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37BE7339"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3260FE">
        <w:t>1077</w:t>
      </w:r>
      <w:r w:rsidR="000930B5">
        <w:t xml:space="preserve"> </w:t>
      </w:r>
      <w:r>
        <w:t xml:space="preserve">av </w:t>
      </w:r>
      <w:r w:rsidR="003260FE">
        <w:t xml:space="preserve">Erik Ottoson </w:t>
      </w:r>
      <w:r w:rsidR="00D57932" w:rsidRPr="00D57932">
        <w:t>(M)</w:t>
      </w:r>
      <w:r w:rsidR="00D57932">
        <w:t xml:space="preserve"> </w:t>
      </w:r>
      <w:r w:rsidR="003260FE">
        <w:t>Ryska spioner på svenskt territorium</w:t>
      </w:r>
    </w:p>
    <w:p w14:paraId="0419D8A0" w14:textId="6DC26BE4" w:rsidR="00702AC8" w:rsidRDefault="00702AC8" w:rsidP="007A252B">
      <w:pPr>
        <w:pStyle w:val="Brdtext"/>
      </w:pPr>
      <w:r>
        <w:t>Erik Ottoson har frågat försvar</w:t>
      </w:r>
      <w:r w:rsidR="007B53FE">
        <w:t>s</w:t>
      </w:r>
      <w:r>
        <w:t xml:space="preserve">ministern vad </w:t>
      </w:r>
      <w:r w:rsidR="00AD2A2E">
        <w:t xml:space="preserve">han och </w:t>
      </w:r>
      <w:r>
        <w:t>regeringen avser att vidta för åtgärder för att komma till rätta med den spionage- och sabotage</w:t>
      </w:r>
      <w:r w:rsidR="00277392">
        <w:t>-</w:t>
      </w:r>
      <w:r>
        <w:t xml:space="preserve">verksamhet som främmande makt bedriver på svenskt territorium. </w:t>
      </w:r>
    </w:p>
    <w:p w14:paraId="6481F36C" w14:textId="6E9831F6" w:rsidR="007A252B" w:rsidRDefault="00702AC8" w:rsidP="007A252B">
      <w:pPr>
        <w:pStyle w:val="Brdtext"/>
      </w:pPr>
      <w:r>
        <w:t>Arbetet inom regeringen är så fördelat att det är jag som ska svara på frågan.</w:t>
      </w:r>
    </w:p>
    <w:p w14:paraId="38CE8589" w14:textId="52E6271C" w:rsidR="00893E86" w:rsidRDefault="00702AC8" w:rsidP="00893E86">
      <w:pPr>
        <w:pStyle w:val="Brdtext"/>
      </w:pPr>
      <w:r>
        <w:t xml:space="preserve">Regeringen ser </w:t>
      </w:r>
      <w:r w:rsidR="00AD2A2E">
        <w:t>allvarligt på det hot som främmande makts underrättelseverk</w:t>
      </w:r>
      <w:r w:rsidR="00893E86">
        <w:t>-</w:t>
      </w:r>
      <w:r w:rsidR="00AD2A2E">
        <w:t xml:space="preserve">samhet kan utgöra mot Sverige. </w:t>
      </w:r>
      <w:r w:rsidR="00893E86">
        <w:t>I syfte att</w:t>
      </w:r>
      <w:r w:rsidR="00AD2A2E">
        <w:t xml:space="preserve"> ge Säkerhetspolisen möjlighet att intensifiera sitt arbete för att bl.a. motverka främmande makts underrättelse</w:t>
      </w:r>
      <w:r w:rsidR="00893E86">
        <w:t>-</w:t>
      </w:r>
      <w:r w:rsidR="00AD2A2E">
        <w:t xml:space="preserve">verksamhet föreslog </w:t>
      </w:r>
      <w:r w:rsidR="00893E86">
        <w:t xml:space="preserve">regeringen därför i </w:t>
      </w:r>
      <w:r w:rsidR="00AD2A2E">
        <w:t xml:space="preserve">budgetpropositionen för 2017 att </w:t>
      </w:r>
      <w:r w:rsidR="00893E86">
        <w:t xml:space="preserve">anslaget till myndigheten skulle öka med 650 mnkr </w:t>
      </w:r>
      <w:r w:rsidR="00286388">
        <w:t>under perioden 2017 -</w:t>
      </w:r>
      <w:r w:rsidR="00893E86">
        <w:t xml:space="preserve"> 2020. </w:t>
      </w:r>
      <w:r w:rsidR="00AD2A2E">
        <w:t>Säkerhetspolisen bedriver ett omfattande arbete för att reducera hot och sårbarheter i relation till främmande makt.</w:t>
      </w:r>
      <w:r w:rsidR="00286388">
        <w:t xml:space="preserve"> </w:t>
      </w:r>
    </w:p>
    <w:p w14:paraId="1FFA8691" w14:textId="255463BA" w:rsidR="00893E86" w:rsidRPr="002527D5" w:rsidRDefault="0017743F" w:rsidP="00893E86">
      <w:pPr>
        <w:pStyle w:val="Brdtext"/>
      </w:pPr>
      <w:r w:rsidRPr="004A10E3">
        <w:t xml:space="preserve">Regeringen </w:t>
      </w:r>
      <w:r>
        <w:t>har samtidigt</w:t>
      </w:r>
      <w:r w:rsidRPr="004A10E3">
        <w:t xml:space="preserve"> </w:t>
      </w:r>
      <w:r>
        <w:t xml:space="preserve">vidtagit åtgärder för att förbättra </w:t>
      </w:r>
      <w:r w:rsidRPr="004A10E3">
        <w:t>arbetet med säkerhetsskydd i stora delar av samhället</w:t>
      </w:r>
      <w:r>
        <w:t xml:space="preserve">. </w:t>
      </w:r>
      <w:r w:rsidR="00893E86">
        <w:t xml:space="preserve">Säkerhetsskydd syftar </w:t>
      </w:r>
      <w:r w:rsidR="00893E86" w:rsidRPr="00215792">
        <w:t>till att förebygga spioneri, sabotage, terrorism och andra brott</w:t>
      </w:r>
      <w:r w:rsidR="00893E86" w:rsidRPr="00893E86">
        <w:rPr>
          <w:bCs/>
        </w:rPr>
        <w:t xml:space="preserve"> som kan hota rikets säkerhet.</w:t>
      </w:r>
    </w:p>
    <w:p w14:paraId="1887B0D3" w14:textId="3182A9E4" w:rsidR="00277392" w:rsidRDefault="00277392" w:rsidP="00277392">
      <w:pPr>
        <w:pStyle w:val="Brdtext"/>
      </w:pPr>
      <w:r>
        <w:t>Betänkandet SOU 2015:25 om en ny säkerhetsskyddslag bereds för närvarande i Regeringskansliet. Regeringen har nyligen också gett en särskild utredare i uppdrag att föreslå vissa andra ändringar i säkerhetsskyddslagen för att bl.a. komma till rätta med säkerhetsproblem vid utkontraktering av säkerhetskänslig verksamhet, s.k. outsourcing. Ett väl anpassat säkerhetsskydd är mycket viktig</w:t>
      </w:r>
      <w:r w:rsidR="00393706">
        <w:t>t</w:t>
      </w:r>
      <w:r>
        <w:t xml:space="preserve"> fö</w:t>
      </w:r>
      <w:r w:rsidR="00393706">
        <w:t xml:space="preserve">r vår förmåga att effektivt </w:t>
      </w:r>
      <w:r>
        <w:t>förebygga och möta omedelbara hot mot och utmaningar för Sveriges säkerhet. Frågorna är därför högt prioriterade i Regeringskansliet.</w:t>
      </w:r>
    </w:p>
    <w:p w14:paraId="51219797" w14:textId="77777777" w:rsidR="00393706" w:rsidRDefault="00393706" w:rsidP="00277392">
      <w:pPr>
        <w:pStyle w:val="Brdtext"/>
      </w:pPr>
      <w:bookmarkStart w:id="0" w:name="_GoBack"/>
      <w:bookmarkEnd w:id="0"/>
    </w:p>
    <w:p w14:paraId="67097C6A" w14:textId="77777777" w:rsidR="00393706" w:rsidRDefault="00393706" w:rsidP="00277392">
      <w:pPr>
        <w:pStyle w:val="Brdtext"/>
      </w:pPr>
    </w:p>
    <w:p w14:paraId="71F6EE1C" w14:textId="77777777" w:rsidR="00393706" w:rsidRDefault="00393706" w:rsidP="00277392">
      <w:pPr>
        <w:pStyle w:val="Brdtext"/>
      </w:pPr>
    </w:p>
    <w:p w14:paraId="4A09FCD5" w14:textId="10C169EE" w:rsidR="00393706" w:rsidRDefault="00393706" w:rsidP="00277392">
      <w:pPr>
        <w:pStyle w:val="Brdtext"/>
      </w:pPr>
      <w:r>
        <w:lastRenderedPageBreak/>
        <w:t>Därtill arbetar flera myndigheter aktivt mot olovlig informationspåverkan och för ökad cyber- och informationssäkerhet.</w:t>
      </w:r>
    </w:p>
    <w:p w14:paraId="02FC4853" w14:textId="77777777" w:rsidR="00277392" w:rsidRDefault="00420953" w:rsidP="00277392">
      <w:pPr>
        <w:pStyle w:val="Brdtext"/>
        <w:spacing w:after="120"/>
      </w:pPr>
      <w:r w:rsidRPr="00072D77">
        <w:t xml:space="preserve">Stockholm den </w:t>
      </w:r>
      <w:r w:rsidR="00893E86">
        <w:t>2</w:t>
      </w:r>
      <w:r w:rsidR="00702AC8">
        <w:t>9</w:t>
      </w:r>
      <w:r w:rsidR="00D57932">
        <w:t xml:space="preserve"> mars</w:t>
      </w:r>
      <w:r w:rsidRPr="00072D77">
        <w:t xml:space="preserve"> 2017</w:t>
      </w:r>
    </w:p>
    <w:p w14:paraId="3055F6FB" w14:textId="59F0EA5A" w:rsidR="00173414" w:rsidRDefault="00173414" w:rsidP="00277392">
      <w:pPr>
        <w:pStyle w:val="Brdtext"/>
        <w:spacing w:after="120"/>
      </w:pPr>
    </w:p>
    <w:p w14:paraId="028FA45F" w14:textId="236F55BF" w:rsidR="002A1FDA" w:rsidRDefault="002A1FDA" w:rsidP="00277392">
      <w:pPr>
        <w:pStyle w:val="Brdtext"/>
        <w:spacing w:after="120"/>
      </w:pPr>
      <w:r w:rsidRPr="00072D77">
        <w:t>Anders Ygeman</w:t>
      </w:r>
    </w:p>
    <w:sectPr w:rsidR="002A1FDA" w:rsidSect="00277392">
      <w:footerReference w:type="default" r:id="rId16"/>
      <w:headerReference w:type="first" r:id="rId17"/>
      <w:pgSz w:w="11906" w:h="16838" w:code="9"/>
      <w:pgMar w:top="2041" w:right="1700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74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74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47443B18" w:rsidR="007A05DC" w:rsidRDefault="00AD2A2E" w:rsidP="00EE3C0F">
              <w:pPr>
                <w:pStyle w:val="Sidhuvud"/>
              </w:pPr>
              <w:r>
                <w:t>Ju2017/02732</w:t>
              </w:r>
              <w:r w:rsidRPr="000930B5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abstractNum w:abstractNumId="42">
    <w:nsid w:val="79534A11"/>
    <w:multiLevelType w:val="hybridMultilevel"/>
    <w:tmpl w:val="4A9A8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7FE0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C61D1"/>
    <w:rsid w:val="000E12D9"/>
    <w:rsid w:val="000E3E18"/>
    <w:rsid w:val="000F00B8"/>
    <w:rsid w:val="000F5AD7"/>
    <w:rsid w:val="000F6B0D"/>
    <w:rsid w:val="0011413E"/>
    <w:rsid w:val="00121002"/>
    <w:rsid w:val="001428E2"/>
    <w:rsid w:val="00170CE4"/>
    <w:rsid w:val="0017300E"/>
    <w:rsid w:val="00173126"/>
    <w:rsid w:val="00173414"/>
    <w:rsid w:val="00173A36"/>
    <w:rsid w:val="0017743F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72013"/>
    <w:rsid w:val="00277392"/>
    <w:rsid w:val="00281106"/>
    <w:rsid w:val="00282D27"/>
    <w:rsid w:val="00286388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0FE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93706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54BFF"/>
    <w:rsid w:val="004660C8"/>
    <w:rsid w:val="0047084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A6512"/>
    <w:rsid w:val="006B4A30"/>
    <w:rsid w:val="006B7569"/>
    <w:rsid w:val="006C28EE"/>
    <w:rsid w:val="006D1F84"/>
    <w:rsid w:val="006D2998"/>
    <w:rsid w:val="006D3188"/>
    <w:rsid w:val="006E08FC"/>
    <w:rsid w:val="006E6D12"/>
    <w:rsid w:val="006F2588"/>
    <w:rsid w:val="007028ED"/>
    <w:rsid w:val="00702AC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84FC6"/>
    <w:rsid w:val="0079641B"/>
    <w:rsid w:val="007A05DC"/>
    <w:rsid w:val="007A1887"/>
    <w:rsid w:val="007A252B"/>
    <w:rsid w:val="007A629C"/>
    <w:rsid w:val="007A6348"/>
    <w:rsid w:val="007B53FE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3E86"/>
    <w:rsid w:val="0089471C"/>
    <w:rsid w:val="0089514A"/>
    <w:rsid w:val="008A0A0D"/>
    <w:rsid w:val="008A407E"/>
    <w:rsid w:val="008A4CEA"/>
    <w:rsid w:val="008A7506"/>
    <w:rsid w:val="008B0D97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4502D"/>
    <w:rsid w:val="00947013"/>
    <w:rsid w:val="0097293C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2A2E"/>
    <w:rsid w:val="00AF0BB7"/>
    <w:rsid w:val="00AF0BDE"/>
    <w:rsid w:val="00AF0EDE"/>
    <w:rsid w:val="00AF350C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3193"/>
    <w:rsid w:val="00B44E90"/>
    <w:rsid w:val="00B47956"/>
    <w:rsid w:val="00B517E1"/>
    <w:rsid w:val="00B55E70"/>
    <w:rsid w:val="00B60238"/>
    <w:rsid w:val="00B64962"/>
    <w:rsid w:val="00B66AC0"/>
    <w:rsid w:val="00B77FD1"/>
    <w:rsid w:val="00B84409"/>
    <w:rsid w:val="00B90390"/>
    <w:rsid w:val="00BB5683"/>
    <w:rsid w:val="00BC17DF"/>
    <w:rsid w:val="00BC63AD"/>
    <w:rsid w:val="00BD0826"/>
    <w:rsid w:val="00BD15AB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E5AE0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2927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1F19"/>
    <w:rsid w:val="00E022DA"/>
    <w:rsid w:val="00E03BCB"/>
    <w:rsid w:val="00E124DC"/>
    <w:rsid w:val="00E16DFF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0" Type="http://schemas.openxmlformats.org/officeDocument/2006/relationships/theme" Target="theme/theme1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Ju2017/02732/POL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8443fa31-877b-40e0-9f1f-265ea1e417cf</RD_Svars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079D-CE28-421E-AFE6-93FE06B51AB1}"/>
</file>

<file path=customXml/itemProps2.xml><?xml version="1.0" encoding="utf-8"?>
<ds:datastoreItem xmlns:ds="http://schemas.openxmlformats.org/officeDocument/2006/customXml" ds:itemID="{3949C1E7-5A15-4314-98D6-AF7A993906D7}"/>
</file>

<file path=customXml/itemProps3.xml><?xml version="1.0" encoding="utf-8"?>
<ds:datastoreItem xmlns:ds="http://schemas.openxmlformats.org/officeDocument/2006/customXml" ds:itemID="{E8F8CE17-BC33-46FB-AB04-5C88006A1C73}"/>
</file>

<file path=customXml/itemProps4.xml><?xml version="1.0" encoding="utf-8"?>
<ds:datastoreItem xmlns:ds="http://schemas.openxmlformats.org/officeDocument/2006/customXml" ds:itemID="{C1BD4F1B-E075-4FA2-8C83-5D05F7EB78B8}"/>
</file>

<file path=customXml/itemProps5.xml><?xml version="1.0" encoding="utf-8"?>
<ds:datastoreItem xmlns:ds="http://schemas.openxmlformats.org/officeDocument/2006/customXml" ds:itemID="{09E23488-A099-4293-AEE5-ACCB97134971}"/>
</file>

<file path=customXml/itemProps6.xml><?xml version="1.0" encoding="utf-8"?>
<ds:datastoreItem xmlns:ds="http://schemas.openxmlformats.org/officeDocument/2006/customXml" ds:itemID="{154493FE-FCC2-4130-9ECC-0BE9F10EBD6E}"/>
</file>

<file path=customXml/itemProps7.xml><?xml version="1.0" encoding="utf-8"?>
<ds:datastoreItem xmlns:ds="http://schemas.openxmlformats.org/officeDocument/2006/customXml" ds:itemID="{C35737ED-E3E5-421A-95C3-7F0AC346C9EB}"/>
</file>

<file path=customXml/itemProps8.xml><?xml version="1.0" encoding="utf-8"?>
<ds:datastoreItem xmlns:ds="http://schemas.openxmlformats.org/officeDocument/2006/customXml" ds:itemID="{7ACB1BD4-6B95-4C42-94D4-3D8503F034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Munkelt</dc:creator>
  <cp:lastModifiedBy>Martin Munkelt</cp:lastModifiedBy>
  <cp:revision>3</cp:revision>
  <cp:lastPrinted>2017-03-22T11:02:00Z</cp:lastPrinted>
  <dcterms:created xsi:type="dcterms:W3CDTF">2017-03-23T10:08:00Z</dcterms:created>
  <dcterms:modified xsi:type="dcterms:W3CDTF">2017-03-28T11:19:00Z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0dc4d1b1-6d37-4384-9d4a-87714cd545fd</vt:lpwstr>
  </property>
</Properties>
</file>