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A47" w:rsidRPr="00333A47" w:rsidRDefault="00333A47">
      <w:pPr>
        <w:pStyle w:val="Frslagsrubrik"/>
      </w:pPr>
      <w:r w:rsidRPr="00333A47">
        <w:t>Förslag till riksdagsbeslut</w:t>
      </w:r>
    </w:p>
    <w:p w:rsidR="00333A47" w:rsidRPr="00333A47" w:rsidRDefault="00333A47">
      <w:pPr>
        <w:pStyle w:val="Hemstlatt"/>
      </w:pPr>
      <w:r w:rsidRPr="00333A47">
        <w:t>Riksdagen tillkännager för regeringen som sin mening vad som anförs i motionen om att se över förutsättningarna för att avskaffa fastighetstaxeringen för bostäder.</w:t>
      </w:r>
    </w:p>
    <w:p w:rsidR="00333A47" w:rsidRPr="00333A47" w:rsidRDefault="00333A47">
      <w:pPr>
        <w:pStyle w:val="Rubrik1"/>
      </w:pPr>
      <w:r w:rsidRPr="00333A47">
        <w:t>Motivering</w:t>
      </w:r>
    </w:p>
    <w:p w:rsidR="00333A47" w:rsidRPr="00333A47" w:rsidRDefault="00333A47">
      <w:r w:rsidRPr="00333A47">
        <w:t xml:space="preserve">Att förändra fastighetsskatten för bostäder var nödvändigt för att komma till </w:t>
      </w:r>
      <w:r w:rsidRPr="00333A47">
        <w:rPr>
          <w:spacing w:val="-2"/>
        </w:rPr>
        <w:t>rätta med en situation där enskilda kunde få en höjd skatt med tusentals kr</w:t>
      </w:r>
      <w:r w:rsidRPr="00333A47">
        <w:rPr>
          <w:spacing w:val="-2"/>
        </w:rPr>
        <w:t>o</w:t>
      </w:r>
      <w:r w:rsidRPr="00333A47">
        <w:t>nor från ett år till ett annat utan att deras inkomster hade förändrats det min</w:t>
      </w:r>
      <w:r w:rsidRPr="00333A47">
        <w:t>s</w:t>
      </w:r>
      <w:r w:rsidRPr="00333A47">
        <w:t>ta. Taxeringsvärdet kunde också stiga från ett år till ett annat och ge kraftiga höjningar av fastighetsskatten, på grund av att området bedömdes mer attra</w:t>
      </w:r>
      <w:r w:rsidRPr="00333A47">
        <w:t>k</w:t>
      </w:r>
      <w:r w:rsidRPr="00333A47">
        <w:t>tivt. Detta ledde i många fall till att enskilda blev tvungna att sälja mot sin egen vilja.</w:t>
      </w:r>
    </w:p>
    <w:p w:rsidR="00333A47" w:rsidRPr="00333A47" w:rsidRDefault="00333A47">
      <w:pPr>
        <w:pStyle w:val="Normaltindrag"/>
      </w:pPr>
      <w:r w:rsidRPr="00333A47">
        <w:t>Taxeringsvärdet är en dålig mätare på det den faktiskt är tänkt att mäta, det vill säga värdet på fastighete</w:t>
      </w:r>
      <w:r w:rsidRPr="00333A47">
        <w:t>n. Enligt en nyligen genomförd granskning är det genomsnittliga felet mellan taxeringsvärdet och 75 procent av faktiskt försäl</w:t>
      </w:r>
      <w:r w:rsidRPr="00333A47">
        <w:t>j</w:t>
      </w:r>
      <w:r w:rsidRPr="00333A47">
        <w:t>ningspris över en kvarts miljon kronor.</w:t>
      </w:r>
    </w:p>
    <w:p w:rsidR="00333A47" w:rsidRPr="00333A47" w:rsidRDefault="00333A47">
      <w:pPr>
        <w:pStyle w:val="Normaltindrag"/>
      </w:pPr>
      <w:r w:rsidRPr="00333A47">
        <w:t>Det system som ligger till grund för fastighetstaxeringen placerar fastigh</w:t>
      </w:r>
      <w:r w:rsidRPr="00333A47">
        <w:t>e</w:t>
      </w:r>
      <w:r w:rsidRPr="00333A47">
        <w:t>ter i så kallade värdeområden, där en godtyckligt placerad gräns kan leda till att två identiska grannfastigheter kan komma att skilja i taxeringsvärden med belopp som kan överstiga en miljon kronor.</w:t>
      </w:r>
    </w:p>
    <w:p w:rsidR="00333A47" w:rsidRPr="00333A47" w:rsidRDefault="00333A47">
      <w:pPr>
        <w:pStyle w:val="Normaltindrag"/>
      </w:pPr>
      <w:r w:rsidRPr="00333A47">
        <w:t>Det finns bra alternativ till fastighetstaxering även i ett läge där man behå</w:t>
      </w:r>
      <w:r w:rsidRPr="00333A47">
        <w:t>l</w:t>
      </w:r>
      <w:r w:rsidRPr="00333A47">
        <w:t>ler en beskattning på boende. Det innebär inget hinder för ett rimligt och balans</w:t>
      </w:r>
      <w:r w:rsidRPr="00333A47">
        <w:t>e</w:t>
      </w:r>
      <w:r w:rsidRPr="00333A47">
        <w:t>rat skatteuttag att basera det på exempelvis senaste köpeskilling på bostaden ifråga, eller basera det på fastighetens yta.</w:t>
      </w:r>
    </w:p>
    <w:p w:rsidR="00333A47" w:rsidRPr="00333A47" w:rsidRDefault="00333A47">
      <w:pPr>
        <w:pStyle w:val="Normaltindrag"/>
      </w:pPr>
      <w:r w:rsidRPr="00333A47">
        <w:rPr>
          <w:spacing w:val="-2"/>
        </w:rPr>
        <w:t>Vi anser att det är viktigt att skatter som tas ut av skattebetalarna på boe</w:t>
      </w:r>
      <w:r w:rsidRPr="00333A47">
        <w:rPr>
          <w:spacing w:val="-2"/>
        </w:rPr>
        <w:t>n</w:t>
      </w:r>
      <w:r w:rsidRPr="00333A47">
        <w:t>det upplevs som rättvist och förutsägbart. Därför är det viktigt att se över föru</w:t>
      </w:r>
      <w:r w:rsidRPr="00333A47">
        <w:t>t</w:t>
      </w:r>
      <w:r w:rsidRPr="00333A47">
        <w:lastRenderedPageBreak/>
        <w:t>sättningarna för ett avskaffande av fastighetstaxeringen och vad det sku</w:t>
      </w:r>
      <w:r w:rsidRPr="00333A47">
        <w:t>l</w:t>
      </w:r>
      <w:r w:rsidRPr="00333A47">
        <w:t>le få för konsekvenser i form av lagändringar, förändrad praxis med mera på andra områden.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3A47">
        <w:trPr>
          <w:cantSplit/>
        </w:trPr>
        <w:tc>
          <w:tcPr>
            <w:tcW w:w="3046" w:type="dxa"/>
          </w:tcPr>
          <w:p w:rsidR="00333A47" w:rsidRPr="00333A47" w:rsidRDefault="00333A47">
            <w:pPr>
              <w:pStyle w:val="UnderskriftDatum"/>
              <w:spacing w:before="240"/>
            </w:pPr>
            <w:r w:rsidRPr="00333A47">
              <w:t>Stockholm den 5 oktober 2009</w:t>
            </w:r>
          </w:p>
        </w:tc>
        <w:tc>
          <w:tcPr>
            <w:tcW w:w="3047" w:type="dxa"/>
          </w:tcPr>
          <w:p w:rsidR="00333A47" w:rsidRPr="00333A47" w:rsidRDefault="00333A47">
            <w:pPr>
              <w:pStyle w:val="Underskrifter"/>
              <w:spacing w:before="240"/>
            </w:pPr>
          </w:p>
        </w:tc>
      </w:tr>
      <w:tr w:rsidR="00000000" w:rsidRPr="00333A47">
        <w:trPr>
          <w:cantSplit/>
        </w:trPr>
        <w:tc>
          <w:tcPr>
            <w:tcW w:w="3046" w:type="dxa"/>
          </w:tcPr>
          <w:p w:rsidR="00333A47" w:rsidRPr="00333A47" w:rsidRDefault="00333A47">
            <w:pPr>
              <w:pStyle w:val="Underskrifter"/>
            </w:pPr>
            <w:r w:rsidRPr="00333A47">
              <w:t>Marietta de Pourbaix-Lundin (m)</w:t>
            </w:r>
          </w:p>
        </w:tc>
        <w:tc>
          <w:tcPr>
            <w:tcW w:w="3046" w:type="dxa"/>
          </w:tcPr>
          <w:p w:rsidR="00333A47" w:rsidRPr="00333A47" w:rsidRDefault="00333A47">
            <w:pPr>
              <w:pStyle w:val="Underskrifter"/>
            </w:pPr>
          </w:p>
        </w:tc>
      </w:tr>
      <w:tr w:rsidR="00000000" w:rsidRPr="00333A47">
        <w:trPr>
          <w:cantSplit/>
        </w:trPr>
        <w:tc>
          <w:tcPr>
            <w:tcW w:w="3046" w:type="dxa"/>
          </w:tcPr>
          <w:p w:rsidR="00333A47" w:rsidRPr="00333A47" w:rsidRDefault="00333A47">
            <w:pPr>
              <w:pStyle w:val="Underskrifter"/>
            </w:pPr>
            <w:r w:rsidRPr="00333A47">
              <w:t>Rune Wikström (m)</w:t>
            </w:r>
          </w:p>
        </w:tc>
        <w:tc>
          <w:tcPr>
            <w:tcW w:w="3046" w:type="dxa"/>
          </w:tcPr>
          <w:p w:rsidR="00333A47" w:rsidRPr="00333A47" w:rsidRDefault="00333A47">
            <w:pPr>
              <w:pStyle w:val="Underskrifter"/>
            </w:pPr>
            <w:r w:rsidRPr="00333A47">
              <w:t>Hans Wallmark (m)</w:t>
            </w:r>
          </w:p>
        </w:tc>
      </w:tr>
    </w:tbl>
    <w:p w:rsidR="00333A47" w:rsidRPr="00333A47" w:rsidRDefault="00333A47">
      <w:pPr>
        <w:pStyle w:val="Normaltindrag"/>
      </w:pPr>
    </w:p>
    <w:sectPr w:rsidR="00000000" w:rsidRPr="00333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A47" w:rsidRPr="00333A47" w:rsidRDefault="00333A47">
      <w:r w:rsidRPr="00333A47">
        <w:separator/>
      </w:r>
    </w:p>
  </w:endnote>
  <w:endnote w:type="continuationSeparator" w:id="0">
    <w:p w:rsidR="00333A47" w:rsidRPr="00333A47" w:rsidRDefault="00333A47">
      <w:r w:rsidRPr="00333A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47" w:rsidRPr="00333A47" w:rsidRDefault="00333A47">
    <w:pPr>
      <w:pStyle w:val="Sidfot"/>
    </w:pPr>
    <w:r w:rsidRPr="00333A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0813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A47" w:rsidRDefault="00333A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3A47" w:rsidRDefault="00333A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47" w:rsidRPr="00333A47" w:rsidRDefault="00333A47">
    <w:pPr>
      <w:pStyle w:val="Sidfot"/>
    </w:pPr>
    <w:r w:rsidRPr="00333A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95913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A47" w:rsidRDefault="00333A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A47" w:rsidRDefault="00333A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47" w:rsidRPr="00333A47" w:rsidRDefault="00333A47">
    <w:pPr>
      <w:pStyle w:val="Sidfot"/>
    </w:pPr>
    <w:r w:rsidRPr="00333A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19624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A47" w:rsidRDefault="00333A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A47" w:rsidRDefault="00333A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A47" w:rsidRPr="00333A47" w:rsidRDefault="00333A47">
      <w:r w:rsidRPr="00333A47">
        <w:separator/>
      </w:r>
    </w:p>
  </w:footnote>
  <w:footnote w:type="continuationSeparator" w:id="0">
    <w:p w:rsidR="00333A47" w:rsidRPr="00333A47" w:rsidRDefault="00333A47">
      <w:r w:rsidRPr="00333A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47" w:rsidRPr="00333A47" w:rsidRDefault="00333A47">
    <w:pPr>
      <w:pStyle w:val="Sidhuvud"/>
    </w:pPr>
    <w:r w:rsidRPr="00333A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4278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A47" w:rsidRDefault="00333A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3A47" w:rsidRDefault="00333A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47" w:rsidRPr="00333A47" w:rsidRDefault="00333A47">
    <w:pPr>
      <w:pStyle w:val="Sidhuvud"/>
    </w:pPr>
    <w:r w:rsidRPr="00333A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54511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A47" w:rsidRDefault="00333A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3A47" w:rsidRDefault="00333A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A47" w:rsidRPr="00333A47" w:rsidRDefault="00333A47">
    <w:pPr>
      <w:pStyle w:val="FSHNormal"/>
      <w:tabs>
        <w:tab w:val="right" w:pos="5840"/>
      </w:tabs>
    </w:pPr>
    <w:r w:rsidRPr="00333A47">
      <w:br/>
    </w:r>
    <w:r w:rsidRPr="00333A47">
      <w:fldChar w:fldCharType="begin" w:fldLock="1"/>
    </w:r>
    <w:r w:rsidRPr="00333A47">
      <w:instrText xml:space="preserve"> DOCPROPERTY</w:instrText>
    </w:r>
    <w:r w:rsidRPr="00333A47">
      <w:rPr>
        <w:sz w:val="18"/>
      </w:rPr>
      <w:instrText xml:space="preserve"> "YearUser" *\charformat </w:instrText>
    </w:r>
    <w:r w:rsidRPr="00333A47">
      <w:fldChar w:fldCharType="separate"/>
    </w:r>
    <w:r w:rsidRPr="00333A47">
      <w:t>2009/10</w:t>
    </w:r>
    <w:r w:rsidRPr="00333A47">
      <w:fldChar w:fldCharType="end"/>
    </w:r>
    <w:r w:rsidRPr="00333A47">
      <w:t xml:space="preserve"> </w:t>
    </w:r>
    <w:r w:rsidRPr="00333A47">
      <w:tab/>
      <w:t xml:space="preserve">mnr: </w:t>
    </w:r>
    <w:r w:rsidRPr="00333A47">
      <w:fldChar w:fldCharType="begin" w:fldLock="1"/>
    </w:r>
    <w:r w:rsidRPr="00333A47">
      <w:instrText xml:space="preserve"> DOCPROPERTY</w:instrText>
    </w:r>
    <w:r w:rsidRPr="00333A47">
      <w:rPr>
        <w:sz w:val="18"/>
      </w:rPr>
      <w:instrText xml:space="preserve"> "Motionsnummer" *\charformat </w:instrText>
    </w:r>
    <w:r w:rsidRPr="00333A47">
      <w:fldChar w:fldCharType="separate"/>
    </w:r>
    <w:r w:rsidRPr="00333A47">
      <w:t>Sk460</w:t>
    </w:r>
    <w:r w:rsidRPr="00333A47">
      <w:fldChar w:fldCharType="end"/>
    </w:r>
    <w:r w:rsidRPr="00333A47">
      <w:br/>
    </w:r>
    <w:r w:rsidRPr="00333A47">
      <w:fldChar w:fldCharType="begin" w:fldLock="1"/>
    </w:r>
    <w:r w:rsidRPr="00333A47">
      <w:instrText xml:space="preserve"> DOCPROPERTY</w:instrText>
    </w:r>
    <w:r w:rsidRPr="00333A47">
      <w:rPr>
        <w:sz w:val="18"/>
      </w:rPr>
      <w:instrText xml:space="preserve"> "Samling" *\charformat </w:instrText>
    </w:r>
    <w:r w:rsidRPr="00333A47">
      <w:fldChar w:fldCharType="end"/>
    </w:r>
    <w:r w:rsidRPr="00333A47">
      <w:tab/>
      <w:t xml:space="preserve">pnr: </w:t>
    </w:r>
    <w:r w:rsidRPr="00333A47">
      <w:fldChar w:fldCharType="begin" w:fldLock="1"/>
    </w:r>
    <w:r w:rsidRPr="00333A47">
      <w:instrText xml:space="preserve"> DOCPROPERTY</w:instrText>
    </w:r>
    <w:r w:rsidRPr="00333A47">
      <w:rPr>
        <w:sz w:val="18"/>
      </w:rPr>
      <w:instrText xml:space="preserve"> "Partinummer" *\charformat </w:instrText>
    </w:r>
    <w:r w:rsidRPr="00333A47">
      <w:fldChar w:fldCharType="separate"/>
    </w:r>
    <w:r w:rsidRPr="00333A47">
      <w:t>m1225</w:t>
    </w:r>
    <w:r w:rsidRPr="00333A47">
      <w:fldChar w:fldCharType="end"/>
    </w:r>
  </w:p>
  <w:p w:rsidR="00333A47" w:rsidRPr="00333A47" w:rsidRDefault="00333A47">
    <w:pPr>
      <w:pStyle w:val="FSHRub1"/>
    </w:pPr>
    <w:r w:rsidRPr="00333A47">
      <w:t>Motion till riksdagen</w:t>
    </w:r>
    <w:r w:rsidRPr="00333A47">
      <w:br/>
    </w:r>
    <w:r w:rsidRPr="00333A47">
      <w:fldChar w:fldCharType="begin" w:fldLock="1"/>
    </w:r>
    <w:r w:rsidRPr="00333A47">
      <w:instrText xml:space="preserve"> DOCPROPERTY "YearUser" *\charformat </w:instrText>
    </w:r>
    <w:r w:rsidRPr="00333A47">
      <w:fldChar w:fldCharType="separate"/>
    </w:r>
    <w:r w:rsidRPr="00333A47">
      <w:t>2009/10</w:t>
    </w:r>
    <w:r w:rsidRPr="00333A47">
      <w:fldChar w:fldCharType="end"/>
    </w:r>
    <w:r w:rsidRPr="00333A47">
      <w:t>:</w:t>
    </w:r>
    <w:r w:rsidRPr="00333A47">
      <w:fldChar w:fldCharType="begin" w:fldLock="1"/>
    </w:r>
    <w:r w:rsidRPr="00333A47">
      <w:instrText xml:space="preserve"> DOCPROPERTY "Motionsnummer" *\charformat </w:instrText>
    </w:r>
    <w:r w:rsidRPr="00333A47">
      <w:fldChar w:fldCharType="separate"/>
    </w:r>
    <w:r w:rsidRPr="00333A47">
      <w:t>Sk460</w:t>
    </w:r>
    <w:r w:rsidRPr="00333A47">
      <w:fldChar w:fldCharType="end"/>
    </w:r>
  </w:p>
  <w:p w:rsidR="00333A47" w:rsidRPr="00333A47" w:rsidRDefault="00333A47">
    <w:pPr>
      <w:pStyle w:val="FSHNormalS5"/>
    </w:pPr>
    <w:r w:rsidRPr="00333A47">
      <w:fldChar w:fldCharType="begin" w:fldLock="1"/>
    </w:r>
    <w:r w:rsidRPr="00333A47">
      <w:instrText xml:space="preserve"> DOCPROPERTY "MotionarText" *\charformat </w:instrText>
    </w:r>
    <w:r w:rsidRPr="00333A47">
      <w:fldChar w:fldCharType="separate"/>
    </w:r>
    <w:r w:rsidRPr="00333A47">
      <w:t>av Marietta de Pourbaix-Lundin m.fl. (m)</w:t>
    </w:r>
    <w:r w:rsidRPr="00333A47">
      <w:fldChar w:fldCharType="end"/>
    </w:r>
    <w:r w:rsidRPr="00333A47">
      <w:br/>
    </w:r>
    <w:r w:rsidRPr="00333A47">
      <w:fldChar w:fldCharType="begin" w:fldLock="1"/>
    </w:r>
    <w:r w:rsidRPr="00333A47">
      <w:instrText xml:space="preserve"> DOCPROPERTY "SvarFrasKort" *\charformat </w:instrText>
    </w:r>
    <w:r w:rsidRPr="00333A47">
      <w:fldChar w:fldCharType="end"/>
    </w:r>
  </w:p>
  <w:p w:rsidR="00333A47" w:rsidRPr="00333A47" w:rsidRDefault="00333A47">
    <w:pPr>
      <w:pStyle w:val="FSHTitel"/>
    </w:pPr>
    <w:r w:rsidRPr="00333A47">
      <w:fldChar w:fldCharType="begin" w:fldLock="1"/>
    </w:r>
    <w:r w:rsidRPr="00333A47">
      <w:instrText xml:space="preserve"> DOCPROPERTY</w:instrText>
    </w:r>
    <w:r w:rsidRPr="00333A47">
      <w:rPr>
        <w:sz w:val="18"/>
      </w:rPr>
      <w:instrText xml:space="preserve"> "RubrikSvar" *\charformat </w:instrText>
    </w:r>
    <w:r w:rsidRPr="00333A47">
      <w:fldChar w:fldCharType="separate"/>
    </w:r>
    <w:r w:rsidRPr="00333A47">
      <w:t>Förutsättningarna för att avskaffa fastighetstaxeringen för bostäder</w:t>
    </w:r>
    <w:r w:rsidRPr="00333A47">
      <w:fldChar w:fldCharType="end"/>
    </w:r>
  </w:p>
  <w:p w:rsidR="00333A47" w:rsidRPr="00333A47" w:rsidRDefault="00333A47">
    <w:pPr>
      <w:pStyle w:val="Normal00"/>
    </w:pPr>
  </w:p>
  <w:p w:rsidR="00333A47" w:rsidRPr="00333A47" w:rsidRDefault="00333A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E92130"/>
    <w:multiLevelType w:val="hybridMultilevel"/>
    <w:tmpl w:val="D428B4DA"/>
    <w:lvl w:ilvl="0" w:tplc="E58478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F066CC"/>
    <w:multiLevelType w:val="multilevel"/>
    <w:tmpl w:val="30F0F04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7F31448E"/>
    <w:multiLevelType w:val="hybridMultilevel"/>
    <w:tmpl w:val="98D0CEE6"/>
    <w:lvl w:ilvl="0" w:tplc="AFD0559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10233">
    <w:abstractNumId w:val="8"/>
  </w:num>
  <w:num w:numId="2" w16cid:durableId="281885065">
    <w:abstractNumId w:val="9"/>
  </w:num>
  <w:num w:numId="3" w16cid:durableId="1856387174">
    <w:abstractNumId w:val="8"/>
  </w:num>
  <w:num w:numId="4" w16cid:durableId="1378355149">
    <w:abstractNumId w:val="9"/>
  </w:num>
  <w:num w:numId="5" w16cid:durableId="1740127038">
    <w:abstractNumId w:val="14"/>
  </w:num>
  <w:num w:numId="6" w16cid:durableId="123814767">
    <w:abstractNumId w:val="10"/>
  </w:num>
  <w:num w:numId="7" w16cid:durableId="1250115334">
    <w:abstractNumId w:val="12"/>
  </w:num>
  <w:num w:numId="8" w16cid:durableId="394360874">
    <w:abstractNumId w:val="13"/>
  </w:num>
  <w:num w:numId="9" w16cid:durableId="1041440250">
    <w:abstractNumId w:val="8"/>
  </w:num>
  <w:num w:numId="10" w16cid:durableId="1155342570">
    <w:abstractNumId w:val="3"/>
  </w:num>
  <w:num w:numId="11" w16cid:durableId="2059619091">
    <w:abstractNumId w:val="2"/>
  </w:num>
  <w:num w:numId="12" w16cid:durableId="1540123931">
    <w:abstractNumId w:val="1"/>
  </w:num>
  <w:num w:numId="13" w16cid:durableId="1813789223">
    <w:abstractNumId w:val="0"/>
  </w:num>
  <w:num w:numId="14" w16cid:durableId="626081015">
    <w:abstractNumId w:val="9"/>
  </w:num>
  <w:num w:numId="15" w16cid:durableId="289164146">
    <w:abstractNumId w:val="7"/>
  </w:num>
  <w:num w:numId="16" w16cid:durableId="310212088">
    <w:abstractNumId w:val="6"/>
  </w:num>
  <w:num w:numId="17" w16cid:durableId="2059162745">
    <w:abstractNumId w:val="5"/>
  </w:num>
  <w:num w:numId="18" w16cid:durableId="2138330483">
    <w:abstractNumId w:val="4"/>
  </w:num>
  <w:num w:numId="19" w16cid:durableId="1712420338">
    <w:abstractNumId w:val="11"/>
  </w:num>
  <w:num w:numId="20" w16cid:durableId="488639069">
    <w:abstractNumId w:val="16"/>
  </w:num>
  <w:num w:numId="21" w16cid:durableId="1237280813">
    <w:abstractNumId w:val="12"/>
  </w:num>
  <w:num w:numId="22" w16cid:durableId="1244798123">
    <w:abstractNumId w:val="10"/>
  </w:num>
  <w:num w:numId="23" w16cid:durableId="186873919">
    <w:abstractNumId w:val="13"/>
  </w:num>
  <w:num w:numId="24" w16cid:durableId="1782189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8"/>
    <w:docVar w:name="PersonGUIDs" w:val="{1292AFA4-94F6-4AF6-AA38-96477C848E2C},{5D8FC700-3DE2-42B4-B8B7-05956605B0AE},{DE35B1DF-9987-441C-9146-A757846248B1}"/>
  </w:docVars>
  <w:rsids>
    <w:rsidRoot w:val="00B27F74"/>
    <w:rsid w:val="00333A47"/>
    <w:rsid w:val="00B2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754B6D4-F3C5-419E-A4B6-2CF31E48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1649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m1225</vt:lpstr>
    </vt:vector>
  </TitlesOfParts>
  <Company>Riksdagen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m1225</dc:title>
  <dc:subject>m1225</dc:subject>
  <dc:creator>Riksdagen</dc:creator>
  <cp:keywords>Riksdagen</cp:keywords>
  <dc:description/>
  <cp:lastModifiedBy>Lars Brink</cp:lastModifiedBy>
  <cp:revision>2</cp:revision>
  <cp:lastPrinted>2010-01-08T14:40:00Z</cp:lastPrinted>
  <dcterms:created xsi:type="dcterms:W3CDTF">2025-12-17T21:15:00Z</dcterms:created>
  <dcterms:modified xsi:type="dcterms:W3CDTF">2025-12-17T21:15:00Z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mot2000_515_2010-01-08</vt:lpwstr>
  </property>
  <property fmtid="{D5CDD505-2E9C-101B-9397-08002B2CF9AE}" pid="3" name="version">
    <vt:lpwstr>mot2000_505_2009-09-23</vt:lpwstr>
  </property>
  <property fmtid="{D5CDD505-2E9C-101B-9397-08002B2CF9AE}" pid="4" name="dokumenttyp">
    <vt:lpwstr>motion</vt:lpwstr>
  </property>
  <property fmtid="{D5CDD505-2E9C-101B-9397-08002B2CF9AE}" pid="5" name="Sekr">
    <vt:lpwstr>MT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Förutsättningarna för att avskaffa fastighetstaxeringen för bostäder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Förutsättningarna för att avskaffa fastighetstaxeringen för bostäder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Marietta de Pourbaix-Lundin m.fl. (m)</vt:lpwstr>
  </property>
  <property fmtid="{D5CDD505-2E9C-101B-9397-08002B2CF9AE}" pid="26" name="MotionarLista">
    <vt:lpwstr>de Pourbaix-Lundin, Marietta (m)\Wikström, Rune (m)\Wallmark,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(m), Rune Wikström (m), Hans Wallmark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magnus.torne@riksdagen.se</vt:lpwstr>
  </property>
  <property fmtid="{D5CDD505-2E9C-101B-9397-08002B2CF9AE}" pid="45" name="ReservUID">
    <vt:lpwstr>ms0320aa</vt:lpwstr>
  </property>
  <property fmtid="{D5CDD505-2E9C-101B-9397-08002B2CF9AE}" pid="46" name="MotionID">
    <vt:lpwstr>20092010000000000109000012250069</vt:lpwstr>
  </property>
  <property fmtid="{D5CDD505-2E9C-101B-9397-08002B2CF9AE}" pid="47" name="datum">
    <vt:lpwstr>091005</vt:lpwstr>
  </property>
  <property fmtid="{D5CDD505-2E9C-101B-9397-08002B2CF9AE}" pid="48" name="avsändar-e-post">
    <vt:lpwstr>magnus.torne@riksdagen.se</vt:lpwstr>
  </property>
  <property fmtid="{D5CDD505-2E9C-101B-9397-08002B2CF9AE}" pid="49" name="id">
    <vt:lpwstr>20092010000000000109000012250069</vt:lpwstr>
  </property>
  <property fmtid="{D5CDD505-2E9C-101B-9397-08002B2CF9AE}" pid="50" name="nummer">
    <vt:lpwstr>460</vt:lpwstr>
  </property>
  <property fmtid="{D5CDD505-2E9C-101B-9397-08002B2CF9AE}" pid="51" name="utskottsbeteckning">
    <vt:lpwstr>Sk</vt:lpwstr>
  </property>
  <property fmtid="{D5CDD505-2E9C-101B-9397-08002B2CF9AE}" pid="52" name="GlobalUID">
    <vt:lpwstr>{E7BF4016-3F00-4E61-A3E7-0A4F93C9ECCA}</vt:lpwstr>
  </property>
  <property fmtid="{D5CDD505-2E9C-101B-9397-08002B2CF9AE}" pid="53" name="Överföringar">
    <vt:i4>0</vt:i4>
  </property>
  <property fmtid="{D5CDD505-2E9C-101B-9397-08002B2CF9AE}" pid="54" name="Checksum">
    <vt:lpwstr>*1000134632244*</vt:lpwstr>
  </property>
  <property fmtid="{D5CDD505-2E9C-101B-9397-08002B2CF9AE}" pid="55" name="skuggnummer">
    <vt:lpwstr>2592</vt:lpwstr>
  </property>
  <property fmtid="{D5CDD505-2E9C-101B-9397-08002B2CF9AE}" pid="56" name="urixVersion">
    <vt:lpwstr>4.0.0.9</vt:lpwstr>
  </property>
  <property fmtid="{D5CDD505-2E9C-101B-9397-08002B2CF9AE}" pid="57" name="urixOrigin">
    <vt:lpwstr>100108 15:41:23.308</vt:lpwstr>
  </property>
  <property fmtid="{D5CDD505-2E9C-101B-9397-08002B2CF9AE}" pid="58" name="urixGuid">
    <vt:lpwstr>{632E1389-45B2-4893-919C-349F7E5A7BB7}</vt:lpwstr>
  </property>
</Properties>
</file>