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2BC" w:rsidRPr="003A618F" w:rsidRDefault="008042BC" w:rsidP="00A43CC9">
      <w:pPr>
        <w:pStyle w:val="Hemstlrubrik"/>
      </w:pPr>
      <w:r w:rsidRPr="003A618F">
        <w:t>Förslag till riksdagsbeslut</w:t>
      </w:r>
    </w:p>
    <w:p w:rsidR="008042BC" w:rsidRPr="003A618F" w:rsidRDefault="008042BC" w:rsidP="008042BC">
      <w:pPr>
        <w:pStyle w:val="Hemstlatt"/>
      </w:pPr>
      <w:r w:rsidRPr="003A618F">
        <w:t xml:space="preserve">Riksdagen tillkännager för regeringen </w:t>
      </w:r>
      <w:r w:rsidR="00426E32" w:rsidRPr="003A618F">
        <w:t xml:space="preserve">som sin mening </w:t>
      </w:r>
      <w:r w:rsidRPr="003A618F">
        <w:t>vad i motionen anförs om Högskolan Dalarna.</w:t>
      </w:r>
    </w:p>
    <w:p w:rsidR="008042BC" w:rsidRPr="003A618F" w:rsidRDefault="008042BC" w:rsidP="008042BC">
      <w:pPr>
        <w:pStyle w:val="Rubrik1"/>
      </w:pPr>
      <w:r w:rsidRPr="003A618F">
        <w:t>Motivering</w:t>
      </w:r>
    </w:p>
    <w:p w:rsidR="008042BC" w:rsidRPr="003A618F" w:rsidRDefault="00AE4053" w:rsidP="008042BC">
      <w:pPr>
        <w:autoSpaceDE w:val="0"/>
        <w:autoSpaceDN w:val="0"/>
        <w:adjustRightInd w:val="0"/>
        <w:rPr>
          <w:bCs/>
          <w:szCs w:val="24"/>
        </w:rPr>
      </w:pPr>
      <w:r w:rsidRPr="003A618F">
        <w:rPr>
          <w:bCs/>
          <w:szCs w:val="24"/>
        </w:rPr>
        <w:t>Ett län som vill växa bör och t.o.</w:t>
      </w:r>
      <w:r w:rsidR="008042BC" w:rsidRPr="003A618F">
        <w:rPr>
          <w:bCs/>
          <w:szCs w:val="24"/>
        </w:rPr>
        <w:t>m</w:t>
      </w:r>
      <w:r w:rsidRPr="003A618F">
        <w:rPr>
          <w:bCs/>
          <w:szCs w:val="24"/>
        </w:rPr>
        <w:t>.</w:t>
      </w:r>
      <w:r w:rsidR="008042BC" w:rsidRPr="003A618F">
        <w:rPr>
          <w:bCs/>
          <w:szCs w:val="24"/>
        </w:rPr>
        <w:t xml:space="preserve"> kanske måste ha ett framåt utbildningsv</w:t>
      </w:r>
      <w:r w:rsidR="008042BC" w:rsidRPr="003A618F">
        <w:rPr>
          <w:bCs/>
          <w:szCs w:val="24"/>
        </w:rPr>
        <w:t>ä</w:t>
      </w:r>
      <w:r w:rsidR="008042BC" w:rsidRPr="003A618F">
        <w:rPr>
          <w:bCs/>
          <w:szCs w:val="24"/>
        </w:rPr>
        <w:t>sen. Att ha en högskola är alltså viktig</w:t>
      </w:r>
      <w:r w:rsidRPr="003A618F">
        <w:rPr>
          <w:bCs/>
          <w:szCs w:val="24"/>
        </w:rPr>
        <w:t>t</w:t>
      </w:r>
      <w:r w:rsidR="008042BC" w:rsidRPr="003A618F">
        <w:rPr>
          <w:bCs/>
          <w:szCs w:val="24"/>
        </w:rPr>
        <w:t xml:space="preserve"> för att ett län skall blomstra. Vi måste dä</w:t>
      </w:r>
      <w:r w:rsidRPr="003A618F">
        <w:rPr>
          <w:bCs/>
          <w:szCs w:val="24"/>
        </w:rPr>
        <w:t>rför – om man skall se allt ur D</w:t>
      </w:r>
      <w:r w:rsidR="008042BC" w:rsidRPr="003A618F">
        <w:rPr>
          <w:bCs/>
          <w:szCs w:val="24"/>
        </w:rPr>
        <w:t xml:space="preserve">alasynvinkel </w:t>
      </w:r>
      <w:r w:rsidRPr="003A618F">
        <w:rPr>
          <w:bCs/>
          <w:szCs w:val="24"/>
        </w:rPr>
        <w:t>–</w:t>
      </w:r>
      <w:r w:rsidR="008042BC" w:rsidRPr="003A618F">
        <w:rPr>
          <w:bCs/>
          <w:szCs w:val="24"/>
        </w:rPr>
        <w:t xml:space="preserve"> få en satsning på Högskolan Dalarna.</w:t>
      </w:r>
    </w:p>
    <w:p w:rsidR="008042BC" w:rsidRPr="003A618F" w:rsidRDefault="008042BC" w:rsidP="00AE4053">
      <w:pPr>
        <w:pStyle w:val="Normaltindrag"/>
      </w:pPr>
      <w:r w:rsidRPr="003A618F">
        <w:t>Jag har en annan motion då det gäller tillsättningen av styrelsen för hö</w:t>
      </w:r>
      <w:r w:rsidRPr="003A618F">
        <w:t>g</w:t>
      </w:r>
      <w:r w:rsidRPr="003A618F">
        <w:t>skolorna, en viktig sak för en högskola som skall växa. Me</w:t>
      </w:r>
      <w:r w:rsidR="00AE4053" w:rsidRPr="003A618F">
        <w:t>n att</w:t>
      </w:r>
      <w:r w:rsidRPr="003A618F">
        <w:t xml:space="preserve"> ha politiskt tills</w:t>
      </w:r>
      <w:r w:rsidR="00E8747B" w:rsidRPr="003A618F">
        <w:t>a</w:t>
      </w:r>
      <w:r w:rsidRPr="003A618F">
        <w:t xml:space="preserve">tt styrelser är negativt för en skola och dessutom att ha en ordförande som inte bor i länet. Visst, personen träffar styrelsen och kanske en och annan person från Dalarna, men om man inte bor i länet tappar man hela det sociala livet </w:t>
      </w:r>
      <w:r w:rsidR="00AE4053" w:rsidRPr="003A618F">
        <w:t>–</w:t>
      </w:r>
      <w:r w:rsidRPr="003A618F">
        <w:t xml:space="preserve"> en viktig sak för en person med det ansvarsfulla arbetet som ordföra</w:t>
      </w:r>
      <w:r w:rsidRPr="003A618F">
        <w:t>n</w:t>
      </w:r>
      <w:r w:rsidRPr="003A618F">
        <w:t>de.</w:t>
      </w:r>
    </w:p>
    <w:p w:rsidR="008042BC" w:rsidRPr="003A618F" w:rsidRDefault="008042BC" w:rsidP="00115E9D">
      <w:pPr>
        <w:pStyle w:val="Normaltindrag"/>
      </w:pPr>
      <w:r w:rsidRPr="003A618F">
        <w:t>Det här var alltså en negativ bild.</w:t>
      </w:r>
    </w:p>
    <w:p w:rsidR="008042BC" w:rsidRPr="003A618F" w:rsidRDefault="00AE4053" w:rsidP="00115E9D">
      <w:pPr>
        <w:pStyle w:val="Normaltindrag"/>
      </w:pPr>
      <w:r w:rsidRPr="003A618F">
        <w:t>Negativ</w:t>
      </w:r>
      <w:r w:rsidR="008042BC" w:rsidRPr="003A618F">
        <w:t xml:space="preserve"> bild numm</w:t>
      </w:r>
      <w:r w:rsidRPr="003A618F">
        <w:t>er två är de åtstramningar och ”låtsassatsningar”</w:t>
      </w:r>
      <w:r w:rsidR="008042BC" w:rsidRPr="003A618F">
        <w:t xml:space="preserve"> som regeringen gjort för Högskolan Dalarna. Men så länge styrelserna innehåller politiker </w:t>
      </w:r>
      <w:r w:rsidR="00E8747B" w:rsidRPr="003A618F">
        <w:t>–</w:t>
      </w:r>
      <w:r w:rsidR="008042BC" w:rsidRPr="003A618F">
        <w:t xml:space="preserve"> av samma kulör som regeringen </w:t>
      </w:r>
      <w:r w:rsidR="00E8747B" w:rsidRPr="003A618F">
        <w:t>–</w:t>
      </w:r>
      <w:r w:rsidR="008042BC" w:rsidRPr="003A618F">
        <w:t xml:space="preserve"> så sitter man tyst och agerar inte utan finner sig i ekonomiska åtstramningar.</w:t>
      </w:r>
    </w:p>
    <w:p w:rsidR="008042BC" w:rsidRPr="003A618F" w:rsidRDefault="008042BC" w:rsidP="00115E9D">
      <w:pPr>
        <w:pStyle w:val="Normaltindrag"/>
      </w:pPr>
      <w:r w:rsidRPr="003A618F">
        <w:t>Negativt var då Dalregem</w:t>
      </w:r>
      <w:r w:rsidR="00AE4053" w:rsidRPr="003A618F">
        <w:t>entet lades ner och regeringen ”låtsades”</w:t>
      </w:r>
      <w:r w:rsidRPr="003A618F">
        <w:t xml:space="preserve"> satsa på högskoleplatser. Jo, det blev ett antal nya platser </w:t>
      </w:r>
      <w:r w:rsidR="00AE4053" w:rsidRPr="003A618F">
        <w:t>–</w:t>
      </w:r>
      <w:r w:rsidRPr="003A618F">
        <w:t xml:space="preserve"> men inga pengar skickades med.</w:t>
      </w:r>
    </w:p>
    <w:p w:rsidR="008042BC" w:rsidRPr="003A618F" w:rsidRDefault="00AE4053" w:rsidP="00115E9D">
      <w:pPr>
        <w:pStyle w:val="Normaltindrag"/>
      </w:pPr>
      <w:r w:rsidRPr="003A618F">
        <w:t>Sedan har också ekonomiska ”begränsningar”</w:t>
      </w:r>
      <w:r w:rsidR="008042BC" w:rsidRPr="003A618F">
        <w:t xml:space="preserve"> kommit </w:t>
      </w:r>
      <w:r w:rsidRPr="003A618F">
        <w:t xml:space="preserve">– </w:t>
      </w:r>
      <w:r w:rsidR="008042BC" w:rsidRPr="003A618F">
        <w:t>också negativt för att skolan skall växa.</w:t>
      </w:r>
    </w:p>
    <w:p w:rsidR="008042BC" w:rsidRPr="003A618F" w:rsidRDefault="008042BC" w:rsidP="00115E9D">
      <w:pPr>
        <w:pStyle w:val="Normaltindrag"/>
      </w:pPr>
      <w:r w:rsidRPr="003A618F">
        <w:t xml:space="preserve">Antalet helårsstudenter </w:t>
      </w:r>
      <w:r w:rsidR="00AE4053" w:rsidRPr="003A618F">
        <w:t>–</w:t>
      </w:r>
      <w:r w:rsidRPr="003A618F">
        <w:t xml:space="preserve"> under 2004 </w:t>
      </w:r>
      <w:r w:rsidR="00AE4053" w:rsidRPr="003A618F">
        <w:t>–</w:t>
      </w:r>
      <w:r w:rsidRPr="003A618F">
        <w:t xml:space="preserve"> var 12 procent lägre än under året innan. Ett nollresultat redovisas, men då har alla förstått att det varit åtstra</w:t>
      </w:r>
      <w:r w:rsidRPr="003A618F">
        <w:t>m</w:t>
      </w:r>
      <w:r w:rsidRPr="003A618F">
        <w:t>ningar från regeringen.</w:t>
      </w:r>
    </w:p>
    <w:p w:rsidR="008042BC" w:rsidRPr="003A618F" w:rsidRDefault="008042BC" w:rsidP="00115E9D">
      <w:pPr>
        <w:pStyle w:val="Normaltindrag"/>
      </w:pPr>
      <w:r w:rsidRPr="003A618F">
        <w:lastRenderedPageBreak/>
        <w:t>Styrelsen har fastställt ett visions- och strategidokument. Visionen berättar om hur ledningen ser på skolan om tio år</w:t>
      </w:r>
      <w:r w:rsidR="00AE4053" w:rsidRPr="003A618F">
        <w:t>,</w:t>
      </w:r>
      <w:r w:rsidRPr="003A618F">
        <w:t xml:space="preserve"> och det finns anledning att ta med detta dokument:</w:t>
      </w:r>
    </w:p>
    <w:p w:rsidR="008042BC" w:rsidRPr="003A618F" w:rsidRDefault="008042BC" w:rsidP="00115E9D">
      <w:pPr>
        <w:pStyle w:val="Citatindrag"/>
        <w:spacing w:before="125"/>
        <w:ind w:firstLine="0"/>
      </w:pPr>
      <w:r w:rsidRPr="003A618F">
        <w:t>År 2014 är Dalauniversitet</w:t>
      </w:r>
      <w:r w:rsidR="00AE4053" w:rsidRPr="003A618F">
        <w:t>et</w:t>
      </w:r>
      <w:r w:rsidRPr="003A618F">
        <w:t xml:space="preserve"> ett respekterat lärosäte både nationellt och internationellt, en akademi vars fria och kritiska röst </w:t>
      </w:r>
      <w:r w:rsidR="00AE4053" w:rsidRPr="003A618F">
        <w:t xml:space="preserve">tydligt </w:t>
      </w:r>
      <w:r w:rsidRPr="003A618F">
        <w:t>hörs i sa</w:t>
      </w:r>
      <w:r w:rsidRPr="003A618F">
        <w:t>m</w:t>
      </w:r>
      <w:r w:rsidRPr="003A618F">
        <w:t>hället, både i Dalarna och i världen. Vi är kända för våra nydanande m</w:t>
      </w:r>
      <w:r w:rsidRPr="003A618F">
        <w:t>e</w:t>
      </w:r>
      <w:r w:rsidRPr="003A618F">
        <w:t>toder att iscensätta lärande: individuellt, kollektivt och lokalt. Här bedrivs en grundutbildning som är känd för sin höga kvalitet och personalens starka engagemang i studenternas lärande.  En syn på utbildning och y</w:t>
      </w:r>
      <w:r w:rsidRPr="003A618F">
        <w:t>r</w:t>
      </w:r>
      <w:r w:rsidRPr="003A618F">
        <w:t>kesförberedelse som integrerade delar av akademisk yrkesutbildning präglar hela högskolans utbud. Studenter som läst vid Dalauniversitetet är kända för sin självständiga förmåga att identifiera, formulera och lösa problem</w:t>
      </w:r>
      <w:r w:rsidR="00AE4053" w:rsidRPr="003A618F">
        <w:t xml:space="preserve">. </w:t>
      </w:r>
      <w:r w:rsidRPr="003A618F">
        <w:t>Dalauniversitet</w:t>
      </w:r>
      <w:r w:rsidR="00AE4053" w:rsidRPr="003A618F">
        <w:t>et</w:t>
      </w:r>
      <w:r w:rsidRPr="003A618F">
        <w:t>s okonventionella rekrytering, tillsammans med en förmåga att stödja studenter, som kommer från studieovana mi</w:t>
      </w:r>
      <w:r w:rsidRPr="003A618F">
        <w:t>l</w:t>
      </w:r>
      <w:r w:rsidRPr="003A618F">
        <w:t xml:space="preserve">jöer, har gjort Dalarna till en av de regioner där flest ungdomar går vidare till högre utbildning. Dalarna tillhör också de regioner som har högst </w:t>
      </w:r>
      <w:r w:rsidR="00AE4053" w:rsidRPr="003A618F">
        <w:t>a</w:t>
      </w:r>
      <w:r w:rsidR="00AE4053" w:rsidRPr="003A618F">
        <w:t>n</w:t>
      </w:r>
      <w:r w:rsidR="00AE4053" w:rsidRPr="003A618F">
        <w:t xml:space="preserve">del </w:t>
      </w:r>
      <w:r w:rsidRPr="003A618F">
        <w:t>yrkesverksamma som deltar i akademisk utbildning. En välrenomm</w:t>
      </w:r>
      <w:r w:rsidRPr="003A618F">
        <w:t>e</w:t>
      </w:r>
      <w:r w:rsidRPr="003A618F">
        <w:t>rad forskning och forskarutbildning utgör mer än en tredjedel av unive</w:t>
      </w:r>
      <w:r w:rsidRPr="003A618F">
        <w:t>r</w:t>
      </w:r>
      <w:r w:rsidRPr="003A618F">
        <w:t>sitet</w:t>
      </w:r>
      <w:r w:rsidR="00AE4053" w:rsidRPr="003A618F">
        <w:t>et</w:t>
      </w:r>
      <w:r w:rsidRPr="003A618F">
        <w:t>s verksamhet. Forskningen bygger på en rad ämnesmiljöer både inom det tekniska och humanistisk</w:t>
      </w:r>
      <w:r w:rsidR="00AE4053" w:rsidRPr="003A618F">
        <w:t>t</w:t>
      </w:r>
      <w:r w:rsidRPr="003A618F">
        <w:t>-samhällsvetenskapliga området och inom våra specialiseringar är vi nationellt le</w:t>
      </w:r>
      <w:r w:rsidR="00E8747B" w:rsidRPr="003A618F">
        <w:t>dande och internationellt kända</w:t>
      </w:r>
      <w:r w:rsidRPr="003A618F">
        <w:t>.</w:t>
      </w:r>
    </w:p>
    <w:p w:rsidR="008042BC" w:rsidRPr="003A618F" w:rsidRDefault="008042BC" w:rsidP="00115E9D">
      <w:pPr>
        <w:pStyle w:val="Citatindrag"/>
      </w:pPr>
      <w:r w:rsidRPr="003A618F">
        <w:t>Dalauniversitet</w:t>
      </w:r>
      <w:r w:rsidR="00E8747B" w:rsidRPr="003A618F">
        <w:t>et</w:t>
      </w:r>
      <w:r w:rsidRPr="003A618F">
        <w:t xml:space="preserve"> har en stark gemensam identitet med innovativa och internationellt präglade lärmiljöer. Dessa finns inte bara i Borlänge och Falun utan de flesta utbildningarna är också tillgängliga on-line i sa</w:t>
      </w:r>
      <w:r w:rsidRPr="003A618F">
        <w:t>m</w:t>
      </w:r>
      <w:r w:rsidRPr="003A618F">
        <w:t>verkan med lär</w:t>
      </w:r>
      <w:r w:rsidR="00AE4053" w:rsidRPr="003A618F">
        <w:t>centra i samtliga regionens kommuner</w:t>
      </w:r>
      <w:r w:rsidRPr="003A618F">
        <w:t>.</w:t>
      </w:r>
    </w:p>
    <w:p w:rsidR="008042BC" w:rsidRPr="003A618F" w:rsidRDefault="008042BC" w:rsidP="00115E9D">
      <w:pPr>
        <w:pStyle w:val="Citatindrag"/>
      </w:pPr>
      <w:r w:rsidRPr="003A618F">
        <w:t>Dalauniversitetet är ett lär</w:t>
      </w:r>
      <w:r w:rsidR="00AE4053" w:rsidRPr="003A618F">
        <w:t>osäte med starkt internationell</w:t>
      </w:r>
      <w:r w:rsidRPr="003A618F">
        <w:t xml:space="preserve"> prägel, väl i</w:t>
      </w:r>
      <w:r w:rsidRPr="003A618F">
        <w:t>n</w:t>
      </w:r>
      <w:r w:rsidRPr="003A618F">
        <w:t>tegrerat i ett gemensamt europeisk system för högre utbildning och forskning. Dalarna är känt för den nära samverkan och partnerskap me</w:t>
      </w:r>
      <w:r w:rsidRPr="003A618F">
        <w:t>l</w:t>
      </w:r>
      <w:r w:rsidRPr="003A618F">
        <w:t>lan akademi och yrkeslivet. Dalauniversitet</w:t>
      </w:r>
      <w:r w:rsidR="00AE4053" w:rsidRPr="003A618F">
        <w:t>et</w:t>
      </w:r>
      <w:r w:rsidRPr="003A618F">
        <w:t xml:space="preserve"> är en självklar samarbet</w:t>
      </w:r>
      <w:r w:rsidRPr="003A618F">
        <w:t>s</w:t>
      </w:r>
      <w:r w:rsidRPr="003A618F">
        <w:t xml:space="preserve">partner för utveckling både inom </w:t>
      </w:r>
      <w:r w:rsidR="00AE4053" w:rsidRPr="003A618F">
        <w:t>privata och offentligfinansiera</w:t>
      </w:r>
      <w:r w:rsidR="00E8747B" w:rsidRPr="003A618F">
        <w:t>de</w:t>
      </w:r>
      <w:r w:rsidRPr="003A618F">
        <w:t xml:space="preserve"> ver</w:t>
      </w:r>
      <w:r w:rsidRPr="003A618F">
        <w:t>k</w:t>
      </w:r>
      <w:r w:rsidRPr="003A618F">
        <w:t>samheter. Vi spelar en ledande roll i de</w:t>
      </w:r>
      <w:r w:rsidR="00AE4053" w:rsidRPr="003A618F">
        <w:t>t regionala utvecklingsarbetet.</w:t>
      </w:r>
    </w:p>
    <w:p w:rsidR="008042BC" w:rsidRPr="003A618F" w:rsidRDefault="008042BC" w:rsidP="008042BC">
      <w:pPr>
        <w:autoSpaceDE w:val="0"/>
        <w:autoSpaceDN w:val="0"/>
        <w:adjustRightInd w:val="0"/>
        <w:rPr>
          <w:bCs/>
          <w:szCs w:val="24"/>
        </w:rPr>
      </w:pPr>
      <w:r w:rsidRPr="003A618F">
        <w:rPr>
          <w:bCs/>
          <w:szCs w:val="24"/>
        </w:rPr>
        <w:t>Det var en vision som heter duga, men skall man nå någonstans gäller det att sikta högt. Nu gäller det dock för regeringen att visa att man menar något då man ofta och gärna talar om satsningar på utbildningen/högskolorna.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5E9D" w:rsidRPr="003A618F">
        <w:tblPrEx>
          <w:tblCellMar>
            <w:top w:w="0" w:type="dxa"/>
            <w:bottom w:w="0" w:type="dxa"/>
          </w:tblCellMar>
        </w:tblPrEx>
        <w:trPr>
          <w:cantSplit/>
        </w:trPr>
        <w:tc>
          <w:tcPr>
            <w:tcW w:w="3046" w:type="dxa"/>
          </w:tcPr>
          <w:p w:rsidR="00115E9D" w:rsidRPr="003A618F" w:rsidRDefault="00115E9D" w:rsidP="00115E9D">
            <w:pPr>
              <w:pStyle w:val="UnderskriftDatum"/>
              <w:spacing w:before="240"/>
            </w:pPr>
            <w:r w:rsidRPr="003A618F">
              <w:t>Stockholm den 14 september 2005</w:t>
            </w:r>
          </w:p>
        </w:tc>
        <w:tc>
          <w:tcPr>
            <w:tcW w:w="3047" w:type="dxa"/>
          </w:tcPr>
          <w:p w:rsidR="00115E9D" w:rsidRPr="003A618F" w:rsidRDefault="00115E9D" w:rsidP="00115E9D">
            <w:pPr>
              <w:pStyle w:val="Underskrifter"/>
              <w:spacing w:before="240"/>
            </w:pPr>
          </w:p>
        </w:tc>
      </w:tr>
      <w:tr w:rsidR="00115E9D" w:rsidRPr="003A618F">
        <w:tblPrEx>
          <w:tblCellMar>
            <w:top w:w="0" w:type="dxa"/>
            <w:bottom w:w="0" w:type="dxa"/>
          </w:tblCellMar>
        </w:tblPrEx>
        <w:trPr>
          <w:cantSplit/>
        </w:trPr>
        <w:tc>
          <w:tcPr>
            <w:tcW w:w="3046" w:type="dxa"/>
          </w:tcPr>
          <w:p w:rsidR="00115E9D" w:rsidRPr="003A618F" w:rsidRDefault="00115E9D" w:rsidP="00115E9D">
            <w:pPr>
              <w:pStyle w:val="Underskrifter"/>
            </w:pPr>
            <w:r w:rsidRPr="003A618F">
              <w:t>Rolf Gunnarsson (m)</w:t>
            </w:r>
          </w:p>
        </w:tc>
        <w:tc>
          <w:tcPr>
            <w:tcW w:w="3047" w:type="dxa"/>
          </w:tcPr>
          <w:p w:rsidR="00115E9D" w:rsidRPr="003A618F" w:rsidRDefault="00115E9D" w:rsidP="00115E9D">
            <w:pPr>
              <w:pStyle w:val="Underskrifter"/>
            </w:pPr>
          </w:p>
        </w:tc>
      </w:tr>
    </w:tbl>
    <w:p w:rsidR="008042BC" w:rsidRPr="003A618F" w:rsidRDefault="008042BC" w:rsidP="00115E9D">
      <w:pPr>
        <w:pStyle w:val="Normaltindrag"/>
      </w:pPr>
    </w:p>
    <w:sectPr w:rsidR="008042BC" w:rsidRPr="003A618F" w:rsidSect="00115E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FBD" w:rsidRPr="003A618F" w:rsidRDefault="00C57FBD">
      <w:r w:rsidRPr="003A618F">
        <w:separator/>
      </w:r>
    </w:p>
  </w:endnote>
  <w:endnote w:type="continuationSeparator" w:id="0">
    <w:p w:rsidR="00C57FBD" w:rsidRPr="003A618F" w:rsidRDefault="00C57FBD">
      <w:r w:rsidRPr="003A61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A4" w:rsidRPr="003A618F" w:rsidRDefault="003A618F" w:rsidP="00115E9D">
    <w:pPr>
      <w:pStyle w:val="Sidfot"/>
    </w:pPr>
    <w:r w:rsidRPr="003A61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3301784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CA4" w:rsidRDefault="00294CA4">
                          <w:pPr>
                            <w:pStyle w:val="NormalS5sidnrV"/>
                          </w:pPr>
                          <w:r>
                            <w:fldChar w:fldCharType="begin"/>
                          </w:r>
                          <w:r>
                            <w:instrText xml:space="preserve"> PAGE *\charformat</w:instrText>
                          </w:r>
                          <w:r>
                            <w:fldChar w:fldCharType="separate"/>
                          </w:r>
                          <w:r w:rsidR="005C0E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CA4" w:rsidRDefault="00294CA4">
                    <w:pPr>
                      <w:pStyle w:val="NormalS5sidnrV"/>
                    </w:pPr>
                    <w:r>
                      <w:fldChar w:fldCharType="begin"/>
                    </w:r>
                    <w:r>
                      <w:instrText xml:space="preserve"> PAGE *\charformat</w:instrText>
                    </w:r>
                    <w:r>
                      <w:fldChar w:fldCharType="separate"/>
                    </w:r>
                    <w:r w:rsidR="005C0EF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A4" w:rsidRPr="003A618F" w:rsidRDefault="003A618F" w:rsidP="00115E9D">
    <w:pPr>
      <w:pStyle w:val="Sidfot"/>
    </w:pPr>
    <w:r w:rsidRPr="003A61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7497088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CA4" w:rsidRDefault="00294CA4">
                          <w:pPr>
                            <w:pStyle w:val="NormalS5sidnrH"/>
                            <w:ind w:right="0"/>
                          </w:pPr>
                          <w:r>
                            <w:fldChar w:fldCharType="begin"/>
                          </w:r>
                          <w:r>
                            <w:instrText xml:space="preserve"> PAGE *\charformat</w:instrText>
                          </w:r>
                          <w:r>
                            <w:fldChar w:fldCharType="separate"/>
                          </w:r>
                          <w:r w:rsidR="005C0E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CA4" w:rsidRDefault="00294CA4">
                    <w:pPr>
                      <w:pStyle w:val="NormalS5sidnrH"/>
                      <w:ind w:right="0"/>
                    </w:pPr>
                    <w:r>
                      <w:fldChar w:fldCharType="begin"/>
                    </w:r>
                    <w:r>
                      <w:instrText xml:space="preserve"> PAGE *\charformat</w:instrText>
                    </w:r>
                    <w:r>
                      <w:fldChar w:fldCharType="separate"/>
                    </w:r>
                    <w:r w:rsidR="005C0EF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A4" w:rsidRPr="003A618F" w:rsidRDefault="003A618F" w:rsidP="00115E9D">
    <w:pPr>
      <w:pStyle w:val="Sidfot"/>
    </w:pPr>
    <w:r w:rsidRPr="003A61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2193285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CA4" w:rsidRDefault="00294CA4">
                          <w:pPr>
                            <w:pStyle w:val="NormalS5sidnrH"/>
                            <w:ind w:right="0"/>
                          </w:pPr>
                          <w:r>
                            <w:fldChar w:fldCharType="begin"/>
                          </w:r>
                          <w:r>
                            <w:instrText xml:space="preserve"> PAGE *\charformat</w:instrText>
                          </w:r>
                          <w:r>
                            <w:fldChar w:fldCharType="separate"/>
                          </w:r>
                          <w:r w:rsidR="005C0E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CA4" w:rsidRDefault="00294CA4">
                    <w:pPr>
                      <w:pStyle w:val="NormalS5sidnrH"/>
                      <w:ind w:right="0"/>
                    </w:pPr>
                    <w:r>
                      <w:fldChar w:fldCharType="begin"/>
                    </w:r>
                    <w:r>
                      <w:instrText xml:space="preserve"> PAGE *\charformat</w:instrText>
                    </w:r>
                    <w:r>
                      <w:fldChar w:fldCharType="separate"/>
                    </w:r>
                    <w:r w:rsidR="005C0EF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FBD" w:rsidRPr="003A618F" w:rsidRDefault="00C57FBD">
      <w:r w:rsidRPr="003A618F">
        <w:separator/>
      </w:r>
    </w:p>
  </w:footnote>
  <w:footnote w:type="continuationSeparator" w:id="0">
    <w:p w:rsidR="00C57FBD" w:rsidRPr="003A618F" w:rsidRDefault="00C57FBD">
      <w:r w:rsidRPr="003A61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A4" w:rsidRPr="003A618F" w:rsidRDefault="003A618F" w:rsidP="00115E9D">
    <w:pPr>
      <w:pStyle w:val="Sidhuvud"/>
    </w:pPr>
    <w:r w:rsidRPr="003A61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3375814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CA4" w:rsidRDefault="00294CA4">
                          <w:pPr>
                            <w:pStyle w:val="KantRubrikS5V"/>
                          </w:pPr>
                          <w:r>
                            <w:fldChar w:fldCharType="begin"/>
                          </w:r>
                          <w:r>
                            <w:instrText xml:space="preserve"> DOCPROPERTY "YearUser" *\charformat </w:instrText>
                          </w:r>
                          <w:r>
                            <w:fldChar w:fldCharType="separate"/>
                          </w:r>
                          <w:r w:rsidR="005C0EF5">
                            <w:t>2005/06</w:t>
                          </w:r>
                          <w:r>
                            <w:fldChar w:fldCharType="end"/>
                          </w:r>
                          <w:r>
                            <w:t>:</w:t>
                          </w:r>
                          <w:r>
                            <w:fldChar w:fldCharType="begin"/>
                          </w:r>
                          <w:r>
                            <w:instrText xml:space="preserve"> DOCPROPERTY "Motionsnummer" *\charformat </w:instrText>
                          </w:r>
                          <w:r>
                            <w:fldChar w:fldCharType="separate"/>
                          </w:r>
                          <w:r w:rsidR="005C0EF5">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CA4" w:rsidRDefault="00294CA4">
                    <w:pPr>
                      <w:pStyle w:val="KantRubrikS5V"/>
                    </w:pPr>
                    <w:r>
                      <w:fldChar w:fldCharType="begin"/>
                    </w:r>
                    <w:r>
                      <w:instrText xml:space="preserve"> DOCPROPERTY "YearUser" *\charformat </w:instrText>
                    </w:r>
                    <w:r>
                      <w:fldChar w:fldCharType="separate"/>
                    </w:r>
                    <w:r w:rsidR="005C0EF5">
                      <w:t>2005/06</w:t>
                    </w:r>
                    <w:r>
                      <w:fldChar w:fldCharType="end"/>
                    </w:r>
                    <w:r>
                      <w:t>:</w:t>
                    </w:r>
                    <w:r>
                      <w:fldChar w:fldCharType="begin"/>
                    </w:r>
                    <w:r>
                      <w:instrText xml:space="preserve"> DOCPROPERTY "Motionsnummer" *\charformat </w:instrText>
                    </w:r>
                    <w:r>
                      <w:fldChar w:fldCharType="separate"/>
                    </w:r>
                    <w:r w:rsidR="005C0EF5">
                      <w:t>Ub210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A4" w:rsidRPr="003A618F" w:rsidRDefault="003A618F" w:rsidP="00115E9D">
    <w:pPr>
      <w:pStyle w:val="Sidhuvud"/>
    </w:pPr>
    <w:r w:rsidRPr="003A61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2012398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CA4" w:rsidRDefault="00294CA4">
                          <w:pPr>
                            <w:pStyle w:val="KantRubrikS5H"/>
                            <w:ind w:right="0"/>
                          </w:pPr>
                          <w:r>
                            <w:fldChar w:fldCharType="begin"/>
                          </w:r>
                          <w:r>
                            <w:instrText xml:space="preserve"> DOCPROPERTY "YearUser" *\charformat </w:instrText>
                          </w:r>
                          <w:r>
                            <w:fldChar w:fldCharType="separate"/>
                          </w:r>
                          <w:r w:rsidR="005C0EF5">
                            <w:t>2005/06</w:t>
                          </w:r>
                          <w:r>
                            <w:fldChar w:fldCharType="end"/>
                          </w:r>
                          <w:r>
                            <w:t>:</w:t>
                          </w:r>
                          <w:r>
                            <w:fldChar w:fldCharType="begin"/>
                          </w:r>
                          <w:r>
                            <w:instrText xml:space="preserve"> DOCPROPERTY "Motionsnummer" *\charformat </w:instrText>
                          </w:r>
                          <w:r>
                            <w:fldChar w:fldCharType="separate"/>
                          </w:r>
                          <w:r w:rsidR="005C0EF5">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CA4" w:rsidRDefault="00294CA4">
                    <w:pPr>
                      <w:pStyle w:val="KantRubrikS5H"/>
                      <w:ind w:right="0"/>
                    </w:pPr>
                    <w:r>
                      <w:fldChar w:fldCharType="begin"/>
                    </w:r>
                    <w:r>
                      <w:instrText xml:space="preserve"> DOCPROPERTY "YearUser" *\charformat </w:instrText>
                    </w:r>
                    <w:r>
                      <w:fldChar w:fldCharType="separate"/>
                    </w:r>
                    <w:r w:rsidR="005C0EF5">
                      <w:t>2005/06</w:t>
                    </w:r>
                    <w:r>
                      <w:fldChar w:fldCharType="end"/>
                    </w:r>
                    <w:r>
                      <w:t>:</w:t>
                    </w:r>
                    <w:r>
                      <w:fldChar w:fldCharType="begin"/>
                    </w:r>
                    <w:r>
                      <w:instrText xml:space="preserve"> DOCPROPERTY "Motionsnummer" *\charformat </w:instrText>
                    </w:r>
                    <w:r>
                      <w:fldChar w:fldCharType="separate"/>
                    </w:r>
                    <w:r w:rsidR="005C0EF5">
                      <w:t>Ub210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CA4" w:rsidRPr="003A618F" w:rsidRDefault="00294CA4">
    <w:pPr>
      <w:pStyle w:val="FSHNormal"/>
      <w:tabs>
        <w:tab w:val="right" w:pos="5840"/>
      </w:tabs>
    </w:pPr>
    <w:r w:rsidRPr="003A618F">
      <w:br/>
    </w:r>
    <w:r w:rsidRPr="003A618F">
      <w:fldChar w:fldCharType="begin" w:fldLock="1"/>
    </w:r>
    <w:r w:rsidRPr="003A618F">
      <w:instrText xml:space="preserve"> DOCPROPERTY</w:instrText>
    </w:r>
    <w:r w:rsidRPr="003A618F">
      <w:rPr>
        <w:sz w:val="18"/>
      </w:rPr>
      <w:instrText xml:space="preserve"> "YearUser" *\charformat </w:instrText>
    </w:r>
    <w:r w:rsidRPr="003A618F">
      <w:fldChar w:fldCharType="separate"/>
    </w:r>
    <w:r w:rsidR="005C0EF5" w:rsidRPr="003A618F">
      <w:t>2005/06</w:t>
    </w:r>
    <w:r w:rsidRPr="003A618F">
      <w:fldChar w:fldCharType="end"/>
    </w:r>
    <w:r w:rsidRPr="003A618F">
      <w:t xml:space="preserve"> </w:t>
    </w:r>
    <w:r w:rsidRPr="003A618F">
      <w:tab/>
      <w:t xml:space="preserve">mnr: </w:t>
    </w:r>
    <w:r w:rsidRPr="003A618F">
      <w:fldChar w:fldCharType="begin" w:fldLock="1"/>
    </w:r>
    <w:r w:rsidRPr="003A618F">
      <w:instrText xml:space="preserve"> DOCPROPERTY</w:instrText>
    </w:r>
    <w:r w:rsidRPr="003A618F">
      <w:rPr>
        <w:sz w:val="18"/>
      </w:rPr>
      <w:instrText xml:space="preserve"> "Motionsnummer" *\charformat </w:instrText>
    </w:r>
    <w:r w:rsidRPr="003A618F">
      <w:fldChar w:fldCharType="separate"/>
    </w:r>
    <w:r w:rsidR="005C0EF5" w:rsidRPr="003A618F">
      <w:t>Ub210</w:t>
    </w:r>
    <w:r w:rsidRPr="003A618F">
      <w:fldChar w:fldCharType="end"/>
    </w:r>
    <w:r w:rsidRPr="003A618F">
      <w:br/>
    </w:r>
    <w:r w:rsidRPr="003A618F">
      <w:fldChar w:fldCharType="begin" w:fldLock="1"/>
    </w:r>
    <w:r w:rsidRPr="003A618F">
      <w:instrText xml:space="preserve"> DOCPROPERTY</w:instrText>
    </w:r>
    <w:r w:rsidRPr="003A618F">
      <w:rPr>
        <w:sz w:val="18"/>
      </w:rPr>
      <w:instrText xml:space="preserve"> "Samling" *\charformat </w:instrText>
    </w:r>
    <w:r w:rsidRPr="003A618F">
      <w:fldChar w:fldCharType="end"/>
    </w:r>
    <w:r w:rsidRPr="003A618F">
      <w:tab/>
      <w:t xml:space="preserve">pnr: </w:t>
    </w:r>
    <w:r w:rsidRPr="003A618F">
      <w:fldChar w:fldCharType="begin" w:fldLock="1"/>
    </w:r>
    <w:r w:rsidRPr="003A618F">
      <w:instrText xml:space="preserve"> DOCPROPERTY</w:instrText>
    </w:r>
    <w:r w:rsidRPr="003A618F">
      <w:rPr>
        <w:sz w:val="18"/>
      </w:rPr>
      <w:instrText xml:space="preserve"> "Partinummer" *\charformat </w:instrText>
    </w:r>
    <w:r w:rsidRPr="003A618F">
      <w:fldChar w:fldCharType="separate"/>
    </w:r>
    <w:r w:rsidR="005C0EF5" w:rsidRPr="003A618F">
      <w:t>m1131</w:t>
    </w:r>
    <w:r w:rsidRPr="003A618F">
      <w:fldChar w:fldCharType="end"/>
    </w:r>
  </w:p>
  <w:p w:rsidR="00294CA4" w:rsidRPr="003A618F" w:rsidRDefault="00294CA4">
    <w:pPr>
      <w:pStyle w:val="FSHRub1"/>
    </w:pPr>
    <w:r w:rsidRPr="003A618F">
      <w:t>Motion till riksdagen</w:t>
    </w:r>
    <w:r w:rsidRPr="003A618F">
      <w:br/>
    </w:r>
    <w:r w:rsidRPr="003A618F">
      <w:fldChar w:fldCharType="begin" w:fldLock="1"/>
    </w:r>
    <w:r w:rsidRPr="003A618F">
      <w:instrText xml:space="preserve"> DOCPROPERTY "YearUser" *\charformat </w:instrText>
    </w:r>
    <w:r w:rsidRPr="003A618F">
      <w:fldChar w:fldCharType="separate"/>
    </w:r>
    <w:r w:rsidR="005C0EF5" w:rsidRPr="003A618F">
      <w:t>2005/06</w:t>
    </w:r>
    <w:r w:rsidRPr="003A618F">
      <w:fldChar w:fldCharType="end"/>
    </w:r>
    <w:r w:rsidRPr="003A618F">
      <w:t>:</w:t>
    </w:r>
    <w:r w:rsidRPr="003A618F">
      <w:fldChar w:fldCharType="begin" w:fldLock="1"/>
    </w:r>
    <w:r w:rsidRPr="003A618F">
      <w:instrText xml:space="preserve"> DOCPROPERTY "Motionsnummer" *\charformat </w:instrText>
    </w:r>
    <w:r w:rsidRPr="003A618F">
      <w:fldChar w:fldCharType="separate"/>
    </w:r>
    <w:r w:rsidR="005C0EF5" w:rsidRPr="003A618F">
      <w:t>Ub210</w:t>
    </w:r>
    <w:r w:rsidRPr="003A618F">
      <w:fldChar w:fldCharType="end"/>
    </w:r>
  </w:p>
  <w:p w:rsidR="00294CA4" w:rsidRPr="003A618F" w:rsidRDefault="00294CA4">
    <w:pPr>
      <w:pStyle w:val="FSHNormalS5"/>
    </w:pPr>
    <w:r w:rsidRPr="003A618F">
      <w:fldChar w:fldCharType="begin" w:fldLock="1"/>
    </w:r>
    <w:r w:rsidRPr="003A618F">
      <w:instrText xml:space="preserve"> DOCPROPERTY "MotionarText" *\charformat </w:instrText>
    </w:r>
    <w:r w:rsidRPr="003A618F">
      <w:fldChar w:fldCharType="separate"/>
    </w:r>
    <w:r w:rsidR="005C0EF5" w:rsidRPr="003A618F">
      <w:t>av Rolf Gunnarsson (m)</w:t>
    </w:r>
    <w:r w:rsidRPr="003A618F">
      <w:fldChar w:fldCharType="end"/>
    </w:r>
    <w:r w:rsidRPr="003A618F">
      <w:br/>
    </w:r>
    <w:r w:rsidRPr="003A618F">
      <w:fldChar w:fldCharType="begin" w:fldLock="1"/>
    </w:r>
    <w:r w:rsidRPr="003A618F">
      <w:instrText xml:space="preserve"> DOCPROPERTY "SvarFrasKort" *\charformat </w:instrText>
    </w:r>
    <w:r w:rsidRPr="003A618F">
      <w:fldChar w:fldCharType="end"/>
    </w:r>
  </w:p>
  <w:p w:rsidR="00294CA4" w:rsidRPr="003A618F" w:rsidRDefault="00294CA4">
    <w:pPr>
      <w:pStyle w:val="FSHTitel"/>
    </w:pPr>
    <w:r w:rsidRPr="003A618F">
      <w:fldChar w:fldCharType="begin" w:fldLock="1"/>
    </w:r>
    <w:r w:rsidRPr="003A618F">
      <w:instrText xml:space="preserve"> DOCPROPERTY</w:instrText>
    </w:r>
    <w:r w:rsidRPr="003A618F">
      <w:rPr>
        <w:sz w:val="18"/>
      </w:rPr>
      <w:instrText xml:space="preserve"> "RubrikSvar" *\charformat </w:instrText>
    </w:r>
    <w:r w:rsidRPr="003A618F">
      <w:fldChar w:fldCharType="separate"/>
    </w:r>
    <w:r w:rsidR="005C0EF5" w:rsidRPr="003A618F">
      <w:t>Högskolan i Dalarna</w:t>
    </w:r>
    <w:r w:rsidRPr="003A618F">
      <w:fldChar w:fldCharType="end"/>
    </w:r>
  </w:p>
  <w:p w:rsidR="00294CA4" w:rsidRPr="003A618F" w:rsidRDefault="00294CA4" w:rsidP="00115E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655371">
    <w:abstractNumId w:val="13"/>
  </w:num>
  <w:num w:numId="2" w16cid:durableId="564683077">
    <w:abstractNumId w:val="12"/>
  </w:num>
  <w:num w:numId="3" w16cid:durableId="1868830715">
    <w:abstractNumId w:val="15"/>
  </w:num>
  <w:num w:numId="4" w16cid:durableId="907806961">
    <w:abstractNumId w:val="16"/>
  </w:num>
  <w:num w:numId="5" w16cid:durableId="604583621">
    <w:abstractNumId w:val="8"/>
  </w:num>
  <w:num w:numId="6" w16cid:durableId="1451515510">
    <w:abstractNumId w:val="3"/>
  </w:num>
  <w:num w:numId="7" w16cid:durableId="507838742">
    <w:abstractNumId w:val="2"/>
  </w:num>
  <w:num w:numId="8" w16cid:durableId="1694455362">
    <w:abstractNumId w:val="1"/>
  </w:num>
  <w:num w:numId="9" w16cid:durableId="1944799948">
    <w:abstractNumId w:val="0"/>
  </w:num>
  <w:num w:numId="10" w16cid:durableId="788624640">
    <w:abstractNumId w:val="9"/>
  </w:num>
  <w:num w:numId="11" w16cid:durableId="1489246397">
    <w:abstractNumId w:val="7"/>
  </w:num>
  <w:num w:numId="12" w16cid:durableId="784884867">
    <w:abstractNumId w:val="6"/>
  </w:num>
  <w:num w:numId="13" w16cid:durableId="1096906396">
    <w:abstractNumId w:val="5"/>
  </w:num>
  <w:num w:numId="14" w16cid:durableId="223570134">
    <w:abstractNumId w:val="4"/>
  </w:num>
  <w:num w:numId="15" w16cid:durableId="900872938">
    <w:abstractNumId w:val="10"/>
  </w:num>
  <w:num w:numId="16" w16cid:durableId="1406076244">
    <w:abstractNumId w:val="11"/>
  </w:num>
  <w:num w:numId="17" w16cid:durableId="59193940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5F0500"/>
    <w:rsid w:val="00001A79"/>
    <w:rsid w:val="00011416"/>
    <w:rsid w:val="0003038D"/>
    <w:rsid w:val="0003549C"/>
    <w:rsid w:val="00037C9C"/>
    <w:rsid w:val="000408AE"/>
    <w:rsid w:val="000700C4"/>
    <w:rsid w:val="000801A3"/>
    <w:rsid w:val="00081B69"/>
    <w:rsid w:val="000A1F8E"/>
    <w:rsid w:val="000A7280"/>
    <w:rsid w:val="000B34E0"/>
    <w:rsid w:val="000D526B"/>
    <w:rsid w:val="000E214F"/>
    <w:rsid w:val="000F0C3C"/>
    <w:rsid w:val="000F2DF2"/>
    <w:rsid w:val="00101235"/>
    <w:rsid w:val="00105D81"/>
    <w:rsid w:val="00115E9D"/>
    <w:rsid w:val="00123F38"/>
    <w:rsid w:val="00132CB0"/>
    <w:rsid w:val="00150ABA"/>
    <w:rsid w:val="00152632"/>
    <w:rsid w:val="00152B6B"/>
    <w:rsid w:val="001830F0"/>
    <w:rsid w:val="00187855"/>
    <w:rsid w:val="00190F0E"/>
    <w:rsid w:val="001A4FB9"/>
    <w:rsid w:val="001B35D2"/>
    <w:rsid w:val="001C7602"/>
    <w:rsid w:val="00207235"/>
    <w:rsid w:val="00210333"/>
    <w:rsid w:val="00256F62"/>
    <w:rsid w:val="00261CE9"/>
    <w:rsid w:val="0026517A"/>
    <w:rsid w:val="00294CA4"/>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618F"/>
    <w:rsid w:val="003A75FF"/>
    <w:rsid w:val="003C1653"/>
    <w:rsid w:val="003F531C"/>
    <w:rsid w:val="003F6718"/>
    <w:rsid w:val="0041650B"/>
    <w:rsid w:val="00422641"/>
    <w:rsid w:val="00425968"/>
    <w:rsid w:val="00426E32"/>
    <w:rsid w:val="00452DF1"/>
    <w:rsid w:val="004621B3"/>
    <w:rsid w:val="00477484"/>
    <w:rsid w:val="004B5A02"/>
    <w:rsid w:val="004D71E8"/>
    <w:rsid w:val="004E7395"/>
    <w:rsid w:val="004F425A"/>
    <w:rsid w:val="00547818"/>
    <w:rsid w:val="0056038E"/>
    <w:rsid w:val="005659F8"/>
    <w:rsid w:val="005718A0"/>
    <w:rsid w:val="00580949"/>
    <w:rsid w:val="005918DA"/>
    <w:rsid w:val="005A5DF6"/>
    <w:rsid w:val="005B0901"/>
    <w:rsid w:val="005C0EF5"/>
    <w:rsid w:val="005F0500"/>
    <w:rsid w:val="005F6C36"/>
    <w:rsid w:val="00630F41"/>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60C66"/>
    <w:rsid w:val="007724F1"/>
    <w:rsid w:val="00774C61"/>
    <w:rsid w:val="00776E0E"/>
    <w:rsid w:val="00792A44"/>
    <w:rsid w:val="00796661"/>
    <w:rsid w:val="007A6006"/>
    <w:rsid w:val="007B5839"/>
    <w:rsid w:val="007C2E24"/>
    <w:rsid w:val="007D7663"/>
    <w:rsid w:val="008042BC"/>
    <w:rsid w:val="008248B5"/>
    <w:rsid w:val="00831959"/>
    <w:rsid w:val="00837709"/>
    <w:rsid w:val="00864D16"/>
    <w:rsid w:val="00871A39"/>
    <w:rsid w:val="008900A4"/>
    <w:rsid w:val="008957C3"/>
    <w:rsid w:val="008979B3"/>
    <w:rsid w:val="008B3124"/>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26719"/>
    <w:rsid w:val="00A314BD"/>
    <w:rsid w:val="00A41A52"/>
    <w:rsid w:val="00A43CC9"/>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4053"/>
    <w:rsid w:val="00AE7522"/>
    <w:rsid w:val="00B07286"/>
    <w:rsid w:val="00B10A74"/>
    <w:rsid w:val="00B376D7"/>
    <w:rsid w:val="00B62939"/>
    <w:rsid w:val="00B86C0D"/>
    <w:rsid w:val="00B96359"/>
    <w:rsid w:val="00BC30AB"/>
    <w:rsid w:val="00BF66E8"/>
    <w:rsid w:val="00C27F2F"/>
    <w:rsid w:val="00C34879"/>
    <w:rsid w:val="00C573B6"/>
    <w:rsid w:val="00C57FBD"/>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8747B"/>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DB5CAD-2270-4EAE-A5A1-CAB4A789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A43CC9"/>
    <w:pPr>
      <w:spacing w:after="250"/>
    </w:pPr>
  </w:style>
  <w:style w:type="paragraph" w:customStyle="1" w:styleId="Hemstlatt">
    <w:name w:val="Hemstl_att"/>
    <w:aliases w:val="HemstPunkt,HemstPunktFlera,HemställansPunkt,Förslagstext"/>
    <w:basedOn w:val="Normal"/>
    <w:next w:val="Normal"/>
    <w:rsid w:val="00A43CC9"/>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F0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594</Words>
  <Characters>3426</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Ub210</vt:lpstr>
    </vt:vector>
  </TitlesOfParts>
  <Company>RD/RFK/IT/DTSL</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Ub210</dc:title>
  <dc:subject>Ub210</dc:subject>
  <dc:creator>Riksdagen</dc:creator>
  <cp:keywords>Riksdagen</cp:keywords>
  <dc:description/>
  <cp:lastModifiedBy>Lars Brink</cp:lastModifiedBy>
  <cp:revision>2</cp:revision>
  <cp:lastPrinted>2006-01-18T12:35:00Z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Högskolan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20052006000000000109000011310069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20052006000000000109000011310069</vt:lpwstr>
  </property>
  <property fmtid="{D5CDD505-2E9C-101B-9397-08002B2CF9AE}" pid="50" name="nummer">
    <vt:lpwstr>210</vt:lpwstr>
  </property>
  <property fmtid="{D5CDD505-2E9C-101B-9397-08002B2CF9AE}" pid="51" name="utskottsbeteckning">
    <vt:lpwstr>Ub</vt:lpwstr>
  </property>
</Properties>
</file>