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96BA2F978C4969A563B61E1169ACAA"/>
        </w:placeholder>
        <w:text/>
      </w:sdtPr>
      <w:sdtEndPr/>
      <w:sdtContent>
        <w:p w:rsidRPr="009B062B" w:rsidR="00AF30DD" w:rsidP="00DB5A32" w:rsidRDefault="00AF30DD" w14:paraId="3F698B8D" w14:textId="77777777">
          <w:pPr>
            <w:pStyle w:val="Rubrik1"/>
            <w:spacing w:before="720" w:after="300"/>
          </w:pPr>
          <w:r w:rsidRPr="009B062B">
            <w:t>Förslag till riksdagsbeslut</w:t>
          </w:r>
        </w:p>
      </w:sdtContent>
    </w:sdt>
    <w:sdt>
      <w:sdtPr>
        <w:alias w:val="Yrkande 1"/>
        <w:tag w:val="36a599f1-ed1b-40dc-801a-b94d9e0f6572"/>
        <w:id w:val="-1552377373"/>
        <w:lock w:val="sdtLocked"/>
      </w:sdtPr>
      <w:sdtEndPr/>
      <w:sdtContent>
        <w:p w:rsidR="005F28D6" w:rsidRDefault="00F643F4" w14:paraId="3F698B8E" w14:textId="77777777">
          <w:pPr>
            <w:pStyle w:val="Frslagstext"/>
            <w:numPr>
              <w:ilvl w:val="0"/>
              <w:numId w:val="0"/>
            </w:numPr>
          </w:pPr>
          <w:r>
            <w:t>Riksdagen ställer sig bakom det som anförs i motionen om att reglerna för restaurangverksamheters rätt till alkoholservering bör förenklas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A8653202FB467FAFC35D5E3BA71BD5"/>
        </w:placeholder>
        <w:text/>
      </w:sdtPr>
      <w:sdtEndPr/>
      <w:sdtContent>
        <w:p w:rsidRPr="009B062B" w:rsidR="006D79C9" w:rsidP="00DB5A32" w:rsidRDefault="006D79C9" w14:paraId="3F698B8F" w14:textId="77777777">
          <w:pPr>
            <w:pStyle w:val="Rubrik1"/>
            <w:spacing w:before="720"/>
          </w:pPr>
          <w:r>
            <w:t>Motivering</w:t>
          </w:r>
        </w:p>
      </w:sdtContent>
    </w:sdt>
    <w:p w:rsidR="00561634" w:rsidP="00DB5A32" w:rsidRDefault="00561634" w14:paraId="3F698B90" w14:textId="02B2783C">
      <w:pPr>
        <w:pStyle w:val="Normalutanindragellerluft"/>
      </w:pPr>
      <w:r>
        <w:t>Mellan åren 1922 och 1955 gällde den så kallade restriktionsrätten i Sverige. För att få köpa alkohol på en restaurang tvingades man att beställa en maträtt. Serveringsrestrik</w:t>
      </w:r>
      <w:r w:rsidR="00DB5A32">
        <w:softHyphen/>
      </w:r>
      <w:r>
        <w:t xml:space="preserve">tionen hade som funktion att den skulle förmildra berusningen. Även idag försvårar lagen för var man får köpa alkohol. </w:t>
      </w:r>
    </w:p>
    <w:p w:rsidR="00561634" w:rsidP="00DB5A32" w:rsidRDefault="00561634" w14:paraId="3F698B91" w14:textId="0FEBD728">
      <w:r w:rsidRPr="00561634">
        <w:t>Kraven för restaurangägare att få servera alkohol finns i flera lagar. Enligt alkohol</w:t>
      </w:r>
      <w:r w:rsidR="00DB5A32">
        <w:softHyphen/>
      </w:r>
      <w:r w:rsidRPr="00561634">
        <w:t>lagen (2010:1622) ska gästerna bland annat kunna erbjudas ett varierat utbud av mat</w:t>
      </w:r>
      <w:r w:rsidR="00DB5A32">
        <w:softHyphen/>
      </w:r>
      <w:r w:rsidRPr="00561634">
        <w:t xml:space="preserve">rätter under vissa tider. Enligt lagen om serveringstillstånd får restauranger först efter klockan 11.00 sälja alkohol. Verksamheten behöver ha ett lämpligt antal sittplatser sett till lokalens storlek. Om en bar finns måste den vara placerad i nära anslutning till matsalen och inte ta allt för stor yta av serveringen. </w:t>
      </w:r>
    </w:p>
    <w:p w:rsidR="00561634" w:rsidP="00DB5A32" w:rsidRDefault="00561634" w14:paraId="3F698B92" w14:textId="77777777">
      <w:r>
        <w:t>Det finns även krav på vilken sorts mat man erbjuder. Restaurangen ska kunna erbjuda både förrätt, huvudrätt och efterrätt. Reglerna ställer även krav på kökets utrustning. Alla typer av spisar och mikrovågsugnar är inte tillräcklig utrustning.</w:t>
      </w:r>
    </w:p>
    <w:p w:rsidR="00BB6339" w:rsidP="00DB5A32" w:rsidRDefault="00561634" w14:paraId="3F698B93" w14:textId="01D7E79C">
      <w:r>
        <w:t>Jag tycker att det är orimligt att alkohollagen ställer så omfattande krav för restau</w:t>
      </w:r>
      <w:r w:rsidR="00DB5A32">
        <w:softHyphen/>
      </w:r>
      <w:r>
        <w:t>ranger att få serveringstillstånd. Man går inte till en pizzeria för att äta förrätt och efter</w:t>
      </w:r>
      <w:r w:rsidR="00DB5A32">
        <w:softHyphen/>
      </w:r>
      <w:r>
        <w:t xml:space="preserve">rätt. Man går dit för att äta en pizza och därför bör det räcka för att kunna ta en öl till maten. Staten ska inte styra hur människor äter. Det bör räcka att platsen är en riktig restaurang som erbjuder matalternativ. </w:t>
      </w:r>
    </w:p>
    <w:sdt>
      <w:sdtPr>
        <w:rPr>
          <w:i/>
          <w:noProof/>
        </w:rPr>
        <w:alias w:val="CC_Underskrifter"/>
        <w:tag w:val="CC_Underskrifter"/>
        <w:id w:val="583496634"/>
        <w:lock w:val="sdtContentLocked"/>
        <w:placeholder>
          <w:docPart w:val="0F65753AEB944DA0840A05E783C75954"/>
        </w:placeholder>
      </w:sdtPr>
      <w:sdtEndPr/>
      <w:sdtContent>
        <w:p w:rsidR="004D7F3C" w:rsidP="004D7F3C" w:rsidRDefault="004D7F3C" w14:paraId="3F698B95" w14:textId="77777777"/>
        <w:p w:rsidR="004D7F3C" w:rsidP="004D7F3C" w:rsidRDefault="00DB5A32" w14:paraId="3F698B96" w14:textId="77777777"/>
      </w:sdtContent>
    </w:sdt>
    <w:tbl>
      <w:tblPr>
        <w:tblW w:w="5000" w:type="pct"/>
        <w:tblLook w:val="04A0" w:firstRow="1" w:lastRow="0" w:firstColumn="1" w:lastColumn="0" w:noHBand="0" w:noVBand="1"/>
        <w:tblCaption w:val="underskrifter"/>
      </w:tblPr>
      <w:tblGrid>
        <w:gridCol w:w="4252"/>
        <w:gridCol w:w="4252"/>
      </w:tblGrid>
      <w:tr w:rsidR="00DF74CB" w14:paraId="5B018D95" w14:textId="77777777">
        <w:trPr>
          <w:cantSplit/>
        </w:trPr>
        <w:tc>
          <w:tcPr>
            <w:tcW w:w="50" w:type="pct"/>
            <w:vAlign w:val="bottom"/>
          </w:tcPr>
          <w:p w:rsidR="00DF74CB" w:rsidRDefault="004D744F" w14:paraId="50B03FCA" w14:textId="77777777">
            <w:pPr>
              <w:pStyle w:val="Underskrifter"/>
            </w:pPr>
            <w:r>
              <w:t>Robert Hannah (L)</w:t>
            </w:r>
          </w:p>
        </w:tc>
        <w:tc>
          <w:tcPr>
            <w:tcW w:w="50" w:type="pct"/>
            <w:vAlign w:val="bottom"/>
          </w:tcPr>
          <w:p w:rsidR="00DF74CB" w:rsidRDefault="00DF74CB" w14:paraId="148C0752" w14:textId="77777777">
            <w:pPr>
              <w:pStyle w:val="Underskrifter"/>
            </w:pPr>
          </w:p>
        </w:tc>
      </w:tr>
    </w:tbl>
    <w:p w:rsidRPr="008E0FE2" w:rsidR="004801AC" w:rsidP="00DF3554" w:rsidRDefault="004801AC" w14:paraId="3F698B9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98B9D" w14:textId="77777777" w:rsidR="00D336BF" w:rsidRDefault="00D336BF" w:rsidP="000C1CAD">
      <w:pPr>
        <w:spacing w:line="240" w:lineRule="auto"/>
      </w:pPr>
      <w:r>
        <w:separator/>
      </w:r>
    </w:p>
  </w:endnote>
  <w:endnote w:type="continuationSeparator" w:id="0">
    <w:p w14:paraId="3F698B9E" w14:textId="77777777" w:rsidR="00D336BF" w:rsidRDefault="00D336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98B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98B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BDB66" w14:textId="77777777" w:rsidR="00B60696" w:rsidRDefault="00B606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98B9B" w14:textId="77777777" w:rsidR="00D336BF" w:rsidRDefault="00D336BF" w:rsidP="000C1CAD">
      <w:pPr>
        <w:spacing w:line="240" w:lineRule="auto"/>
      </w:pPr>
      <w:r>
        <w:separator/>
      </w:r>
    </w:p>
  </w:footnote>
  <w:footnote w:type="continuationSeparator" w:id="0">
    <w:p w14:paraId="3F698B9C" w14:textId="77777777" w:rsidR="00D336BF" w:rsidRDefault="00D336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98B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698BAD" wp14:editId="3F698B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698BB1" w14:textId="77777777" w:rsidR="00262EA3" w:rsidRDefault="00DB5A32" w:rsidP="008103B5">
                          <w:pPr>
                            <w:jc w:val="right"/>
                          </w:pPr>
                          <w:sdt>
                            <w:sdtPr>
                              <w:alias w:val="CC_Noformat_Partikod"/>
                              <w:tag w:val="CC_Noformat_Partikod"/>
                              <w:id w:val="-53464382"/>
                              <w:placeholder>
                                <w:docPart w:val="7E70D7F2A4414E72A347C7D5E9D359D7"/>
                              </w:placeholder>
                              <w:text/>
                            </w:sdtPr>
                            <w:sdtEndPr/>
                            <w:sdtContent>
                              <w:r w:rsidR="00561634">
                                <w:t>L</w:t>
                              </w:r>
                            </w:sdtContent>
                          </w:sdt>
                          <w:sdt>
                            <w:sdtPr>
                              <w:alias w:val="CC_Noformat_Partinummer"/>
                              <w:tag w:val="CC_Noformat_Partinummer"/>
                              <w:id w:val="-1709555926"/>
                              <w:placeholder>
                                <w:docPart w:val="012D7B1537204C4B95AD52B8E22A93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698B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698BB1" w14:textId="77777777" w:rsidR="00262EA3" w:rsidRDefault="00DB5A32" w:rsidP="008103B5">
                    <w:pPr>
                      <w:jc w:val="right"/>
                    </w:pPr>
                    <w:sdt>
                      <w:sdtPr>
                        <w:alias w:val="CC_Noformat_Partikod"/>
                        <w:tag w:val="CC_Noformat_Partikod"/>
                        <w:id w:val="-53464382"/>
                        <w:placeholder>
                          <w:docPart w:val="7E70D7F2A4414E72A347C7D5E9D359D7"/>
                        </w:placeholder>
                        <w:text/>
                      </w:sdtPr>
                      <w:sdtEndPr/>
                      <w:sdtContent>
                        <w:r w:rsidR="00561634">
                          <w:t>L</w:t>
                        </w:r>
                      </w:sdtContent>
                    </w:sdt>
                    <w:sdt>
                      <w:sdtPr>
                        <w:alias w:val="CC_Noformat_Partinummer"/>
                        <w:tag w:val="CC_Noformat_Partinummer"/>
                        <w:id w:val="-1709555926"/>
                        <w:placeholder>
                          <w:docPart w:val="012D7B1537204C4B95AD52B8E22A933F"/>
                        </w:placeholder>
                        <w:showingPlcHdr/>
                        <w:text/>
                      </w:sdtPr>
                      <w:sdtEndPr/>
                      <w:sdtContent>
                        <w:r w:rsidR="00262EA3">
                          <w:t xml:space="preserve"> </w:t>
                        </w:r>
                      </w:sdtContent>
                    </w:sdt>
                  </w:p>
                </w:txbxContent>
              </v:textbox>
              <w10:wrap anchorx="page"/>
            </v:shape>
          </w:pict>
        </mc:Fallback>
      </mc:AlternateContent>
    </w:r>
  </w:p>
  <w:p w14:paraId="3F698B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98BA1" w14:textId="77777777" w:rsidR="00262EA3" w:rsidRDefault="00262EA3" w:rsidP="008563AC">
    <w:pPr>
      <w:jc w:val="right"/>
    </w:pPr>
  </w:p>
  <w:p w14:paraId="3F698B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98BA5" w14:textId="77777777" w:rsidR="00262EA3" w:rsidRDefault="00DB5A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698BAF" wp14:editId="3F698B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698BA6" w14:textId="77777777" w:rsidR="00262EA3" w:rsidRDefault="00DB5A32" w:rsidP="00A314CF">
    <w:pPr>
      <w:pStyle w:val="FSHNormal"/>
      <w:spacing w:before="40"/>
    </w:pPr>
    <w:sdt>
      <w:sdtPr>
        <w:alias w:val="CC_Noformat_Motionstyp"/>
        <w:tag w:val="CC_Noformat_Motionstyp"/>
        <w:id w:val="1162973129"/>
        <w:lock w:val="sdtContentLocked"/>
        <w15:appearance w15:val="hidden"/>
        <w:text/>
      </w:sdtPr>
      <w:sdtEndPr/>
      <w:sdtContent>
        <w:r w:rsidR="00B60696">
          <w:t>Enskild motion</w:t>
        </w:r>
      </w:sdtContent>
    </w:sdt>
    <w:r w:rsidR="00821B36">
      <w:t xml:space="preserve"> </w:t>
    </w:r>
    <w:sdt>
      <w:sdtPr>
        <w:alias w:val="CC_Noformat_Partikod"/>
        <w:tag w:val="CC_Noformat_Partikod"/>
        <w:id w:val="1471015553"/>
        <w:text/>
      </w:sdtPr>
      <w:sdtEndPr/>
      <w:sdtContent>
        <w:r w:rsidR="00561634">
          <w:t>L</w:t>
        </w:r>
      </w:sdtContent>
    </w:sdt>
    <w:sdt>
      <w:sdtPr>
        <w:alias w:val="CC_Noformat_Partinummer"/>
        <w:tag w:val="CC_Noformat_Partinummer"/>
        <w:id w:val="-2014525982"/>
        <w:showingPlcHdr/>
        <w:text/>
      </w:sdtPr>
      <w:sdtEndPr/>
      <w:sdtContent>
        <w:r w:rsidR="00821B36">
          <w:t xml:space="preserve"> </w:t>
        </w:r>
      </w:sdtContent>
    </w:sdt>
  </w:p>
  <w:p w14:paraId="3F698BA7" w14:textId="77777777" w:rsidR="00262EA3" w:rsidRPr="008227B3" w:rsidRDefault="00DB5A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698BA8" w14:textId="77777777" w:rsidR="00262EA3" w:rsidRPr="008227B3" w:rsidRDefault="00DB5A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069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0696">
          <w:t>:2344</w:t>
        </w:r>
      </w:sdtContent>
    </w:sdt>
  </w:p>
  <w:p w14:paraId="3F698BA9" w14:textId="77777777" w:rsidR="00262EA3" w:rsidRDefault="00DB5A32" w:rsidP="00E03A3D">
    <w:pPr>
      <w:pStyle w:val="Motionr"/>
    </w:pPr>
    <w:sdt>
      <w:sdtPr>
        <w:alias w:val="CC_Noformat_Avtext"/>
        <w:tag w:val="CC_Noformat_Avtext"/>
        <w:id w:val="-2020768203"/>
        <w:lock w:val="sdtContentLocked"/>
        <w15:appearance w15:val="hidden"/>
        <w:text/>
      </w:sdtPr>
      <w:sdtEndPr/>
      <w:sdtContent>
        <w:r w:rsidR="00B60696">
          <w:t>av Robert Hannah (L)</w:t>
        </w:r>
      </w:sdtContent>
    </w:sdt>
  </w:p>
  <w:sdt>
    <w:sdtPr>
      <w:alias w:val="CC_Noformat_Rubtext"/>
      <w:tag w:val="CC_Noformat_Rubtext"/>
      <w:id w:val="-218060500"/>
      <w:lock w:val="sdtLocked"/>
      <w:text/>
    </w:sdtPr>
    <w:sdtEndPr/>
    <w:sdtContent>
      <w:p w14:paraId="3F698BAA" w14:textId="4B20E2EE" w:rsidR="00262EA3" w:rsidRDefault="00B60696" w:rsidP="00283E0F">
        <w:pPr>
          <w:pStyle w:val="FSHRub2"/>
        </w:pPr>
        <w:r>
          <w:t>Restaurangers servering av alkohol</w:t>
        </w:r>
      </w:p>
    </w:sdtContent>
  </w:sdt>
  <w:sdt>
    <w:sdtPr>
      <w:alias w:val="CC_Boilerplate_3"/>
      <w:tag w:val="CC_Boilerplate_3"/>
      <w:id w:val="1606463544"/>
      <w:lock w:val="sdtContentLocked"/>
      <w15:appearance w15:val="hidden"/>
      <w:text w:multiLine="1"/>
    </w:sdtPr>
    <w:sdtEndPr/>
    <w:sdtContent>
      <w:p w14:paraId="3F698B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616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2B7"/>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44F"/>
    <w:rsid w:val="004D7F3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634"/>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8D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69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6B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A32"/>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4CB"/>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3F4"/>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698B8C"/>
  <w15:chartTrackingRefBased/>
  <w15:docId w15:val="{947F2F1E-77C0-4E5E-A030-7825BBC8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96BA2F978C4969A563B61E1169ACAA"/>
        <w:category>
          <w:name w:val="Allmänt"/>
          <w:gallery w:val="placeholder"/>
        </w:category>
        <w:types>
          <w:type w:val="bbPlcHdr"/>
        </w:types>
        <w:behaviors>
          <w:behavior w:val="content"/>
        </w:behaviors>
        <w:guid w:val="{C54BE899-A651-49B8-B1D1-DABB308D4417}"/>
      </w:docPartPr>
      <w:docPartBody>
        <w:p w:rsidR="00EC0634" w:rsidRDefault="00CF510C">
          <w:pPr>
            <w:pStyle w:val="DF96BA2F978C4969A563B61E1169ACAA"/>
          </w:pPr>
          <w:r w:rsidRPr="005A0A93">
            <w:rPr>
              <w:rStyle w:val="Platshllartext"/>
            </w:rPr>
            <w:t>Förslag till riksdagsbeslut</w:t>
          </w:r>
        </w:p>
      </w:docPartBody>
    </w:docPart>
    <w:docPart>
      <w:docPartPr>
        <w:name w:val="3DA8653202FB467FAFC35D5E3BA71BD5"/>
        <w:category>
          <w:name w:val="Allmänt"/>
          <w:gallery w:val="placeholder"/>
        </w:category>
        <w:types>
          <w:type w:val="bbPlcHdr"/>
        </w:types>
        <w:behaviors>
          <w:behavior w:val="content"/>
        </w:behaviors>
        <w:guid w:val="{C007E2D4-D268-4196-BAA3-3443F9D9CE1A}"/>
      </w:docPartPr>
      <w:docPartBody>
        <w:p w:rsidR="00EC0634" w:rsidRDefault="00CF510C">
          <w:pPr>
            <w:pStyle w:val="3DA8653202FB467FAFC35D5E3BA71BD5"/>
          </w:pPr>
          <w:r w:rsidRPr="005A0A93">
            <w:rPr>
              <w:rStyle w:val="Platshllartext"/>
            </w:rPr>
            <w:t>Motivering</w:t>
          </w:r>
        </w:p>
      </w:docPartBody>
    </w:docPart>
    <w:docPart>
      <w:docPartPr>
        <w:name w:val="7E70D7F2A4414E72A347C7D5E9D359D7"/>
        <w:category>
          <w:name w:val="Allmänt"/>
          <w:gallery w:val="placeholder"/>
        </w:category>
        <w:types>
          <w:type w:val="bbPlcHdr"/>
        </w:types>
        <w:behaviors>
          <w:behavior w:val="content"/>
        </w:behaviors>
        <w:guid w:val="{9AA043C8-9F84-41B3-883E-08F42AD8A980}"/>
      </w:docPartPr>
      <w:docPartBody>
        <w:p w:rsidR="00EC0634" w:rsidRDefault="00CF510C">
          <w:pPr>
            <w:pStyle w:val="7E70D7F2A4414E72A347C7D5E9D359D7"/>
          </w:pPr>
          <w:r>
            <w:rPr>
              <w:rStyle w:val="Platshllartext"/>
            </w:rPr>
            <w:t xml:space="preserve"> </w:t>
          </w:r>
        </w:p>
      </w:docPartBody>
    </w:docPart>
    <w:docPart>
      <w:docPartPr>
        <w:name w:val="012D7B1537204C4B95AD52B8E22A933F"/>
        <w:category>
          <w:name w:val="Allmänt"/>
          <w:gallery w:val="placeholder"/>
        </w:category>
        <w:types>
          <w:type w:val="bbPlcHdr"/>
        </w:types>
        <w:behaviors>
          <w:behavior w:val="content"/>
        </w:behaviors>
        <w:guid w:val="{49E76810-937C-4C20-95AD-AF322CBD7EF4}"/>
      </w:docPartPr>
      <w:docPartBody>
        <w:p w:rsidR="00EC0634" w:rsidRDefault="00CF510C">
          <w:pPr>
            <w:pStyle w:val="012D7B1537204C4B95AD52B8E22A933F"/>
          </w:pPr>
          <w:r>
            <w:t xml:space="preserve"> </w:t>
          </w:r>
        </w:p>
      </w:docPartBody>
    </w:docPart>
    <w:docPart>
      <w:docPartPr>
        <w:name w:val="0F65753AEB944DA0840A05E783C75954"/>
        <w:category>
          <w:name w:val="Allmänt"/>
          <w:gallery w:val="placeholder"/>
        </w:category>
        <w:types>
          <w:type w:val="bbPlcHdr"/>
        </w:types>
        <w:behaviors>
          <w:behavior w:val="content"/>
        </w:behaviors>
        <w:guid w:val="{F727FE8D-4343-4657-BE32-D13D4695F48E}"/>
      </w:docPartPr>
      <w:docPartBody>
        <w:p w:rsidR="00F17901" w:rsidRDefault="00F179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0C"/>
    <w:rsid w:val="00CF510C"/>
    <w:rsid w:val="00EC0634"/>
    <w:rsid w:val="00F179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96BA2F978C4969A563B61E1169ACAA">
    <w:name w:val="DF96BA2F978C4969A563B61E1169ACAA"/>
  </w:style>
  <w:style w:type="paragraph" w:customStyle="1" w:styleId="71A521D43DE7490AACF5F13E92DB26DB">
    <w:name w:val="71A521D43DE7490AACF5F13E92DB26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A377E57B1C4929AC30DA87631AA0D5">
    <w:name w:val="66A377E57B1C4929AC30DA87631AA0D5"/>
  </w:style>
  <w:style w:type="paragraph" w:customStyle="1" w:styleId="3DA8653202FB467FAFC35D5E3BA71BD5">
    <w:name w:val="3DA8653202FB467FAFC35D5E3BA71BD5"/>
  </w:style>
  <w:style w:type="paragraph" w:customStyle="1" w:styleId="0E6394515AE94F45BC4B6348DECA3671">
    <w:name w:val="0E6394515AE94F45BC4B6348DECA3671"/>
  </w:style>
  <w:style w:type="paragraph" w:customStyle="1" w:styleId="80B405702A5A4259B6525C1DD1CD23D1">
    <w:name w:val="80B405702A5A4259B6525C1DD1CD23D1"/>
  </w:style>
  <w:style w:type="paragraph" w:customStyle="1" w:styleId="7E70D7F2A4414E72A347C7D5E9D359D7">
    <w:name w:val="7E70D7F2A4414E72A347C7D5E9D359D7"/>
  </w:style>
  <w:style w:type="paragraph" w:customStyle="1" w:styleId="012D7B1537204C4B95AD52B8E22A933F">
    <w:name w:val="012D7B1537204C4B95AD52B8E22A9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CA659-ED46-417D-B2AF-A0C653E26B8E}"/>
</file>

<file path=customXml/itemProps2.xml><?xml version="1.0" encoding="utf-8"?>
<ds:datastoreItem xmlns:ds="http://schemas.openxmlformats.org/officeDocument/2006/customXml" ds:itemID="{08112950-521A-4F57-A70C-B53AEF483F5D}"/>
</file>

<file path=customXml/itemProps3.xml><?xml version="1.0" encoding="utf-8"?>
<ds:datastoreItem xmlns:ds="http://schemas.openxmlformats.org/officeDocument/2006/customXml" ds:itemID="{43720B0C-A006-4C75-8A8F-7978539B9C10}"/>
</file>

<file path=docProps/app.xml><?xml version="1.0" encoding="utf-8"?>
<Properties xmlns="http://schemas.openxmlformats.org/officeDocument/2006/extended-properties" xmlns:vt="http://schemas.openxmlformats.org/officeDocument/2006/docPropsVTypes">
  <Template>Normal</Template>
  <TotalTime>7</TotalTime>
  <Pages>1</Pages>
  <Words>257</Words>
  <Characters>1425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Låt fler restauranger få servera alkohol</vt:lpstr>
      <vt:lpstr>
      </vt:lpstr>
    </vt:vector>
  </TitlesOfParts>
  <Company>Sveriges riksdag</Company>
  <LinksUpToDate>false</LinksUpToDate>
  <CharactersWithSpaces>1673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