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1F55" w:rsidRPr="000E1F5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1F55" w:rsidRPr="000E1F55" w:rsidRDefault="000E1F55">
            <w:pPr>
              <w:rPr>
                <w:rFonts w:ascii="Times New Roman" w:hAnsi="Times New Roman" w:cs="Times New Roman"/>
              </w:rPr>
            </w:pPr>
          </w:p>
          <w:p w:rsidR="000E1F55" w:rsidRPr="000E1F55" w:rsidRDefault="000E1F55">
            <w:pPr>
              <w:rPr>
                <w:rFonts w:ascii="Times New Roman" w:hAnsi="Times New Roman" w:cs="Times New Roman"/>
                <w:sz w:val="40"/>
              </w:rPr>
            </w:pPr>
            <w:r w:rsidRPr="000E1F5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1F55" w:rsidRPr="000E1F55" w:rsidRDefault="000E1F55">
            <w:pPr>
              <w:rPr>
                <w:rFonts w:ascii="Times New Roman" w:hAnsi="Times New Roman" w:cs="Times New Roman"/>
              </w:rPr>
            </w:pPr>
            <w:r w:rsidRPr="000E1F55">
              <w:rPr>
                <w:rFonts w:ascii="Times New Roman" w:hAnsi="Times New Roman" w:cs="Times New Roman"/>
                <w:sz w:val="40"/>
              </w:rPr>
              <w:t>2001/02:</w:t>
            </w:r>
            <w:r w:rsidRPr="000E1F55">
              <w:rPr>
                <w:rStyle w:val="SkrivelseNr"/>
                <w:rFonts w:ascii="Times New Roman" w:hAnsi="Times New Roman" w:cs="Times New Roman"/>
              </w:rPr>
              <w:t>148</w:t>
            </w:r>
          </w:p>
        </w:tc>
        <w:tc>
          <w:tcPr>
            <w:tcW w:w="2268" w:type="dxa"/>
          </w:tcPr>
          <w:p w:rsidR="000E1F55" w:rsidRPr="000E1F55" w:rsidRDefault="000E1F55">
            <w:pPr>
              <w:jc w:val="center"/>
              <w:rPr>
                <w:rFonts w:ascii="Times New Roman" w:hAnsi="Times New Roman" w:cs="Times New Roman"/>
              </w:rPr>
            </w:pPr>
            <w:r w:rsidRPr="000E1F5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41" r:id="rId5"/>
              </w:object>
            </w:r>
          </w:p>
          <w:p w:rsidR="000E1F55" w:rsidRPr="000E1F55" w:rsidRDefault="000E1F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F55" w:rsidRPr="000E1F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1F55" w:rsidRPr="000E1F55" w:rsidRDefault="000E1F5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1F5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1F55" w:rsidRPr="000E1F55" w:rsidRDefault="000E1F55">
      <w:pPr>
        <w:pStyle w:val="Mottagare1"/>
      </w:pPr>
      <w:r w:rsidRPr="000E1F55">
        <w:t>Regeringen</w:t>
      </w:r>
    </w:p>
    <w:p w:rsidR="000E1F55" w:rsidRPr="000E1F55" w:rsidRDefault="000E1F55">
      <w:pPr>
        <w:pStyle w:val="Mottagare2"/>
      </w:pPr>
      <w:r w:rsidRPr="000E1F55">
        <w:t>Justitiedepartementet</w:t>
      </w:r>
    </w:p>
    <w:p w:rsidR="000E1F55" w:rsidRPr="000E1F55" w:rsidRDefault="000E1F55">
      <w:pPr>
        <w:pStyle w:val="NormalText"/>
      </w:pPr>
      <w:r w:rsidRPr="000E1F55">
        <w:t>Med överlämnande av lagutskottets betänkande 2001/02:LU13 Åldersgränser för äktenskap, m.m. får jag anmäla att riksdagen denna dag bifallit utskottets förslag till riksdagsbeslut.</w:t>
      </w:r>
    </w:p>
    <w:p w:rsidR="000E1F55" w:rsidRPr="000E1F55" w:rsidRDefault="000E1F55">
      <w:pPr>
        <w:pStyle w:val="Stockholm"/>
      </w:pPr>
      <w:r w:rsidRPr="000E1F55">
        <w:t>Stockholm den 6 februari 2002</w:t>
      </w:r>
    </w:p>
    <w:p w:rsidR="000E1F55" w:rsidRPr="000E1F55" w:rsidRDefault="000E1F5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1F55" w:rsidRPr="000E1F5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1F55" w:rsidRPr="000E1F55" w:rsidRDefault="000E1F55">
            <w:pPr>
              <w:rPr>
                <w:rFonts w:ascii="Times New Roman" w:hAnsi="Times New Roman" w:cs="Times New Roman"/>
              </w:rPr>
            </w:pPr>
            <w:r w:rsidRPr="000E1F5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E1F55" w:rsidRPr="000E1F55" w:rsidRDefault="000E1F55">
            <w:pPr>
              <w:rPr>
                <w:rFonts w:ascii="Times New Roman" w:hAnsi="Times New Roman" w:cs="Times New Roman"/>
              </w:rPr>
            </w:pPr>
          </w:p>
          <w:p w:rsidR="000E1F55" w:rsidRPr="000E1F55" w:rsidRDefault="000E1F55">
            <w:pPr>
              <w:rPr>
                <w:rFonts w:ascii="Times New Roman" w:hAnsi="Times New Roman" w:cs="Times New Roman"/>
              </w:rPr>
            </w:pPr>
          </w:p>
          <w:p w:rsidR="000E1F55" w:rsidRPr="000E1F55" w:rsidRDefault="000E1F55">
            <w:pPr>
              <w:rPr>
                <w:rFonts w:ascii="Times New Roman" w:hAnsi="Times New Roman" w:cs="Times New Roman"/>
              </w:rPr>
            </w:pPr>
            <w:r w:rsidRPr="000E1F5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E1F55" w:rsidRPr="000E1F55" w:rsidRDefault="000E1F55">
      <w:pPr>
        <w:pStyle w:val="Sidhuvud"/>
        <w:tabs>
          <w:tab w:val="clear" w:pos="4536"/>
          <w:tab w:val="clear" w:pos="9072"/>
        </w:tabs>
      </w:pPr>
    </w:p>
    <w:p w:rsidR="000E1F55" w:rsidRPr="000E1F55" w:rsidRDefault="000E1F55">
      <w:pPr>
        <w:rPr>
          <w:rFonts w:ascii="Times New Roman" w:hAnsi="Times New Roman" w:cs="Times New Roman"/>
        </w:rPr>
      </w:pPr>
    </w:p>
    <w:sectPr w:rsidR="000E1F55" w:rsidRPr="000E1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55"/>
    <w:rsid w:val="000D6536"/>
    <w:rsid w:val="000E1F55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AF6C45-AAC4-43BC-8C38-CBAC28C2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1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1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1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1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1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1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1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1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1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1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1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1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1F5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1F5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1F5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1F5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1F5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1F5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1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1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1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1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1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1F5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1F5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1F5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1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1F5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1F55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semiHidden/>
    <w:rsid w:val="000E1F55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0E1F55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E1F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E1F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E1F5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E1F5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E1F5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E1F5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