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6FF5" w:rsidRPr="00994AC2" w:rsidRDefault="00BF6FF5">
      <w:pPr>
        <w:pStyle w:val="Frslagsrubrik"/>
        <w:shd w:val="clear" w:color="000000" w:fill="auto"/>
      </w:pPr>
      <w:r w:rsidRPr="00994AC2">
        <w:t>Förslag till riksdagsbeslut</w:t>
      </w:r>
    </w:p>
    <w:p w:rsidR="00BF6FF5" w:rsidRPr="00994AC2" w:rsidRDefault="00BF6FF5">
      <w:pPr>
        <w:pStyle w:val="Hemstlatt"/>
        <w:shd w:val="clear" w:color="000000" w:fill="auto"/>
        <w:ind w:left="0"/>
      </w:pPr>
      <w:r w:rsidRPr="00994AC2">
        <w:t>Riksdagen tillkännager för regeringen som sin mening vad som anförs i motionen om att analysera förutsättningarna för införandet av ett metanreduceringsstöd för biogasens utveckling.</w:t>
      </w:r>
    </w:p>
    <w:p w:rsidR="00BF6FF5" w:rsidRPr="00994AC2" w:rsidRDefault="00BF6FF5">
      <w:pPr>
        <w:pStyle w:val="Rubrik1"/>
        <w:shd w:val="clear" w:color="000000" w:fill="auto"/>
      </w:pPr>
      <w:r w:rsidRPr="00994AC2">
        <w:t>Motivering</w:t>
      </w:r>
    </w:p>
    <w:p w:rsidR="00BF6FF5" w:rsidRPr="00994AC2" w:rsidRDefault="00BF6FF5">
      <w:pPr>
        <w:shd w:val="clear" w:color="000000" w:fill="auto"/>
      </w:pPr>
      <w:r w:rsidRPr="00994AC2">
        <w:t>Sverige har ett av världens mest klimatsmarta jordbruk från jord till bord. Men den stora potential som sektorn har att sluta kretsloppet genom att återf</w:t>
      </w:r>
      <w:r w:rsidRPr="00994AC2">
        <w:t>ö</w:t>
      </w:r>
      <w:r w:rsidRPr="00994AC2">
        <w:t>ra rötrester till marken och producera grön energi nyttjas inte alls till sin fulla potential.</w:t>
      </w:r>
    </w:p>
    <w:p w:rsidR="00BF6FF5" w:rsidRPr="00994AC2" w:rsidRDefault="00BF6FF5">
      <w:pPr>
        <w:pStyle w:val="Normaltindrag"/>
        <w:shd w:val="clear" w:color="000000" w:fill="auto"/>
      </w:pPr>
      <w:r w:rsidRPr="00994AC2">
        <w:t>År 2010 stod biogasen för 0,2 % av all energi i Sverige. Från dagens pr</w:t>
      </w:r>
      <w:r w:rsidRPr="00994AC2">
        <w:t>o</w:t>
      </w:r>
      <w:r w:rsidRPr="00994AC2">
        <w:t>duktion på 1,4 TWh/år kan vi genom rätt insatser, riktade mot ökad insamling av matavfall och lokalproducerad biogas nå 10,6 TWh/år. Härav kan lantbr</w:t>
      </w:r>
      <w:r w:rsidRPr="00994AC2">
        <w:t>u</w:t>
      </w:r>
      <w:r w:rsidRPr="00994AC2">
        <w:t>ket svara för upp till 8 TWh genom rötning av främst stallgödsel.</w:t>
      </w:r>
    </w:p>
    <w:p w:rsidR="00BF6FF5" w:rsidRPr="00994AC2" w:rsidRDefault="00BF6FF5">
      <w:pPr>
        <w:pStyle w:val="Normaltindrag"/>
        <w:shd w:val="clear" w:color="000000" w:fill="auto"/>
      </w:pPr>
      <w:r w:rsidRPr="00994AC2">
        <w:t>Vid rötning till biogas skapas metan och koldioxid. Genom att uppgradera biogasen till högre halt metangas och avlägsna koldioxid skapas en tillräckligt ren produkt som går att använda som fordonsgas.</w:t>
      </w:r>
    </w:p>
    <w:p w:rsidR="00BF6FF5" w:rsidRPr="00994AC2" w:rsidRDefault="00BF6FF5">
      <w:pPr>
        <w:pStyle w:val="Normaltindrag"/>
        <w:shd w:val="clear" w:color="000000" w:fill="auto"/>
      </w:pPr>
      <w:r w:rsidRPr="00994AC2">
        <w:t>Trots det investeringsstöd som finns är marginalerna ofta alltför riskabla för att biogasanläggningar ska komma till stånd. Energimyndigheten har dä</w:t>
      </w:r>
      <w:r w:rsidRPr="00994AC2">
        <w:t>r</w:t>
      </w:r>
      <w:r w:rsidRPr="00994AC2">
        <w:t>för föreslagit ett stöd på 20 öre/kWh producerad energi från biogasrötning ur stallgödsel, vilket överensstämmer med den beräknade klimat- och miljöny</w:t>
      </w:r>
      <w:r w:rsidRPr="00994AC2">
        <w:t>t</w:t>
      </w:r>
      <w:r w:rsidRPr="00994AC2">
        <w:t>tan.</w:t>
      </w:r>
    </w:p>
    <w:p w:rsidR="00BF6FF5" w:rsidRPr="00994AC2" w:rsidRDefault="00BF6FF5">
      <w:pPr>
        <w:pStyle w:val="Normaltindrag"/>
        <w:shd w:val="clear" w:color="000000" w:fill="auto"/>
      </w:pPr>
      <w:r w:rsidRPr="00994AC2">
        <w:t>Regeringen bör noga pröva detta förslag som skulle betyda mycket för biog</w:t>
      </w:r>
      <w:r w:rsidRPr="00994AC2">
        <w:t>a</w:t>
      </w:r>
      <w:r w:rsidRPr="00994AC2">
        <w:t>sens expansion!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94AC2">
        <w:trPr>
          <w:cantSplit/>
        </w:trPr>
        <w:tc>
          <w:tcPr>
            <w:tcW w:w="3046" w:type="dxa"/>
          </w:tcPr>
          <w:p w:rsidR="00BF6FF5" w:rsidRPr="00994AC2" w:rsidRDefault="00BF6FF5">
            <w:pPr>
              <w:pStyle w:val="UnderskriftDatum"/>
              <w:shd w:val="clear" w:color="000000" w:fill="auto"/>
              <w:spacing w:before="240"/>
            </w:pPr>
            <w:r w:rsidRPr="00994AC2">
              <w:t>Stockholm den 27 september 2012</w:t>
            </w:r>
          </w:p>
        </w:tc>
        <w:tc>
          <w:tcPr>
            <w:tcW w:w="3047" w:type="dxa"/>
          </w:tcPr>
          <w:p w:rsidR="00BF6FF5" w:rsidRPr="00994AC2" w:rsidRDefault="00BF6FF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94AC2">
        <w:trPr>
          <w:cantSplit/>
        </w:trPr>
        <w:tc>
          <w:tcPr>
            <w:tcW w:w="3046" w:type="dxa"/>
          </w:tcPr>
          <w:p w:rsidR="00BF6FF5" w:rsidRPr="00994AC2" w:rsidRDefault="00BF6FF5">
            <w:pPr>
              <w:pStyle w:val="Underskrifter"/>
              <w:shd w:val="clear" w:color="000000" w:fill="auto"/>
            </w:pPr>
            <w:r w:rsidRPr="00994AC2">
              <w:t>Staffan Danielsson (C)</w:t>
            </w:r>
          </w:p>
        </w:tc>
        <w:tc>
          <w:tcPr>
            <w:tcW w:w="3046" w:type="dxa"/>
          </w:tcPr>
          <w:p w:rsidR="00BF6FF5" w:rsidRPr="00994AC2" w:rsidRDefault="00BF6FF5">
            <w:pPr>
              <w:pStyle w:val="Underskrifter"/>
              <w:shd w:val="clear" w:color="000000" w:fill="auto"/>
            </w:pPr>
            <w:r w:rsidRPr="00994AC2">
              <w:t>Per-Ingvar Johnsson (C)</w:t>
            </w:r>
          </w:p>
        </w:tc>
      </w:tr>
    </w:tbl>
    <w:p w:rsidR="00BF6FF5" w:rsidRPr="00994AC2" w:rsidRDefault="00BF6FF5">
      <w:pPr>
        <w:pStyle w:val="Normaltindrag"/>
        <w:shd w:val="clear" w:color="000000" w:fill="auto"/>
      </w:pPr>
    </w:p>
    <w:sectPr w:rsidR="00BF6FF5" w:rsidRPr="00994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6FF5" w:rsidRPr="00994AC2" w:rsidRDefault="00BF6FF5">
      <w:r w:rsidRPr="00994AC2">
        <w:separator/>
      </w:r>
    </w:p>
  </w:endnote>
  <w:endnote w:type="continuationSeparator" w:id="0">
    <w:p w:rsidR="00BF6FF5" w:rsidRPr="00994AC2" w:rsidRDefault="00BF6FF5">
      <w:r w:rsidRPr="00994A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6FF5" w:rsidRPr="00994AC2" w:rsidRDefault="00994AC2">
    <w:pPr>
      <w:pStyle w:val="Sidfot"/>
    </w:pPr>
    <w:r w:rsidRPr="00994AC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42128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FF5" w:rsidRDefault="00BF6F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6FF5" w:rsidRDefault="00BF6FF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6FF5" w:rsidRPr="00994AC2" w:rsidRDefault="00994AC2">
    <w:pPr>
      <w:pStyle w:val="Sidfot"/>
    </w:pPr>
    <w:r w:rsidRPr="00994AC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57936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FF5" w:rsidRDefault="00BF6F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6FF5" w:rsidRDefault="00BF6F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6FF5" w:rsidRPr="00994AC2" w:rsidRDefault="00994AC2">
    <w:pPr>
      <w:pStyle w:val="Sidfot"/>
    </w:pPr>
    <w:r w:rsidRPr="00994AC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34075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FF5" w:rsidRDefault="00BF6F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6FF5" w:rsidRDefault="00BF6F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6FF5" w:rsidRPr="00994AC2" w:rsidRDefault="00BF6FF5">
      <w:r w:rsidRPr="00994AC2">
        <w:separator/>
      </w:r>
    </w:p>
  </w:footnote>
  <w:footnote w:type="continuationSeparator" w:id="0">
    <w:p w:rsidR="00BF6FF5" w:rsidRPr="00994AC2" w:rsidRDefault="00BF6FF5">
      <w:r w:rsidRPr="00994A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6FF5" w:rsidRPr="00994AC2" w:rsidRDefault="00994AC2">
    <w:pPr>
      <w:pStyle w:val="Sidhuvud"/>
    </w:pPr>
    <w:r w:rsidRPr="00994AC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830516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FF5" w:rsidRDefault="00BF6F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6FF5" w:rsidRDefault="00BF6FF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6FF5" w:rsidRPr="00994AC2" w:rsidRDefault="00994AC2">
    <w:pPr>
      <w:pStyle w:val="Sidhuvud"/>
    </w:pPr>
    <w:r w:rsidRPr="00994AC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3110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FF5" w:rsidRDefault="00BF6F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6FF5" w:rsidRDefault="00BF6F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6FF5" w:rsidRPr="00994AC2" w:rsidRDefault="00BF6FF5">
    <w:pPr>
      <w:pStyle w:val="FSHNormal"/>
      <w:tabs>
        <w:tab w:val="right" w:pos="5840"/>
      </w:tabs>
    </w:pPr>
    <w:r w:rsidRPr="00994AC2">
      <w:br/>
    </w:r>
    <w:r w:rsidRPr="00994AC2">
      <w:fldChar w:fldCharType="begin" w:fldLock="1"/>
    </w:r>
    <w:r w:rsidRPr="00994AC2">
      <w:instrText xml:space="preserve"> DOCPROPERTY</w:instrText>
    </w:r>
    <w:r w:rsidRPr="00994AC2">
      <w:rPr>
        <w:sz w:val="18"/>
      </w:rPr>
      <w:instrText xml:space="preserve"> "YearUser" *\charformat </w:instrText>
    </w:r>
    <w:r w:rsidRPr="00994AC2">
      <w:fldChar w:fldCharType="separate"/>
    </w:r>
    <w:r w:rsidRPr="00994AC2">
      <w:t>2012/13</w:t>
    </w:r>
    <w:r w:rsidRPr="00994AC2">
      <w:fldChar w:fldCharType="end"/>
    </w:r>
    <w:r w:rsidRPr="00994AC2">
      <w:t xml:space="preserve"> </w:t>
    </w:r>
    <w:r w:rsidRPr="00994AC2">
      <w:tab/>
      <w:t xml:space="preserve">mnr: </w:t>
    </w:r>
    <w:r w:rsidRPr="00994AC2">
      <w:fldChar w:fldCharType="begin" w:fldLock="1"/>
    </w:r>
    <w:r w:rsidRPr="00994AC2">
      <w:instrText xml:space="preserve"> DOCPROPERTY</w:instrText>
    </w:r>
    <w:r w:rsidRPr="00994AC2">
      <w:rPr>
        <w:sz w:val="18"/>
      </w:rPr>
      <w:instrText xml:space="preserve"> "Motionsnummer" *\charformat </w:instrText>
    </w:r>
    <w:r w:rsidRPr="00994AC2">
      <w:fldChar w:fldCharType="separate"/>
    </w:r>
    <w:r w:rsidRPr="00994AC2">
      <w:t>MJ393</w:t>
    </w:r>
    <w:r w:rsidRPr="00994AC2">
      <w:fldChar w:fldCharType="end"/>
    </w:r>
    <w:r w:rsidRPr="00994AC2">
      <w:br/>
    </w:r>
    <w:r w:rsidRPr="00994AC2">
      <w:fldChar w:fldCharType="begin" w:fldLock="1"/>
    </w:r>
    <w:r w:rsidRPr="00994AC2">
      <w:instrText xml:space="preserve"> DOCPROPERTY</w:instrText>
    </w:r>
    <w:r w:rsidRPr="00994AC2">
      <w:rPr>
        <w:sz w:val="18"/>
      </w:rPr>
      <w:instrText xml:space="preserve"> "Samling" *\charformat </w:instrText>
    </w:r>
    <w:r w:rsidRPr="00994AC2">
      <w:fldChar w:fldCharType="end"/>
    </w:r>
    <w:r w:rsidRPr="00994AC2">
      <w:tab/>
      <w:t xml:space="preserve">pnr: </w:t>
    </w:r>
    <w:r w:rsidRPr="00994AC2">
      <w:fldChar w:fldCharType="begin" w:fldLock="1"/>
    </w:r>
    <w:r w:rsidRPr="00994AC2">
      <w:instrText xml:space="preserve"> DOCPROPERTY</w:instrText>
    </w:r>
    <w:r w:rsidRPr="00994AC2">
      <w:rPr>
        <w:sz w:val="18"/>
      </w:rPr>
      <w:instrText xml:space="preserve"> "Partinummer" *\charformat </w:instrText>
    </w:r>
    <w:r w:rsidRPr="00994AC2">
      <w:fldChar w:fldCharType="separate"/>
    </w:r>
    <w:r w:rsidRPr="00994AC2">
      <w:t>C350</w:t>
    </w:r>
    <w:r w:rsidRPr="00994AC2">
      <w:fldChar w:fldCharType="end"/>
    </w:r>
  </w:p>
  <w:p w:rsidR="00BF6FF5" w:rsidRPr="00994AC2" w:rsidRDefault="00BF6FF5">
    <w:pPr>
      <w:pStyle w:val="FSHRub1"/>
    </w:pPr>
    <w:r w:rsidRPr="00994AC2">
      <w:t>Motion till riksdagen</w:t>
    </w:r>
    <w:r w:rsidRPr="00994AC2">
      <w:br/>
    </w:r>
    <w:r w:rsidRPr="00994AC2">
      <w:fldChar w:fldCharType="begin" w:fldLock="1"/>
    </w:r>
    <w:r w:rsidRPr="00994AC2">
      <w:instrText xml:space="preserve"> DOCPROPERTY "YearUser" *\charformat </w:instrText>
    </w:r>
    <w:r w:rsidRPr="00994AC2">
      <w:fldChar w:fldCharType="separate"/>
    </w:r>
    <w:r w:rsidRPr="00994AC2">
      <w:t>2012/13</w:t>
    </w:r>
    <w:r w:rsidRPr="00994AC2">
      <w:fldChar w:fldCharType="end"/>
    </w:r>
    <w:r w:rsidRPr="00994AC2">
      <w:t>:</w:t>
    </w:r>
    <w:r w:rsidRPr="00994AC2">
      <w:fldChar w:fldCharType="begin" w:fldLock="1"/>
    </w:r>
    <w:r w:rsidRPr="00994AC2">
      <w:instrText xml:space="preserve"> DOCPROPERTY "Motionsnummer" *\charformat </w:instrText>
    </w:r>
    <w:r w:rsidRPr="00994AC2">
      <w:fldChar w:fldCharType="separate"/>
    </w:r>
    <w:r w:rsidRPr="00994AC2">
      <w:t>MJ393</w:t>
    </w:r>
    <w:r w:rsidRPr="00994AC2">
      <w:fldChar w:fldCharType="end"/>
    </w:r>
  </w:p>
  <w:p w:rsidR="00BF6FF5" w:rsidRPr="00994AC2" w:rsidRDefault="00BF6FF5">
    <w:pPr>
      <w:pStyle w:val="FSHNormalS5"/>
    </w:pPr>
    <w:r w:rsidRPr="00994AC2">
      <w:fldChar w:fldCharType="begin" w:fldLock="1"/>
    </w:r>
    <w:r w:rsidRPr="00994AC2">
      <w:instrText xml:space="preserve"> DOCPROPERTY "MotionarText" *\charformat </w:instrText>
    </w:r>
    <w:r w:rsidRPr="00994AC2">
      <w:fldChar w:fldCharType="separate"/>
    </w:r>
    <w:r w:rsidRPr="00994AC2">
      <w:t>av Staffan Danielsson och Per-Ingvar Johnsson (C)</w:t>
    </w:r>
    <w:r w:rsidRPr="00994AC2">
      <w:fldChar w:fldCharType="end"/>
    </w:r>
    <w:r w:rsidRPr="00994AC2">
      <w:br/>
    </w:r>
    <w:r w:rsidRPr="00994AC2">
      <w:fldChar w:fldCharType="begin" w:fldLock="1"/>
    </w:r>
    <w:r w:rsidRPr="00994AC2">
      <w:instrText xml:space="preserve"> DOCPROPERTY "SvarFrasKort" *\charformat </w:instrText>
    </w:r>
    <w:r w:rsidRPr="00994AC2">
      <w:fldChar w:fldCharType="end"/>
    </w:r>
  </w:p>
  <w:p w:rsidR="00BF6FF5" w:rsidRPr="00994AC2" w:rsidRDefault="00BF6FF5">
    <w:pPr>
      <w:pStyle w:val="FSHTitel"/>
    </w:pPr>
    <w:r w:rsidRPr="00994AC2">
      <w:fldChar w:fldCharType="begin" w:fldLock="1"/>
    </w:r>
    <w:r w:rsidRPr="00994AC2">
      <w:instrText xml:space="preserve"> DOCPROPERTY</w:instrText>
    </w:r>
    <w:r w:rsidRPr="00994AC2">
      <w:rPr>
        <w:sz w:val="18"/>
      </w:rPr>
      <w:instrText xml:space="preserve"> "RubrikSvar" *\charformat </w:instrText>
    </w:r>
    <w:r w:rsidRPr="00994AC2">
      <w:fldChar w:fldCharType="separate"/>
    </w:r>
    <w:r w:rsidRPr="00994AC2">
      <w:t>Mer biogas</w:t>
    </w:r>
    <w:r w:rsidRPr="00994AC2">
      <w:fldChar w:fldCharType="end"/>
    </w:r>
  </w:p>
  <w:p w:rsidR="00BF6FF5" w:rsidRPr="00994AC2" w:rsidRDefault="00BF6FF5">
    <w:pPr>
      <w:pStyle w:val="Normal00"/>
    </w:pPr>
  </w:p>
  <w:p w:rsidR="00BF6FF5" w:rsidRPr="00994AC2" w:rsidRDefault="00BF6F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12511587">
    <w:abstractNumId w:val="13"/>
  </w:num>
  <w:num w:numId="2" w16cid:durableId="1047266133">
    <w:abstractNumId w:val="11"/>
  </w:num>
  <w:num w:numId="3" w16cid:durableId="19623400">
    <w:abstractNumId w:val="14"/>
  </w:num>
  <w:num w:numId="4" w16cid:durableId="836766089">
    <w:abstractNumId w:val="8"/>
  </w:num>
  <w:num w:numId="5" w16cid:durableId="106824943">
    <w:abstractNumId w:val="3"/>
  </w:num>
  <w:num w:numId="6" w16cid:durableId="108934354">
    <w:abstractNumId w:val="2"/>
  </w:num>
  <w:num w:numId="7" w16cid:durableId="561528724">
    <w:abstractNumId w:val="1"/>
  </w:num>
  <w:num w:numId="8" w16cid:durableId="1154492766">
    <w:abstractNumId w:val="0"/>
  </w:num>
  <w:num w:numId="9" w16cid:durableId="687951819">
    <w:abstractNumId w:val="9"/>
  </w:num>
  <w:num w:numId="10" w16cid:durableId="1732002105">
    <w:abstractNumId w:val="7"/>
  </w:num>
  <w:num w:numId="11" w16cid:durableId="1891569429">
    <w:abstractNumId w:val="6"/>
  </w:num>
  <w:num w:numId="12" w16cid:durableId="1315137433">
    <w:abstractNumId w:val="5"/>
  </w:num>
  <w:num w:numId="13" w16cid:durableId="446968349">
    <w:abstractNumId w:val="4"/>
  </w:num>
  <w:num w:numId="14" w16cid:durableId="1324578466">
    <w:abstractNumId w:val="16"/>
  </w:num>
  <w:num w:numId="15" w16cid:durableId="1703742814">
    <w:abstractNumId w:val="12"/>
  </w:num>
  <w:num w:numId="16" w16cid:durableId="1338392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5"/>
    <w:docVar w:name="PersonGUIDs" w:val="{27454466-15F0-4668-9825-43F3AB7DF4CD},{56D9FC67-596A-4FBD-BA84-FACAD63D2AB3}"/>
  </w:docVars>
  <w:rsids>
    <w:rsidRoot w:val="00A840B5"/>
    <w:rsid w:val="00994AC2"/>
    <w:rsid w:val="00A840B5"/>
    <w:rsid w:val="00B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F3674B5-4FED-4B23-A09F-223D9D6F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1228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C350</vt:lpstr>
    </vt:vector>
  </TitlesOfParts>
  <Company>Riksdagen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C350</dc:title>
  <dc:subject>C350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2012-11-21T12:07:00Z</cp:lastPrinted>
  <dcterms:created xsi:type="dcterms:W3CDTF">2025-12-17T22:48:00Z</dcterms:created>
  <dcterms:modified xsi:type="dcterms:W3CDTF">2025-12-17T22:48:00Z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mot2000_603_2012-09-25</vt:lpwstr>
  </property>
  <property fmtid="{D5CDD505-2E9C-101B-9397-08002B2CF9AE}" pid="3" name="version">
    <vt:lpwstr>mot2000_603_2012-09-25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Mer biogas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Mer biogas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C350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Per-Ingvar Johnsson (C)</vt:lpwstr>
  </property>
  <property fmtid="{D5CDD505-2E9C-101B-9397-08002B2CF9AE}" pid="26" name="MotionarLista">
    <vt:lpwstr>Danielsson, Staffan (C)\Johnsson, Per-Ingvar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Per-Ingvar Johnsson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20122013000000000067000003500069</vt:lpwstr>
  </property>
  <property fmtid="{D5CDD505-2E9C-101B-9397-08002B2CF9AE}" pid="47" name="datum">
    <vt:lpwstr>120927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20122013000000000067000003500069</vt:lpwstr>
  </property>
  <property fmtid="{D5CDD505-2E9C-101B-9397-08002B2CF9AE}" pid="50" name="nummer">
    <vt:lpwstr>393</vt:lpwstr>
  </property>
  <property fmtid="{D5CDD505-2E9C-101B-9397-08002B2CF9AE}" pid="51" name="utskottsbeteckning">
    <vt:lpwstr>MJ</vt:lpwstr>
  </property>
  <property fmtid="{D5CDD505-2E9C-101B-9397-08002B2CF9AE}" pid="52" name="GlobalUID">
    <vt:lpwstr>{D1842ABE-FDA9-49AF-99E8-D4971E9BDB66}</vt:lpwstr>
  </property>
  <property fmtid="{D5CDD505-2E9C-101B-9397-08002B2CF9AE}" pid="53" name="Överföringar">
    <vt:i4>0</vt:i4>
  </property>
  <property fmtid="{D5CDD505-2E9C-101B-9397-08002B2CF9AE}" pid="54" name="Checksum">
    <vt:lpwstr>*0005109518111*</vt:lpwstr>
  </property>
  <property fmtid="{D5CDD505-2E9C-101B-9397-08002B2CF9AE}" pid="55" name="skuggnummer">
    <vt:lpwstr>1966</vt:lpwstr>
  </property>
  <property fmtid="{D5CDD505-2E9C-101B-9397-08002B2CF9AE}" pid="56" name="urixVersion">
    <vt:lpwstr>4.6.0.0</vt:lpwstr>
  </property>
  <property fmtid="{D5CDD505-2E9C-101B-9397-08002B2CF9AE}" pid="57" name="urixOrigin">
    <vt:lpwstr>121121 13:07:17.625</vt:lpwstr>
  </property>
  <property fmtid="{D5CDD505-2E9C-101B-9397-08002B2CF9AE}" pid="58" name="urixGuid">
    <vt:lpwstr>{733718C2-F0AF-4D24-8CEF-BB30A7F21723}</vt:lpwstr>
  </property>
</Properties>
</file>