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C82AD5">
        <w:tblPrEx>
          <w:tblCellMar>
            <w:top w:w="0" w:type="dxa"/>
            <w:bottom w:w="0" w:type="dxa"/>
          </w:tblCellMar>
        </w:tblPrEx>
        <w:tc>
          <w:tcPr>
            <w:tcW w:w="2268" w:type="dxa"/>
          </w:tcPr>
          <w:p w:rsidR="007B3F5E" w:rsidRPr="00C82AD5" w:rsidRDefault="007B3F5E">
            <w:pPr>
              <w:framePr w:w="4400" w:h="1644" w:wrap="notBeside" w:vAnchor="page" w:hAnchor="page" w:x="6573" w:y="721"/>
              <w:rPr>
                <w:rFonts w:ascii="TradeGothic" w:hAnsi="TradeGothic"/>
                <w:i/>
                <w:sz w:val="18"/>
              </w:rPr>
            </w:pPr>
          </w:p>
        </w:tc>
        <w:tc>
          <w:tcPr>
            <w:tcW w:w="2347" w:type="dxa"/>
            <w:gridSpan w:val="2"/>
          </w:tcPr>
          <w:p w:rsidR="007B3F5E" w:rsidRPr="00C82AD5" w:rsidRDefault="007B3F5E">
            <w:pPr>
              <w:framePr w:w="4400" w:h="1644" w:wrap="notBeside" w:vAnchor="page" w:hAnchor="page" w:x="6573" w:y="721"/>
              <w:rPr>
                <w:rFonts w:ascii="TradeGothic" w:hAnsi="TradeGothic"/>
                <w:i/>
                <w:sz w:val="18"/>
              </w:rPr>
            </w:pPr>
          </w:p>
        </w:tc>
      </w:tr>
      <w:tr w:rsidR="00000000" w:rsidRPr="00C82AD5">
        <w:tblPrEx>
          <w:tblCellMar>
            <w:top w:w="0" w:type="dxa"/>
            <w:bottom w:w="0" w:type="dxa"/>
          </w:tblCellMar>
        </w:tblPrEx>
        <w:trPr>
          <w:cantSplit/>
        </w:trPr>
        <w:tc>
          <w:tcPr>
            <w:tcW w:w="4615" w:type="dxa"/>
            <w:gridSpan w:val="3"/>
          </w:tcPr>
          <w:p w:rsidR="007B3F5E" w:rsidRPr="00C82AD5" w:rsidRDefault="007B3F5E">
            <w:pPr>
              <w:framePr w:w="4400" w:h="1644" w:wrap="notBeside" w:vAnchor="page" w:hAnchor="page" w:x="6573" w:y="721"/>
              <w:rPr>
                <w:rFonts w:ascii="TradeGothic" w:hAnsi="TradeGothic"/>
                <w:b/>
                <w:sz w:val="22"/>
              </w:rPr>
            </w:pPr>
            <w:r w:rsidRPr="00C82AD5">
              <w:rPr>
                <w:rFonts w:ascii="TradeGothic" w:hAnsi="TradeGothic"/>
                <w:b/>
                <w:sz w:val="22"/>
              </w:rPr>
              <w:t>Rådspromemoria</w:t>
            </w:r>
          </w:p>
        </w:tc>
      </w:tr>
      <w:tr w:rsidR="00000000" w:rsidRPr="00C82AD5">
        <w:tblPrEx>
          <w:tblCellMar>
            <w:top w:w="0" w:type="dxa"/>
            <w:bottom w:w="0" w:type="dxa"/>
          </w:tblCellMar>
        </w:tblPrEx>
        <w:tc>
          <w:tcPr>
            <w:tcW w:w="3402" w:type="dxa"/>
            <w:gridSpan w:val="2"/>
          </w:tcPr>
          <w:p w:rsidR="007B3F5E" w:rsidRPr="00C82AD5" w:rsidRDefault="007B3F5E">
            <w:pPr>
              <w:framePr w:w="4400" w:h="1644" w:wrap="notBeside" w:vAnchor="page" w:hAnchor="page" w:x="6573" w:y="721"/>
            </w:pPr>
          </w:p>
        </w:tc>
        <w:tc>
          <w:tcPr>
            <w:tcW w:w="1213" w:type="dxa"/>
          </w:tcPr>
          <w:p w:rsidR="007B3F5E" w:rsidRPr="00C82AD5" w:rsidRDefault="007B3F5E">
            <w:pPr>
              <w:framePr w:w="4400" w:h="1644" w:wrap="notBeside" w:vAnchor="page" w:hAnchor="page" w:x="6573" w:y="721"/>
            </w:pPr>
          </w:p>
        </w:tc>
      </w:tr>
      <w:tr w:rsidR="00000000" w:rsidRPr="00C82AD5">
        <w:tblPrEx>
          <w:tblCellMar>
            <w:top w:w="0" w:type="dxa"/>
            <w:bottom w:w="0" w:type="dxa"/>
          </w:tblCellMar>
        </w:tblPrEx>
        <w:tc>
          <w:tcPr>
            <w:tcW w:w="2268" w:type="dxa"/>
          </w:tcPr>
          <w:p w:rsidR="007B3F5E" w:rsidRPr="00C82AD5" w:rsidRDefault="007B3F5E">
            <w:pPr>
              <w:framePr w:w="4400" w:h="1644" w:wrap="notBeside" w:vAnchor="page" w:hAnchor="page" w:x="6573" w:y="721"/>
            </w:pPr>
            <w:r w:rsidRPr="00C82AD5">
              <w:t>2006-05-17</w:t>
            </w:r>
          </w:p>
        </w:tc>
        <w:tc>
          <w:tcPr>
            <w:tcW w:w="2347" w:type="dxa"/>
            <w:gridSpan w:val="2"/>
          </w:tcPr>
          <w:p w:rsidR="007B3F5E" w:rsidRPr="00C82AD5" w:rsidRDefault="007B3F5E">
            <w:pPr>
              <w:framePr w:w="4400" w:h="1644" w:wrap="notBeside" w:vAnchor="page" w:hAnchor="page" w:x="6573" w:y="721"/>
            </w:pPr>
          </w:p>
        </w:tc>
      </w:tr>
      <w:tr w:rsidR="00000000" w:rsidRPr="00C82AD5">
        <w:tblPrEx>
          <w:tblCellMar>
            <w:top w:w="0" w:type="dxa"/>
            <w:bottom w:w="0" w:type="dxa"/>
          </w:tblCellMar>
        </w:tblPrEx>
        <w:tc>
          <w:tcPr>
            <w:tcW w:w="2268" w:type="dxa"/>
          </w:tcPr>
          <w:p w:rsidR="007B3F5E" w:rsidRPr="00C82AD5" w:rsidRDefault="007B3F5E">
            <w:pPr>
              <w:framePr w:w="4400" w:h="1644" w:wrap="notBeside" w:vAnchor="page" w:hAnchor="page" w:x="6573" w:y="721"/>
            </w:pPr>
          </w:p>
        </w:tc>
        <w:tc>
          <w:tcPr>
            <w:tcW w:w="2347" w:type="dxa"/>
            <w:gridSpan w:val="2"/>
          </w:tcPr>
          <w:p w:rsidR="007B3F5E" w:rsidRPr="00C82AD5" w:rsidRDefault="007B3F5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
                <w:i w:val="0"/>
                <w:sz w:val="22"/>
              </w:rPr>
            </w:pPr>
            <w:r w:rsidRPr="00C82AD5">
              <w:rPr>
                <w:b/>
                <w:i w:val="0"/>
                <w:sz w:val="22"/>
              </w:rPr>
              <w:t>Justitiedepartementet</w:t>
            </w: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r w:rsidRPr="00C82AD5">
              <w:rPr>
                <w:bCs/>
                <w:iCs/>
              </w:rPr>
              <w:t>Enheten för processrätt och domstolsfrågor</w:t>
            </w: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r w:rsidR="00000000" w:rsidRPr="00C82AD5">
        <w:tblPrEx>
          <w:tblCellMar>
            <w:top w:w="0" w:type="dxa"/>
            <w:bottom w:w="0" w:type="dxa"/>
          </w:tblCellMar>
        </w:tblPrEx>
        <w:trPr>
          <w:trHeight w:val="284"/>
        </w:trPr>
        <w:tc>
          <w:tcPr>
            <w:tcW w:w="4911" w:type="dxa"/>
          </w:tcPr>
          <w:p w:rsidR="007B3F5E" w:rsidRPr="00C82AD5" w:rsidRDefault="007B3F5E">
            <w:pPr>
              <w:pStyle w:val="Avsndare"/>
              <w:framePr w:h="2483" w:wrap="notBeside" w:x="1504"/>
              <w:rPr>
                <w:bCs/>
                <w:iCs/>
              </w:rPr>
            </w:pPr>
          </w:p>
        </w:tc>
      </w:tr>
    </w:tbl>
    <w:p w:rsidR="007B3F5E" w:rsidRPr="00C82AD5" w:rsidRDefault="007B3F5E">
      <w:pPr>
        <w:framePr w:w="4400" w:h="2523" w:wrap="notBeside" w:vAnchor="page" w:hAnchor="page" w:x="6453" w:y="2445"/>
        <w:ind w:left="142"/>
        <w:rPr>
          <w:b/>
        </w:rPr>
      </w:pPr>
    </w:p>
    <w:p w:rsidR="007B3F5E" w:rsidRPr="00C82AD5" w:rsidRDefault="007B3F5E">
      <w:pPr>
        <w:pStyle w:val="RKrubrik"/>
        <w:pBdr>
          <w:bottom w:val="single" w:sz="6" w:space="1" w:color="auto"/>
        </w:pBdr>
      </w:pPr>
      <w:bookmarkStart w:id="0" w:name="bRubrik"/>
      <w:bookmarkEnd w:id="0"/>
      <w:r w:rsidRPr="00C82AD5">
        <w:t>Rådets möte för rättsliga och inrikes frågor (RIF) den 1–2 juni 2006</w:t>
      </w:r>
    </w:p>
    <w:p w:rsidR="007B3F5E" w:rsidRPr="00C82AD5" w:rsidRDefault="007B3F5E">
      <w:pPr>
        <w:pStyle w:val="RKnormal"/>
      </w:pPr>
    </w:p>
    <w:p w:rsidR="007B3F5E" w:rsidRPr="00C82AD5" w:rsidRDefault="007B3F5E">
      <w:pPr>
        <w:pStyle w:val="RKnormal"/>
        <w:rPr>
          <w:b/>
          <w:bCs/>
        </w:rPr>
      </w:pPr>
      <w:r w:rsidRPr="00C82AD5">
        <w:rPr>
          <w:b/>
          <w:bCs/>
        </w:rPr>
        <w:t>Dagordningspunkt 5</w:t>
      </w:r>
    </w:p>
    <w:p w:rsidR="007B3F5E" w:rsidRPr="00C82AD5" w:rsidRDefault="007B3F5E">
      <w:pPr>
        <w:pStyle w:val="RKnormal"/>
      </w:pPr>
    </w:p>
    <w:p w:rsidR="007B3F5E" w:rsidRPr="00C82AD5" w:rsidRDefault="007B3F5E">
      <w:pPr>
        <w:pStyle w:val="RKnormal"/>
        <w:rPr>
          <w:b/>
          <w:bCs/>
        </w:rPr>
      </w:pPr>
      <w:r w:rsidRPr="00C82AD5">
        <w:rPr>
          <w:b/>
          <w:bCs/>
        </w:rPr>
        <w:t>Förslag till rambeslut om vissa processuella rättigheter i brottmål inom Europeiska unionen</w:t>
      </w:r>
    </w:p>
    <w:p w:rsidR="007B3F5E" w:rsidRPr="00C82AD5" w:rsidRDefault="007B3F5E">
      <w:pPr>
        <w:pStyle w:val="RKnormal"/>
      </w:pPr>
    </w:p>
    <w:p w:rsidR="007B3F5E" w:rsidRPr="00C82AD5" w:rsidRDefault="007B3F5E">
      <w:pPr>
        <w:pStyle w:val="RKnormal"/>
      </w:pPr>
      <w:r w:rsidRPr="00C82AD5">
        <w:t>Dokument: 9600/06 DROIPEN 36 (bifogas)</w:t>
      </w:r>
    </w:p>
    <w:p w:rsidR="007B3F5E" w:rsidRPr="00C82AD5" w:rsidRDefault="007B3F5E">
      <w:pPr>
        <w:pStyle w:val="RKnormal"/>
      </w:pPr>
    </w:p>
    <w:p w:rsidR="007B3F5E" w:rsidRPr="00C82AD5" w:rsidRDefault="007B3F5E">
      <w:pPr>
        <w:pStyle w:val="RKnormal"/>
      </w:pPr>
      <w:r w:rsidRPr="00C82AD5">
        <w:t>Tidigare dokument: KOM(2004) 328 slutlig, Fakta-PM Justitiedepartementet 2004/05:FPM24</w:t>
      </w:r>
    </w:p>
    <w:p w:rsidR="007B3F5E" w:rsidRPr="00C82AD5" w:rsidRDefault="007B3F5E">
      <w:pPr>
        <w:pStyle w:val="RKnormal"/>
      </w:pPr>
    </w:p>
    <w:p w:rsidR="007B3F5E" w:rsidRPr="00C82AD5" w:rsidRDefault="007B3F5E">
      <w:pPr>
        <w:pStyle w:val="RKnormal"/>
      </w:pPr>
      <w:r w:rsidRPr="00C82AD5">
        <w:t>Tidigare behandlad vid samråd med EU-nämnden: den 25 november 2005 och den 21 april 2006.</w:t>
      </w:r>
    </w:p>
    <w:p w:rsidR="007B3F5E" w:rsidRPr="00C82AD5" w:rsidRDefault="007B3F5E">
      <w:pPr>
        <w:pStyle w:val="RKrubrik"/>
      </w:pPr>
      <w:r w:rsidRPr="00C82AD5">
        <w:t>Bakgrund</w:t>
      </w:r>
    </w:p>
    <w:p w:rsidR="007B3F5E" w:rsidRPr="00C82AD5" w:rsidRDefault="007B3F5E">
      <w:pPr>
        <w:pStyle w:val="RKnormal"/>
      </w:pPr>
      <w:bookmarkStart w:id="1" w:name="Text9"/>
    </w:p>
    <w:p w:rsidR="007B3F5E" w:rsidRPr="00C82AD5" w:rsidRDefault="007B3F5E">
      <w:pPr>
        <w:pStyle w:val="RKnormal"/>
      </w:pPr>
      <w:r w:rsidRPr="00C82AD5">
        <w:t xml:space="preserve">KOM:s förslag till rambeslut innehåller bestämmelser om processuella rättigheter för misstänkta och tilltalade i brottmål som handläggs i MS. Syftet med förslaget är att stärka misstänktas och tilltalades rättigheter i processen. </w:t>
      </w:r>
    </w:p>
    <w:p w:rsidR="007B3F5E" w:rsidRPr="00C82AD5" w:rsidRDefault="007B3F5E">
      <w:pPr>
        <w:pStyle w:val="RKnormal"/>
        <w:tabs>
          <w:tab w:val="left" w:pos="720"/>
        </w:tabs>
      </w:pPr>
    </w:p>
    <w:p w:rsidR="007B3F5E" w:rsidRPr="00C82AD5" w:rsidRDefault="007B3F5E">
      <w:pPr>
        <w:pStyle w:val="RKnormal"/>
      </w:pPr>
      <w:r w:rsidRPr="00C82AD5">
        <w:t>Flera MS har ifrågasatt den rättsliga grunden för KOM:s förslag. Rådets rättstjänst har yttrat sig beträffande den rättsliga grunden och ansett att förslaget har stöd i den av KOM angivna grunden. Några av MS förespråkar ett ej bindande instrument på området i stället för ett rambeslut.</w:t>
      </w:r>
    </w:p>
    <w:p w:rsidR="007B3F5E" w:rsidRPr="00C82AD5" w:rsidRDefault="007B3F5E">
      <w:pPr>
        <w:pStyle w:val="RKnormal"/>
      </w:pPr>
    </w:p>
    <w:bookmarkEnd w:id="1"/>
    <w:p w:rsidR="007B3F5E" w:rsidRPr="00C82AD5" w:rsidRDefault="007B3F5E">
      <w:pPr>
        <w:pStyle w:val="RKnormal"/>
      </w:pPr>
      <w:r w:rsidRPr="00C82AD5">
        <w:t xml:space="preserve">Förhandlingarna inleddes i september 2004. Under år 2006 har frågan om hur förhandlingsarbetet bör fortgå varit föremål för diskussion. ORDF fann efter behandling i artikel 36-kommittén den 10–12 april 2006 stöd för, bl.a. från Sverige, att behandla förslaget till rambeslut i en informell ad hoc-grupp som skulle återrapportera till artikel 36-kommittén den 16–17 maj. ORDF rapporterade vid RIF-rådet den 27–28 april 2006 om förhandlingsläget samt informerade om att en informell ad hoc-grupp sammankallats för </w:t>
      </w:r>
      <w:r w:rsidRPr="00C82AD5">
        <w:t>att arbeta fram ett förslag till hur det fortsatta förhandlingsarbetet bör bedrivas.</w:t>
      </w:r>
    </w:p>
    <w:p w:rsidR="007B3F5E" w:rsidRPr="00C82AD5" w:rsidRDefault="007B3F5E">
      <w:pPr>
        <w:pStyle w:val="RKnormal"/>
      </w:pPr>
    </w:p>
    <w:p w:rsidR="007B3F5E" w:rsidRPr="00C82AD5" w:rsidRDefault="007B3F5E">
      <w:pPr>
        <w:pStyle w:val="RKnormal"/>
      </w:pPr>
      <w:r w:rsidRPr="00C82AD5">
        <w:t>I den informella ad hoc-gruppen har två möten hållits, den 26 april och den 11 maj 2006. Behandlingen i ad hoc-gruppen får i nuläget anses ha lett till att det föreligger en viss samsyn MS emellan om att rambeslutet bör kunna omfatta områdena rätt till information, rätt till rättsligt biträde (i vissa fall kostnadsfritt) och rätt till tolkning och översättning. ORDF har försökt att hålla frågorna om den rättsliga grunden och om instrumentets karaktär, bindande eller ej bindande, utanför behandlingen i den i</w:t>
      </w:r>
      <w:r w:rsidRPr="00C82AD5">
        <w:t>nformella ad hoc-gruppen.</w:t>
      </w:r>
    </w:p>
    <w:p w:rsidR="007B3F5E" w:rsidRPr="00C82AD5" w:rsidRDefault="007B3F5E">
      <w:pPr>
        <w:pStyle w:val="RKnormal"/>
      </w:pPr>
    </w:p>
    <w:p w:rsidR="007B3F5E" w:rsidRPr="00C82AD5" w:rsidRDefault="007B3F5E">
      <w:pPr>
        <w:pStyle w:val="RKnormal"/>
      </w:pPr>
      <w:r w:rsidRPr="00C82AD5">
        <w:t xml:space="preserve">Efter återrapportering från arbetet i den informella ad hoc-gruppen till artikel 36-kommittén och behandlingen i kommittén den 16–17 maj 2006 önskar ORDF få rambeslutet behandlat i RIF-rådet den 1–2 juni. RIF-rådet ombeds </w:t>
      </w:r>
      <w:r w:rsidRPr="00C82AD5">
        <w:rPr>
          <w:i/>
          <w:iCs/>
        </w:rPr>
        <w:t>dels</w:t>
      </w:r>
      <w:r w:rsidRPr="00C82AD5">
        <w:t xml:space="preserve"> bekräfta att ORDF:s förslag skall utgöra en grund för fortsatta diskussioner med inriktningen att uppnå en överenskommelse om instrumentets rättsliga karaktär, </w:t>
      </w:r>
      <w:r w:rsidRPr="00C82AD5">
        <w:rPr>
          <w:i/>
          <w:iCs/>
        </w:rPr>
        <w:t>dels</w:t>
      </w:r>
      <w:r w:rsidRPr="00C82AD5">
        <w:t xml:space="preserve"> avgöra om ytterligare ett instrument, med fokus på praktiska åtgärder, skall utarbetas.</w:t>
      </w:r>
    </w:p>
    <w:p w:rsidR="007B3F5E" w:rsidRPr="00C82AD5" w:rsidRDefault="007B3F5E">
      <w:pPr>
        <w:pStyle w:val="RKrubrik"/>
      </w:pPr>
      <w:r w:rsidRPr="00C82AD5">
        <w:t>Rättslig grund och beslutsförfarande</w:t>
      </w:r>
    </w:p>
    <w:p w:rsidR="007B3F5E" w:rsidRPr="00C82AD5" w:rsidRDefault="007B3F5E">
      <w:pPr>
        <w:pStyle w:val="RKnormal"/>
      </w:pPr>
      <w:r w:rsidRPr="00C82AD5">
        <w:t>Den rättsliga grunden är enligt KOM artikel 31.1 c i EU-fördraget. Beslutsförfarande: enhälligt beslut av rådet enligt artikel 34.2 b i EU-fördraget.</w:t>
      </w:r>
    </w:p>
    <w:p w:rsidR="007B3F5E" w:rsidRPr="00C82AD5" w:rsidRDefault="007B3F5E">
      <w:pPr>
        <w:pStyle w:val="RKnormal"/>
      </w:pPr>
      <w:r w:rsidRPr="00C82AD5">
        <w:t>Samrådsförfarande</w:t>
      </w:r>
    </w:p>
    <w:p w:rsidR="007B3F5E" w:rsidRPr="00C82AD5" w:rsidRDefault="007B3F5E">
      <w:pPr>
        <w:pStyle w:val="RKrubrik"/>
        <w:rPr>
          <w:i/>
          <w:iCs/>
        </w:rPr>
      </w:pPr>
      <w:r w:rsidRPr="00C82AD5">
        <w:rPr>
          <w:i/>
          <w:iCs/>
        </w:rPr>
        <w:t>Svensk ståndpunkt</w:t>
      </w:r>
    </w:p>
    <w:p w:rsidR="007B3F5E" w:rsidRPr="00C82AD5" w:rsidRDefault="007B3F5E">
      <w:pPr>
        <w:pStyle w:val="RKnormal"/>
        <w:rPr>
          <w:bCs/>
        </w:rPr>
      </w:pPr>
      <w:r w:rsidRPr="00C82AD5">
        <w:t xml:space="preserve">Sverige är positivt till att det skapas gemensamma miniminormer om processuella rättigheter inom de områden som anges i KOM:s förslag till rambeslut. </w:t>
      </w:r>
      <w:r w:rsidRPr="00C82AD5">
        <w:rPr>
          <w:bCs/>
        </w:rPr>
        <w:t xml:space="preserve">Sverige anser att förslaget har stöd i den av KOM angivna grunden. </w:t>
      </w:r>
    </w:p>
    <w:p w:rsidR="007B3F5E" w:rsidRPr="00C82AD5" w:rsidRDefault="007B3F5E">
      <w:pPr>
        <w:pStyle w:val="RKnormal"/>
        <w:rPr>
          <w:bCs/>
        </w:rPr>
      </w:pPr>
    </w:p>
    <w:p w:rsidR="007B3F5E" w:rsidRPr="00C82AD5" w:rsidRDefault="007B3F5E">
      <w:r w:rsidRPr="00C82AD5">
        <w:t xml:space="preserve">Förhandlingsläget är bekymmersamt, men frågorna är enligt Sverige av sådan vikt för medborgarna inom EU att det i förhandlingsarbetet snarast måste ske framsteg. En viss förbättring av förhandlingsläget kan möjligen anses ha skett genom den begränsade behandling som den informella ad hoc-gruppen hunnit med. </w:t>
      </w:r>
    </w:p>
    <w:p w:rsidR="007B3F5E" w:rsidRPr="00C82AD5" w:rsidRDefault="007B3F5E"/>
    <w:p w:rsidR="007B3F5E" w:rsidRPr="00C82AD5" w:rsidRDefault="007B3F5E">
      <w:r w:rsidRPr="00C82AD5">
        <w:t>Sverige menar att ORDF:s förslag kan utgöra en grund för de fortsatta diskussionerna om ett rambeslut. Förslaget kräver dock ytterligare behandling på rådsarbetsgruppnivå.</w:t>
      </w:r>
    </w:p>
    <w:p w:rsidR="007B3F5E" w:rsidRPr="00C82AD5" w:rsidRDefault="007B3F5E"/>
    <w:p w:rsidR="007B3F5E" w:rsidRPr="00C82AD5" w:rsidRDefault="007B3F5E">
      <w:r w:rsidRPr="00C82AD5">
        <w:t xml:space="preserve">Det är i och för sig bra att EU fokuserar på konkreta, praktiska åtgärder. Lämpligheten i att i det nu uppkomna förhandlingsläget diskutera ytterligare ett instrument med samma tillämpningsområde måste dock enligt Sveriges mening ifrågasättas. Risken är stor att förhandlingsläget ytterligare kompliceras och därmed också att arbetet med att inom en snar framtid finna en överenskommelse om ett rambeslut på området processuella rättigheter i brottmål försvåras ytterligare. Möjligen kan det dock vara så att en </w:t>
      </w:r>
      <w:r w:rsidRPr="00C82AD5">
        <w:t xml:space="preserve">diskussion av två parallella instrument är det enda sättet att få de mest skeptiska MS ombord. Är det så, bör Sverige inte ha några invändningar mot en diskussion av två parallella instrument. </w:t>
      </w:r>
    </w:p>
    <w:p w:rsidR="007B3F5E" w:rsidRPr="00C82AD5" w:rsidRDefault="007B3F5E">
      <w:pPr>
        <w:pStyle w:val="RKrubrik"/>
      </w:pPr>
      <w:r w:rsidRPr="00C82AD5">
        <w:t>Europaparlamentets inställning</w:t>
      </w:r>
    </w:p>
    <w:p w:rsidR="007B3F5E" w:rsidRPr="00C82AD5" w:rsidRDefault="007B3F5E">
      <w:pPr>
        <w:pStyle w:val="RKnormal"/>
      </w:pPr>
      <w:r w:rsidRPr="00C82AD5">
        <w:t>EP uppmanar KOM att ändra sitt förslag (P6 TA(2005)0091). EP ifrågasätter dock inte den rättsliga grunden.</w:t>
      </w:r>
    </w:p>
    <w:p w:rsidR="007B3F5E" w:rsidRPr="00C82AD5" w:rsidRDefault="007B3F5E">
      <w:pPr>
        <w:pStyle w:val="RKrubrik"/>
        <w:rPr>
          <w:i/>
          <w:iCs/>
        </w:rPr>
      </w:pPr>
      <w:r w:rsidRPr="00C82AD5">
        <w:rPr>
          <w:i/>
          <w:iCs/>
        </w:rPr>
        <w:t>Förslaget</w:t>
      </w:r>
    </w:p>
    <w:p w:rsidR="007B3F5E" w:rsidRPr="00C82AD5" w:rsidRDefault="007B3F5E">
      <w:pPr>
        <w:pStyle w:val="RKnormal"/>
      </w:pPr>
      <w:r w:rsidRPr="00C82AD5">
        <w:t>De av KOM föreslagna bestämmelserna rör:</w:t>
      </w:r>
    </w:p>
    <w:p w:rsidR="007B3F5E" w:rsidRPr="00C82AD5" w:rsidRDefault="007B3F5E">
      <w:pPr>
        <w:pStyle w:val="RKnormal"/>
        <w:numPr>
          <w:ilvl w:val="0"/>
          <w:numId w:val="1"/>
        </w:numPr>
        <w:tabs>
          <w:tab w:val="left" w:pos="720"/>
        </w:tabs>
      </w:pPr>
      <w:r w:rsidRPr="00C82AD5">
        <w:t>tillgång till juridisk rådgivning,</w:t>
      </w:r>
    </w:p>
    <w:p w:rsidR="007B3F5E" w:rsidRPr="00C82AD5" w:rsidRDefault="007B3F5E">
      <w:pPr>
        <w:pStyle w:val="RKnormal"/>
        <w:numPr>
          <w:ilvl w:val="0"/>
          <w:numId w:val="1"/>
        </w:numPr>
        <w:tabs>
          <w:tab w:val="left" w:pos="720"/>
        </w:tabs>
      </w:pPr>
      <w:r w:rsidRPr="00C82AD5">
        <w:t xml:space="preserve">tillgång till kostnadsfri tolkning och översättning, </w:t>
      </w:r>
    </w:p>
    <w:p w:rsidR="007B3F5E" w:rsidRPr="00C82AD5" w:rsidRDefault="007B3F5E">
      <w:pPr>
        <w:pStyle w:val="RKnormal"/>
        <w:numPr>
          <w:ilvl w:val="0"/>
          <w:numId w:val="1"/>
        </w:numPr>
        <w:tabs>
          <w:tab w:val="left" w:pos="720"/>
        </w:tabs>
      </w:pPr>
      <w:r w:rsidRPr="00C82AD5">
        <w:t>garantier för att personer som inte är kapabla att förstå eller följa ärendets gång visas särskild hänsyn,</w:t>
      </w:r>
    </w:p>
    <w:p w:rsidR="007B3F5E" w:rsidRPr="00C82AD5" w:rsidRDefault="007B3F5E">
      <w:pPr>
        <w:pStyle w:val="RKnormal"/>
        <w:numPr>
          <w:ilvl w:val="0"/>
          <w:numId w:val="1"/>
        </w:numPr>
        <w:tabs>
          <w:tab w:val="left" w:pos="720"/>
        </w:tabs>
      </w:pPr>
      <w:r w:rsidRPr="00C82AD5">
        <w:t xml:space="preserve">rätt för misstänkta som är medborgare i något annat land att meddela sig med bl.a. konsulära myndigheter, och </w:t>
      </w:r>
    </w:p>
    <w:p w:rsidR="007B3F5E" w:rsidRPr="00C82AD5" w:rsidRDefault="007B3F5E">
      <w:pPr>
        <w:pStyle w:val="RKnormal"/>
        <w:numPr>
          <w:ilvl w:val="0"/>
          <w:numId w:val="1"/>
        </w:numPr>
        <w:tabs>
          <w:tab w:val="left" w:pos="720"/>
        </w:tabs>
      </w:pPr>
      <w:r w:rsidRPr="00C82AD5">
        <w:t>skriftlig information till misstänkta om deras rättigheter.</w:t>
      </w:r>
    </w:p>
    <w:p w:rsidR="007B3F5E" w:rsidRPr="00C82AD5" w:rsidRDefault="007B3F5E">
      <w:pPr>
        <w:pStyle w:val="RKnormal"/>
        <w:tabs>
          <w:tab w:val="left" w:pos="720"/>
        </w:tabs>
      </w:pPr>
    </w:p>
    <w:p w:rsidR="007B3F5E" w:rsidRPr="00C82AD5" w:rsidRDefault="007B3F5E">
      <w:pPr>
        <w:pStyle w:val="RKnormal"/>
        <w:tabs>
          <w:tab w:val="left" w:pos="720"/>
        </w:tabs>
      </w:pPr>
      <w:r w:rsidRPr="00C82AD5">
        <w:t>Förslaget från ORDF är begränsat i förhållande till KOM:s ursprungliga förslag. ORDF:s förslag omfattar områdena rätt till information, rätt till rättsligt biträde (i vissa fall kostnadsfritt) och rätt till tolkning och översättning.</w:t>
      </w:r>
    </w:p>
    <w:p w:rsidR="007B3F5E" w:rsidRPr="00C82AD5" w:rsidRDefault="007B3F5E">
      <w:pPr>
        <w:pStyle w:val="RKrubrik"/>
        <w:rPr>
          <w:i/>
          <w:iCs/>
        </w:rPr>
      </w:pPr>
      <w:r w:rsidRPr="00C82AD5">
        <w:rPr>
          <w:i/>
          <w:iCs/>
        </w:rPr>
        <w:t>Gällande svenska regler och förslagets effekter på dessa</w:t>
      </w:r>
    </w:p>
    <w:p w:rsidR="007B3F5E" w:rsidRPr="00C82AD5" w:rsidRDefault="007B3F5E">
      <w:pPr>
        <w:pStyle w:val="RKnormal"/>
      </w:pPr>
      <w:r w:rsidRPr="00C82AD5">
        <w:t>Ett fåtal av bestämmelserna i KOM:s förslag kan eventuellt komma att medföra ändringar av nu gällande svenska regler. Med hänsyn till förhandlingsläget går det dock inte med någon större säkerhet uttala sig i frågan.</w:t>
      </w:r>
    </w:p>
    <w:p w:rsidR="007B3F5E" w:rsidRPr="00C82AD5" w:rsidRDefault="007B3F5E">
      <w:pPr>
        <w:pStyle w:val="RKrubrik"/>
      </w:pPr>
      <w:r w:rsidRPr="00C82AD5">
        <w:t>Ekonomiska konsekvenser</w:t>
      </w:r>
    </w:p>
    <w:p w:rsidR="007B3F5E" w:rsidRPr="00C82AD5" w:rsidRDefault="007B3F5E">
      <w:pPr>
        <w:pStyle w:val="RKnormal"/>
      </w:pPr>
      <w:r w:rsidRPr="00C82AD5">
        <w:t>De ekonomiska konsekvenserna av förslaget kan med hänsyn till förhandlingsläget för närvarande inte bedömas. Eventuella budgetära konsekvenser på såväl statsbudgeten som EU-budgeten skall dock finansieras inom befintliga anslag.</w:t>
      </w:r>
    </w:p>
    <w:p w:rsidR="007B3F5E" w:rsidRPr="00C82AD5" w:rsidRDefault="007B3F5E">
      <w:pPr>
        <w:pStyle w:val="RKrubrik"/>
      </w:pPr>
      <w:r w:rsidRPr="00C82AD5">
        <w:t>Övrigt</w:t>
      </w:r>
    </w:p>
    <w:p w:rsidR="007B3F5E" w:rsidRPr="00C82AD5" w:rsidRDefault="007B3F5E">
      <w:pPr>
        <w:pStyle w:val="RKnormal"/>
      </w:pPr>
      <w:r w:rsidRPr="00C82AD5">
        <w:t>---</w:t>
      </w:r>
    </w:p>
    <w:sectPr w:rsidR="007B3F5E" w:rsidRPr="00C82A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F5E" w:rsidRPr="00C82AD5" w:rsidRDefault="007B3F5E">
      <w:pPr>
        <w:spacing w:line="240" w:lineRule="auto"/>
      </w:pPr>
      <w:r w:rsidRPr="00C82AD5">
        <w:separator/>
      </w:r>
    </w:p>
  </w:endnote>
  <w:endnote w:type="continuationSeparator" w:id="0">
    <w:p w:rsidR="007B3F5E" w:rsidRPr="00C82AD5" w:rsidRDefault="007B3F5E">
      <w:pPr>
        <w:spacing w:line="240" w:lineRule="auto"/>
      </w:pPr>
      <w:r w:rsidRPr="00C82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F5E" w:rsidRPr="00C82AD5" w:rsidRDefault="007B3F5E">
      <w:pPr>
        <w:spacing w:line="240" w:lineRule="auto"/>
      </w:pPr>
      <w:r w:rsidRPr="00C82AD5">
        <w:separator/>
      </w:r>
    </w:p>
  </w:footnote>
  <w:footnote w:type="continuationSeparator" w:id="0">
    <w:p w:rsidR="007B3F5E" w:rsidRPr="00C82AD5" w:rsidRDefault="007B3F5E">
      <w:pPr>
        <w:spacing w:line="240" w:lineRule="auto"/>
      </w:pPr>
      <w:r w:rsidRPr="00C82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F5E" w:rsidRPr="00C82AD5" w:rsidRDefault="007B3F5E">
    <w:pPr>
      <w:pStyle w:val="Sidhuvud"/>
      <w:framePr w:wrap="around" w:vAnchor="text" w:hAnchor="margin" w:xAlign="right" w:y="1"/>
      <w:rPr>
        <w:rStyle w:val="Sidnummer"/>
      </w:rPr>
    </w:pPr>
    <w:r w:rsidRPr="00C82AD5">
      <w:rPr>
        <w:rStyle w:val="Sidnummer"/>
      </w:rPr>
      <w:fldChar w:fldCharType="begin" w:fldLock="1"/>
    </w:r>
    <w:r w:rsidRPr="00C82AD5">
      <w:rPr>
        <w:rStyle w:val="Sidnummer"/>
      </w:rPr>
      <w:instrText xml:space="preserve">PAGE  </w:instrText>
    </w:r>
    <w:r w:rsidRPr="00C82AD5">
      <w:rPr>
        <w:rStyle w:val="Sidnummer"/>
      </w:rPr>
      <w:fldChar w:fldCharType="separate"/>
    </w:r>
    <w:r w:rsidRPr="00C82AD5">
      <w:rPr>
        <w:rStyle w:val="Sidnummer"/>
      </w:rPr>
      <w:t>2</w:t>
    </w:r>
    <w:r w:rsidRPr="00C82A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C82AD5">
      <w:tblPrEx>
        <w:tblCellMar>
          <w:top w:w="0" w:type="dxa"/>
          <w:bottom w:w="0" w:type="dxa"/>
        </w:tblCellMar>
      </w:tblPrEx>
      <w:trPr>
        <w:cantSplit/>
      </w:trPr>
      <w:tc>
        <w:tcPr>
          <w:tcW w:w="3119" w:type="dxa"/>
        </w:tcPr>
        <w:p w:rsidR="007B3F5E" w:rsidRPr="00C82AD5" w:rsidRDefault="007B3F5E">
          <w:pPr>
            <w:pStyle w:val="Sidhuvud"/>
            <w:spacing w:line="200" w:lineRule="atLeast"/>
            <w:ind w:right="357"/>
            <w:rPr>
              <w:rFonts w:ascii="TradeGothic" w:hAnsi="TradeGothic"/>
              <w:b/>
              <w:bCs/>
              <w:sz w:val="16"/>
            </w:rPr>
          </w:pPr>
        </w:p>
      </w:tc>
      <w:tc>
        <w:tcPr>
          <w:tcW w:w="4111" w:type="dxa"/>
          <w:tcMar>
            <w:left w:w="567" w:type="dxa"/>
          </w:tcMar>
        </w:tcPr>
        <w:p w:rsidR="007B3F5E" w:rsidRPr="00C82AD5" w:rsidRDefault="007B3F5E">
          <w:pPr>
            <w:pStyle w:val="Sidhuvud"/>
            <w:ind w:right="360"/>
          </w:pPr>
        </w:p>
      </w:tc>
      <w:tc>
        <w:tcPr>
          <w:tcW w:w="1525" w:type="dxa"/>
        </w:tcPr>
        <w:p w:rsidR="007B3F5E" w:rsidRPr="00C82AD5" w:rsidRDefault="007B3F5E">
          <w:pPr>
            <w:pStyle w:val="Sidhuvud"/>
            <w:ind w:right="360"/>
          </w:pPr>
        </w:p>
      </w:tc>
    </w:tr>
  </w:tbl>
  <w:p w:rsidR="007B3F5E" w:rsidRPr="00C82AD5" w:rsidRDefault="007B3F5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F5E" w:rsidRPr="00C82AD5" w:rsidRDefault="007B3F5E">
    <w:pPr>
      <w:pStyle w:val="Sidhuvud"/>
      <w:framePr w:wrap="around" w:vAnchor="text" w:hAnchor="margin" w:xAlign="right" w:y="1"/>
      <w:rPr>
        <w:rStyle w:val="Sidnummer"/>
      </w:rPr>
    </w:pPr>
    <w:r w:rsidRPr="00C82AD5">
      <w:rPr>
        <w:rStyle w:val="Sidnummer"/>
      </w:rPr>
      <w:fldChar w:fldCharType="begin" w:fldLock="1"/>
    </w:r>
    <w:r w:rsidRPr="00C82AD5">
      <w:rPr>
        <w:rStyle w:val="Sidnummer"/>
      </w:rPr>
      <w:instrText xml:space="preserve">PAGE  </w:instrText>
    </w:r>
    <w:r w:rsidRPr="00C82AD5">
      <w:rPr>
        <w:rStyle w:val="Sidnummer"/>
      </w:rPr>
      <w:fldChar w:fldCharType="separate"/>
    </w:r>
    <w:r w:rsidRPr="00C82AD5">
      <w:rPr>
        <w:rStyle w:val="Sidnummer"/>
      </w:rPr>
      <w:t>3</w:t>
    </w:r>
    <w:r w:rsidRPr="00C82A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C82AD5">
      <w:tblPrEx>
        <w:tblCellMar>
          <w:top w:w="0" w:type="dxa"/>
          <w:bottom w:w="0" w:type="dxa"/>
        </w:tblCellMar>
      </w:tblPrEx>
      <w:trPr>
        <w:cantSplit/>
      </w:trPr>
      <w:tc>
        <w:tcPr>
          <w:tcW w:w="3119" w:type="dxa"/>
        </w:tcPr>
        <w:p w:rsidR="007B3F5E" w:rsidRPr="00C82AD5" w:rsidRDefault="007B3F5E">
          <w:pPr>
            <w:pStyle w:val="Sidhuvud"/>
            <w:spacing w:line="200" w:lineRule="atLeast"/>
            <w:ind w:right="357"/>
            <w:rPr>
              <w:rFonts w:ascii="TradeGothic" w:hAnsi="TradeGothic"/>
              <w:b/>
              <w:bCs/>
              <w:sz w:val="16"/>
            </w:rPr>
          </w:pPr>
        </w:p>
      </w:tc>
      <w:tc>
        <w:tcPr>
          <w:tcW w:w="4111" w:type="dxa"/>
          <w:tcMar>
            <w:left w:w="567" w:type="dxa"/>
          </w:tcMar>
        </w:tcPr>
        <w:p w:rsidR="007B3F5E" w:rsidRPr="00C82AD5" w:rsidRDefault="007B3F5E">
          <w:pPr>
            <w:pStyle w:val="Sidhuvud"/>
            <w:ind w:right="360"/>
          </w:pPr>
        </w:p>
      </w:tc>
      <w:tc>
        <w:tcPr>
          <w:tcW w:w="1525" w:type="dxa"/>
        </w:tcPr>
        <w:p w:rsidR="007B3F5E" w:rsidRPr="00C82AD5" w:rsidRDefault="007B3F5E">
          <w:pPr>
            <w:pStyle w:val="Sidhuvud"/>
            <w:ind w:right="360"/>
          </w:pPr>
        </w:p>
      </w:tc>
    </w:tr>
  </w:tbl>
  <w:p w:rsidR="007B3F5E" w:rsidRPr="00C82AD5" w:rsidRDefault="007B3F5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F5E" w:rsidRPr="00C82AD5" w:rsidRDefault="00C82AD5">
    <w:pPr>
      <w:framePr w:w="2948" w:h="1321" w:hRule="exact" w:wrap="notBeside" w:vAnchor="page" w:hAnchor="page" w:x="1362" w:y="653"/>
    </w:pPr>
    <w:r w:rsidRPr="00C82AD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B3F5E" w:rsidRPr="00C82AD5" w:rsidRDefault="007B3F5E">
    <w:pPr>
      <w:pStyle w:val="RKrubrik"/>
      <w:keepNext w:val="0"/>
      <w:tabs>
        <w:tab w:val="clear" w:pos="1134"/>
        <w:tab w:val="clear" w:pos="2835"/>
      </w:tabs>
      <w:spacing w:before="0" w:after="0" w:line="320" w:lineRule="atLeast"/>
      <w:rPr>
        <w:bCs/>
      </w:rPr>
    </w:pPr>
  </w:p>
  <w:p w:rsidR="007B3F5E" w:rsidRPr="00C82AD5" w:rsidRDefault="007B3F5E">
    <w:pPr>
      <w:rPr>
        <w:rFonts w:ascii="TradeGothic" w:hAnsi="TradeGothic"/>
        <w:b/>
        <w:bCs/>
        <w:spacing w:val="12"/>
        <w:sz w:val="22"/>
      </w:rPr>
    </w:pPr>
  </w:p>
  <w:p w:rsidR="007B3F5E" w:rsidRPr="00C82AD5" w:rsidRDefault="007B3F5E">
    <w:pPr>
      <w:pStyle w:val="RKrubrik"/>
      <w:keepNext w:val="0"/>
      <w:tabs>
        <w:tab w:val="clear" w:pos="1134"/>
        <w:tab w:val="clear" w:pos="2835"/>
      </w:tabs>
      <w:spacing w:before="0" w:after="0" w:line="320" w:lineRule="atLeast"/>
      <w:rPr>
        <w:bCs/>
      </w:rPr>
    </w:pPr>
  </w:p>
  <w:p w:rsidR="007B3F5E" w:rsidRPr="00C82AD5" w:rsidRDefault="007B3F5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24B2C6"/>
    <w:lvl w:ilvl="0">
      <w:numFmt w:val="decimal"/>
      <w:lvlText w:val="*"/>
      <w:lvlJc w:val="left"/>
    </w:lvl>
  </w:abstractNum>
  <w:abstractNum w:abstractNumId="1" w15:restartNumberingAfterBreak="0">
    <w:nsid w:val="28A74612"/>
    <w:multiLevelType w:val="singleLevel"/>
    <w:tmpl w:val="ED86DACE"/>
    <w:lvl w:ilvl="0">
      <w:start w:val="1"/>
      <w:numFmt w:val="decimal"/>
      <w:lvlText w:val="%1."/>
      <w:legacy w:legacy="1" w:legacySpace="120" w:legacyIndent="360"/>
      <w:lvlJc w:val="left"/>
      <w:pPr>
        <w:ind w:left="720" w:hanging="360"/>
      </w:pPr>
    </w:lvl>
  </w:abstractNum>
  <w:num w:numId="1" w16cid:durableId="188968231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8534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D20C3"/>
    <w:rsid w:val="007B3F5E"/>
    <w:rsid w:val="00BD20C3"/>
    <w:rsid w:val="00C82A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FA13A-ADE2-4C96-86F9-5519AEA3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810</Words>
  <Characters>4820</Characters>
  <Application>Microsoft Office Word</Application>
  <DocSecurity>4</DocSecurity>
  <Lines>130</Lines>
  <Paragraphs>46</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2006-05-22T09:25:00Z</cp:lastPrinted>
  <dcterms:created xsi:type="dcterms:W3CDTF">2025-12-16T23:11:00Z</dcterms:created>
  <dcterms:modified xsi:type="dcterms:W3CDTF">2025-12-16T23:11:00Z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