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759" w:rsidRPr="00377287" w:rsidRDefault="006C6759" w:rsidP="008B69E2">
      <w:pPr>
        <w:pStyle w:val="Hemstlrubrik"/>
      </w:pPr>
      <w:r w:rsidRPr="00377287">
        <w:t>Förslag till riksdagsbeslut</w:t>
      </w:r>
    </w:p>
    <w:p w:rsidR="006C6759" w:rsidRPr="00377287" w:rsidRDefault="006C6759" w:rsidP="006C6759">
      <w:pPr>
        <w:pStyle w:val="Hemstlatt"/>
      </w:pPr>
      <w:r w:rsidRPr="00377287">
        <w:t>Riksdagen tillkännager för regeringen som sin mening vad i motionen anförs om att bygglov skall införas för all uppsättning av basstationer för mobiltelefoni.</w:t>
      </w:r>
    </w:p>
    <w:p w:rsidR="006C6759" w:rsidRPr="00377287" w:rsidRDefault="006C6759" w:rsidP="006C6759">
      <w:pPr>
        <w:pStyle w:val="Hemstlatt"/>
      </w:pPr>
      <w:r w:rsidRPr="00377287">
        <w:t>Riksdagen tillkännager för regeringen som sin mening vad i motionen anförs om att sänka gränsvärdena för elektromagnetisk strålning från ba</w:t>
      </w:r>
      <w:r w:rsidRPr="00377287">
        <w:t>s</w:t>
      </w:r>
      <w:r w:rsidRPr="00377287">
        <w:t>st</w:t>
      </w:r>
      <w:r w:rsidRPr="00377287">
        <w:t>a</w:t>
      </w:r>
      <w:r w:rsidRPr="00377287">
        <w:t>tioner.</w:t>
      </w:r>
      <w:r w:rsidR="001E7862" w:rsidRPr="00377287">
        <w:rPr>
          <w:vertAlign w:val="superscript"/>
        </w:rPr>
        <w:t>1</w:t>
      </w:r>
    </w:p>
    <w:p w:rsidR="006C6759" w:rsidRPr="00377287" w:rsidRDefault="006C6759" w:rsidP="006C6759">
      <w:pPr>
        <w:pStyle w:val="Hemstlatt"/>
      </w:pPr>
      <w:r w:rsidRPr="00377287">
        <w:t>Riksdagen tillkännager för regeringen som sin mening att regeringen låter utreda vad i motionen anförs om forskning på elektromagnetiska fält vid basstationer och mobiltelefonmaster.</w:t>
      </w:r>
      <w:r w:rsidR="001E7862" w:rsidRPr="00377287">
        <w:rPr>
          <w:vertAlign w:val="superscript"/>
        </w:rPr>
        <w:t>1</w:t>
      </w:r>
    </w:p>
    <w:p w:rsidR="006C6759" w:rsidRPr="00377287" w:rsidRDefault="006C6759" w:rsidP="006C6759">
      <w:pPr>
        <w:pStyle w:val="Hemstlatt"/>
      </w:pPr>
      <w:r w:rsidRPr="00377287">
        <w:t xml:space="preserve">Riksdagen tillkännager för regeringen som sin mening vad i motionen anförs om att försiktighetsprincipen bör gälla vid uppsättning av master för mobiltelefoni med basstationer </w:t>
      </w:r>
      <w:r w:rsidR="001E7862" w:rsidRPr="00377287">
        <w:t>och</w:t>
      </w:r>
      <w:r w:rsidRPr="00377287">
        <w:t xml:space="preserve"> sändare.</w:t>
      </w:r>
    </w:p>
    <w:p w:rsidR="006C6759" w:rsidRPr="00377287" w:rsidRDefault="006C6759" w:rsidP="006C6759">
      <w:pPr>
        <w:pStyle w:val="Hemstlatt"/>
      </w:pPr>
      <w:r w:rsidRPr="00377287">
        <w:t>Riksdagen tillkännager för regeringen som sin mening vad i motionen anförs om en rekommendation om säkerhetsavstånd till master för mobi</w:t>
      </w:r>
      <w:r w:rsidRPr="00377287">
        <w:t>l</w:t>
      </w:r>
      <w:r w:rsidRPr="00377287">
        <w:t>tel</w:t>
      </w:r>
      <w:r w:rsidRPr="00377287">
        <w:t>e</w:t>
      </w:r>
      <w:r w:rsidRPr="00377287">
        <w:t>foni med sändare.</w:t>
      </w:r>
    </w:p>
    <w:p w:rsidR="006C6759" w:rsidRPr="00377287" w:rsidRDefault="006C6759" w:rsidP="006C6759">
      <w:pPr>
        <w:pStyle w:val="Hemstlatt"/>
      </w:pPr>
      <w:r w:rsidRPr="00377287">
        <w:t>Riksdagen tillkännager för regeringen som sin mening vad i motionen anförs om mätning och säkerhetsavstånd till basstationerna i UMTS-systemet.</w:t>
      </w:r>
    </w:p>
    <w:p w:rsidR="001E7862" w:rsidRPr="00377287" w:rsidRDefault="001E7862" w:rsidP="001E7862"/>
    <w:p w:rsidR="008B69E2" w:rsidRPr="00377287" w:rsidRDefault="008B69E2" w:rsidP="008B69E2">
      <w:pPr>
        <w:pStyle w:val="Normaltindrag"/>
      </w:pPr>
    </w:p>
    <w:p w:rsidR="008B69E2" w:rsidRPr="00377287" w:rsidRDefault="008B69E2" w:rsidP="008B69E2">
      <w:pPr>
        <w:pStyle w:val="Normaltindrag"/>
      </w:pPr>
    </w:p>
    <w:p w:rsidR="008B69E2" w:rsidRPr="00377287" w:rsidRDefault="008B69E2" w:rsidP="008B69E2">
      <w:pPr>
        <w:pStyle w:val="Normaltindrag"/>
      </w:pPr>
    </w:p>
    <w:p w:rsidR="008B69E2" w:rsidRPr="00377287" w:rsidRDefault="008B69E2" w:rsidP="008B69E2">
      <w:pPr>
        <w:pStyle w:val="Normaltindrag"/>
      </w:pPr>
    </w:p>
    <w:p w:rsidR="008B69E2" w:rsidRPr="00377287" w:rsidRDefault="008B69E2" w:rsidP="008B69E2">
      <w:pPr>
        <w:pStyle w:val="Normaltindrag"/>
      </w:pPr>
    </w:p>
    <w:p w:rsidR="008B69E2" w:rsidRPr="00377287" w:rsidRDefault="008B69E2" w:rsidP="008B69E2">
      <w:pPr>
        <w:pStyle w:val="Normaltindrag"/>
      </w:pPr>
    </w:p>
    <w:p w:rsidR="008B69E2" w:rsidRPr="00377287" w:rsidRDefault="008B69E2" w:rsidP="008B69E2">
      <w:pPr>
        <w:pStyle w:val="Normaltindrag"/>
      </w:pPr>
    </w:p>
    <w:p w:rsidR="008B69E2" w:rsidRPr="00377287" w:rsidRDefault="008B69E2" w:rsidP="008B69E2">
      <w:pPr>
        <w:pStyle w:val="Normaltindrag"/>
      </w:pPr>
    </w:p>
    <w:p w:rsidR="001E7862" w:rsidRPr="00377287" w:rsidRDefault="001E7862" w:rsidP="001E7862">
      <w:pPr>
        <w:rPr>
          <w:sz w:val="16"/>
          <w:szCs w:val="16"/>
        </w:rPr>
      </w:pPr>
      <w:r w:rsidRPr="00377287">
        <w:rPr>
          <w:vertAlign w:val="superscript"/>
        </w:rPr>
        <w:t>1</w:t>
      </w:r>
      <w:r w:rsidRPr="00377287">
        <w:t xml:space="preserve"> </w:t>
      </w:r>
      <w:r w:rsidRPr="00377287">
        <w:rPr>
          <w:sz w:val="16"/>
          <w:szCs w:val="16"/>
        </w:rPr>
        <w:t>Yrkandena 2 och 3 hänvisade till MJU.</w:t>
      </w:r>
    </w:p>
    <w:p w:rsidR="006C6759" w:rsidRPr="00377287" w:rsidRDefault="006C6759" w:rsidP="008B69E2">
      <w:pPr>
        <w:pStyle w:val="Rubrik1"/>
        <w:pageBreakBefore/>
        <w:spacing w:before="0"/>
      </w:pPr>
      <w:r w:rsidRPr="00377287">
        <w:lastRenderedPageBreak/>
        <w:t>Människor oroas av alla sändare i närmiljön</w:t>
      </w:r>
    </w:p>
    <w:p w:rsidR="006C6759" w:rsidRPr="00377287" w:rsidRDefault="006C6759" w:rsidP="006C6759">
      <w:r w:rsidRPr="00377287">
        <w:t>I takt med den enorma ökningen av mobiltelefoner, ökar också antalet sänd</w:t>
      </w:r>
      <w:r w:rsidRPr="00377287">
        <w:t>a</w:t>
      </w:r>
      <w:r w:rsidRPr="00377287">
        <w:t>re, som sätts upp för att tillgodose det ökade behovet. Sändarna sätts upp på hyreshus, master och vattentorn. För att få en bra täckningsgrad, som också är ett försäljningsargument, behövs allt fler sändare, antenner, vilka vidare</w:t>
      </w:r>
      <w:r w:rsidR="008B69E2" w:rsidRPr="00377287">
        <w:softHyphen/>
      </w:r>
      <w:r w:rsidRPr="00377287">
        <w:t>b</w:t>
      </w:r>
      <w:r w:rsidRPr="00377287">
        <w:t>e</w:t>
      </w:r>
      <w:r w:rsidRPr="00377287">
        <w:t>fordrar signalerna från mobil</w:t>
      </w:r>
      <w:r w:rsidRPr="00377287">
        <w:softHyphen/>
        <w:t>telefonerna.</w:t>
      </w:r>
    </w:p>
    <w:p w:rsidR="006C6759" w:rsidRPr="00377287" w:rsidRDefault="006C6759" w:rsidP="006C6759">
      <w:pPr>
        <w:pStyle w:val="Normaltindrag"/>
      </w:pPr>
      <w:r w:rsidRPr="00377287">
        <w:t>Antennerna sätts upp allt närmare vår boendemiljö, på husväggarna uta</w:t>
      </w:r>
      <w:r w:rsidRPr="00377287">
        <w:t>n</w:t>
      </w:r>
      <w:r w:rsidRPr="00377287">
        <w:t>för våra bostäder. Antennerna utsänder elektromagnetisk strålning och bidrar till att vår omgivande luft alltmer fylls ut av mikrovågor.</w:t>
      </w:r>
    </w:p>
    <w:p w:rsidR="006C6759" w:rsidRPr="00377287" w:rsidRDefault="006C6759" w:rsidP="006C6759">
      <w:pPr>
        <w:pStyle w:val="Normaltindrag"/>
      </w:pPr>
      <w:r w:rsidRPr="00377287">
        <w:t>Hur vi människor kan skadas av elektromagnetisk strålning är inte helt u</w:t>
      </w:r>
      <w:r w:rsidRPr="00377287">
        <w:t>t</w:t>
      </w:r>
      <w:r w:rsidRPr="00377287">
        <w:t>rett, men att vi påverkas är helt klart. En stor undersökning om påverkan från mobiltelefoner har utförts av Kj</w:t>
      </w:r>
      <w:r w:rsidR="008B69E2" w:rsidRPr="00377287">
        <w:t>ell Hansson Mild i Umeå, där 11 </w:t>
      </w:r>
      <w:r w:rsidRPr="00377287">
        <w:t>000 personer har berättat om de besvär de har fått genom att tala i mobiltelefon. Undersö</w:t>
      </w:r>
      <w:r w:rsidRPr="00377287">
        <w:t>k</w:t>
      </w:r>
      <w:r w:rsidRPr="00377287">
        <w:t>ningen visar klart på sambandet mellan elektromagnetisk strålning och påve</w:t>
      </w:r>
      <w:r w:rsidRPr="00377287">
        <w:t>r</w:t>
      </w:r>
      <w:r w:rsidRPr="00377287">
        <w:t>kan på oss människor.</w:t>
      </w:r>
    </w:p>
    <w:p w:rsidR="006C6759" w:rsidRPr="00377287" w:rsidRDefault="006C6759" w:rsidP="006C6759">
      <w:pPr>
        <w:pStyle w:val="Normaltindrag"/>
      </w:pPr>
      <w:r w:rsidRPr="00377287">
        <w:t>Forskning på elektromagnetisk strålning pågår i hela världen med oroande resultat för vad ökad strålning kan innebära för djur och människor. Man kan säga att vi befinner oss mitt i ett gigantiskt experiment av korsande elektr</w:t>
      </w:r>
      <w:r w:rsidRPr="00377287">
        <w:t>o</w:t>
      </w:r>
      <w:r w:rsidRPr="00377287">
        <w:t>magnetiska fält. Ingen vet nu vad det kommer att få för betydelse i framtiden. Försiktighetsprincipen bör gälla vid uppsättning av mobiltelefonsändare och rekommendation för säkerhetsavstånd till sändarna bör ställas upp.</w:t>
      </w:r>
    </w:p>
    <w:p w:rsidR="006C6759" w:rsidRPr="00377287" w:rsidRDefault="006C6759" w:rsidP="006C6759">
      <w:pPr>
        <w:pStyle w:val="Rubrik1"/>
      </w:pPr>
      <w:r w:rsidRPr="00377287">
        <w:t>Fortsatt forskning om basstationer är nödvändig</w:t>
      </w:r>
    </w:p>
    <w:p w:rsidR="006C6759" w:rsidRPr="00377287" w:rsidRDefault="006C6759" w:rsidP="006C6759">
      <w:r w:rsidRPr="00377287">
        <w:t>Forskning om elektromagnetisk strålning från mobiltelefonantenner har gjorts i Göteborg av docent Yngve Hamnerius. Man finner här att den elektroma</w:t>
      </w:r>
      <w:r w:rsidRPr="00377287">
        <w:t>g</w:t>
      </w:r>
      <w:r w:rsidRPr="00377287">
        <w:t>netiska bakgrundstrålningen har ökat. Från radio och TV utgör bakgrundstrå</w:t>
      </w:r>
      <w:r w:rsidRPr="00377287">
        <w:t>l</w:t>
      </w:r>
      <w:r w:rsidRPr="00377287">
        <w:t>ningen cirka 40 procent och från basstationer och mobiltelefoner cirka 60 procent. Det finns behov av att säkerställa hur sådan forskning kan fortsätta, för att människor skall slippa oroas, men främst för att det verkligen saknas inom detta fält. Vi vet idag inte vad som händer i en framtid med hela tiden ökande mängd elektromagnetisk strålning.</w:t>
      </w:r>
    </w:p>
    <w:p w:rsidR="006C6759" w:rsidRPr="00377287" w:rsidRDefault="006C6759" w:rsidP="006C6759">
      <w:pPr>
        <w:pStyle w:val="Normaltindrag"/>
      </w:pPr>
      <w:r w:rsidRPr="00377287">
        <w:t>Många andra länder har betydligt lägre gränsvärden än vad Sverige har och svenska kommuner kan idag inte säga nej till uppsättning av mobiltelefo</w:t>
      </w:r>
      <w:r w:rsidRPr="00377287">
        <w:t>n</w:t>
      </w:r>
      <w:r w:rsidRPr="00377287">
        <w:t>master på grund av strålningen. I Sverige ligger gränsvärdet på 4</w:t>
      </w:r>
      <w:r w:rsidR="008B69E2" w:rsidRPr="00377287">
        <w:t xml:space="preserve"> </w:t>
      </w:r>
      <w:r w:rsidRPr="00377287">
        <w:t>500 mW/m</w:t>
      </w:r>
      <w:r w:rsidRPr="00377287">
        <w:rPr>
          <w:vertAlign w:val="superscript"/>
        </w:rPr>
        <w:t>2</w:t>
      </w:r>
      <w:r w:rsidRPr="00377287">
        <w:t>, medan Schweiz har 40</w:t>
      </w:r>
      <w:r w:rsidR="008B69E2" w:rsidRPr="00377287">
        <w:t xml:space="preserve"> </w:t>
      </w:r>
      <w:r w:rsidRPr="00377287">
        <w:t>mW/m</w:t>
      </w:r>
      <w:r w:rsidRPr="00377287">
        <w:rPr>
          <w:vertAlign w:val="superscript"/>
        </w:rPr>
        <w:t>2</w:t>
      </w:r>
      <w:r w:rsidRPr="00377287">
        <w:t xml:space="preserve"> och Belgien 24</w:t>
      </w:r>
      <w:r w:rsidR="008B69E2" w:rsidRPr="00377287">
        <w:t xml:space="preserve"> </w:t>
      </w:r>
      <w:r w:rsidRPr="00377287">
        <w:t>mW/m</w:t>
      </w:r>
      <w:r w:rsidRPr="00377287">
        <w:rPr>
          <w:vertAlign w:val="superscript"/>
        </w:rPr>
        <w:t>2</w:t>
      </w:r>
      <w:r w:rsidRPr="00377287">
        <w:t>. Försiktighetsprincip, människors oro och de troliga cancerfall, som rapporterats i närheten av ma</w:t>
      </w:r>
      <w:r w:rsidRPr="00377287">
        <w:t>s</w:t>
      </w:r>
      <w:r w:rsidRPr="00377287">
        <w:t>ter i länder i Europa, gör att Sverige bör överväga att sänka gränsvärdena av den elektromagnetiska strålningen från basstationer. Detta bör ges regeringen till</w:t>
      </w:r>
      <w:r w:rsidR="008B69E2" w:rsidRPr="00377287">
        <w:t xml:space="preserve"> </w:t>
      </w:r>
      <w:r w:rsidRPr="00377287">
        <w:t>känna.</w:t>
      </w:r>
    </w:p>
    <w:p w:rsidR="006C6759" w:rsidRPr="00377287" w:rsidRDefault="006C6759" w:rsidP="006C6759">
      <w:pPr>
        <w:pStyle w:val="Normaltindrag"/>
      </w:pPr>
      <w:r w:rsidRPr="00377287">
        <w:t>I Schweiz har en domstol dömt en mobiloperatör att ta ned sändare på ett höghus och här i Sverige kommer antalet mobiltelefonmaster att minst fö</w:t>
      </w:r>
      <w:r w:rsidRPr="00377287">
        <w:t>r</w:t>
      </w:r>
      <w:r w:rsidRPr="00377287">
        <w:t>dubblas. Även om operatörerna slår sig ihop kommer strålningen i samhällen och natur att fördubblas på nytt. Radiostrålningen har mer än fördubblats de senaste tio åren och av all strålning vi utsätts för kommer cirka 60 procent från mobilnätens basstationer. Eftersom gränsvärdet är så högt i Sverige så ligger nivåerna långt under, men det är ingen garanti för att strålningen är ofarlig. Det säger inget om vilka eventuella skador, som kan uppkomma, när vi utsätts för låga strålningsnivåer under lång tid.</w:t>
      </w:r>
    </w:p>
    <w:p w:rsidR="006C6759" w:rsidRPr="00377287" w:rsidRDefault="006C6759" w:rsidP="006C6759">
      <w:pPr>
        <w:pStyle w:val="Normaltindrag"/>
      </w:pPr>
      <w:r w:rsidRPr="00377287">
        <w:t>I en interpellation till näringsministern lovades att undersökningsarbetet med sändares strålning skulle ökas. Forskningsanslagen på elektromagnetiska fält skärs nu ner och detta kommer att få stor betydelse i framtiden, när inte angelägen forskning ges utrymme att slutföras.</w:t>
      </w:r>
    </w:p>
    <w:p w:rsidR="006C6759" w:rsidRPr="00377287" w:rsidRDefault="006C6759" w:rsidP="006C6759">
      <w:pPr>
        <w:pStyle w:val="Normaltindrag"/>
      </w:pPr>
      <w:r w:rsidRPr="00377287">
        <w:t>För att försiktighetsprincipen skall ha genomslagskraft, behövs att det i</w:t>
      </w:r>
      <w:r w:rsidRPr="00377287">
        <w:t>n</w:t>
      </w:r>
      <w:r w:rsidRPr="00377287">
        <w:t>förs bygglov</w:t>
      </w:r>
      <w:r w:rsidR="00101B32" w:rsidRPr="00377287">
        <w:t xml:space="preserve"> vid all uppsättning av sändare</w:t>
      </w:r>
      <w:r w:rsidR="008B69E2" w:rsidRPr="00377287">
        <w:t xml:space="preserve"> och</w:t>
      </w:r>
      <w:r w:rsidRPr="00377287">
        <w:t xml:space="preserve"> basstationer för mobiltelef</w:t>
      </w:r>
      <w:r w:rsidRPr="00377287">
        <w:t>o</w:t>
      </w:r>
      <w:r w:rsidRPr="00377287">
        <w:t>ni såsom husväggar, redan befintliga torn och nya master. Detta bör ges rege</w:t>
      </w:r>
      <w:r w:rsidRPr="00377287">
        <w:t>r</w:t>
      </w:r>
      <w:r w:rsidRPr="00377287">
        <w:t>ingen till</w:t>
      </w:r>
      <w:r w:rsidR="008B69E2" w:rsidRPr="00377287">
        <w:t xml:space="preserve"> </w:t>
      </w:r>
      <w:r w:rsidRPr="00377287">
        <w:t>känna.</w:t>
      </w:r>
    </w:p>
    <w:p w:rsidR="006C6759" w:rsidRPr="00377287" w:rsidRDefault="008B69E2" w:rsidP="006C6759">
      <w:pPr>
        <w:pStyle w:val="Rubrik1"/>
      </w:pPr>
      <w:r w:rsidRPr="00377287">
        <w:t>Den n</w:t>
      </w:r>
      <w:r w:rsidR="006C6759" w:rsidRPr="00377287">
        <w:t>ya generationens mobiltelefoner</w:t>
      </w:r>
    </w:p>
    <w:p w:rsidR="006C6759" w:rsidRPr="00377287" w:rsidRDefault="006C6759" w:rsidP="006C6759">
      <w:r w:rsidRPr="00377287">
        <w:t>Den nya generationens mobiltelefoner, det s.k. UMTS-systemet, kommer att kräva fyra gånger så många basstationer eller antenner för att täckningsgraden skall bli tillfreds</w:t>
      </w:r>
      <w:r w:rsidRPr="00377287">
        <w:softHyphen/>
        <w:t>ställande. I och med att dessa nya basstationer sätts upp, ökar naturligtvis också kravet på att mäta strålningen och att titta på säkerhets</w:t>
      </w:r>
      <w:r w:rsidR="008B69E2" w:rsidRPr="00377287">
        <w:softHyphen/>
      </w:r>
      <w:r w:rsidRPr="00377287">
        <w:t>a</w:t>
      </w:r>
      <w:r w:rsidRPr="00377287">
        <w:t>v</w:t>
      </w:r>
      <w:r w:rsidRPr="00377287">
        <w:t>stånden till basstationerna. Detta bör göras innan utbyggnaden har kommit alltför långt.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B69E2" w:rsidRPr="00377287">
        <w:tblPrEx>
          <w:tblCellMar>
            <w:top w:w="0" w:type="dxa"/>
            <w:bottom w:w="0" w:type="dxa"/>
          </w:tblCellMar>
        </w:tblPrEx>
        <w:trPr>
          <w:cantSplit/>
        </w:trPr>
        <w:tc>
          <w:tcPr>
            <w:tcW w:w="3046" w:type="dxa"/>
          </w:tcPr>
          <w:p w:rsidR="008B69E2" w:rsidRPr="00377287" w:rsidRDefault="008B69E2" w:rsidP="008B69E2">
            <w:pPr>
              <w:pStyle w:val="UnderskriftDatum"/>
              <w:spacing w:before="240"/>
            </w:pPr>
            <w:r w:rsidRPr="00377287">
              <w:t>Stockholm den 4 oktober 2005</w:t>
            </w:r>
          </w:p>
        </w:tc>
        <w:tc>
          <w:tcPr>
            <w:tcW w:w="3047" w:type="dxa"/>
          </w:tcPr>
          <w:p w:rsidR="008B69E2" w:rsidRPr="00377287" w:rsidRDefault="008B69E2" w:rsidP="008B69E2">
            <w:pPr>
              <w:pStyle w:val="Underskrifter"/>
              <w:spacing w:before="240"/>
            </w:pPr>
          </w:p>
        </w:tc>
      </w:tr>
      <w:tr w:rsidR="008B69E2" w:rsidRPr="00377287">
        <w:tblPrEx>
          <w:tblCellMar>
            <w:top w:w="0" w:type="dxa"/>
            <w:bottom w:w="0" w:type="dxa"/>
          </w:tblCellMar>
        </w:tblPrEx>
        <w:trPr>
          <w:cantSplit/>
        </w:trPr>
        <w:tc>
          <w:tcPr>
            <w:tcW w:w="3046" w:type="dxa"/>
          </w:tcPr>
          <w:p w:rsidR="008B69E2" w:rsidRPr="00377287" w:rsidRDefault="008B69E2" w:rsidP="008B69E2">
            <w:pPr>
              <w:pStyle w:val="Underskrifter"/>
            </w:pPr>
            <w:r w:rsidRPr="00377287">
              <w:t>Barbro Feltzing (mp)</w:t>
            </w:r>
          </w:p>
        </w:tc>
        <w:tc>
          <w:tcPr>
            <w:tcW w:w="3047" w:type="dxa"/>
          </w:tcPr>
          <w:p w:rsidR="008B69E2" w:rsidRPr="00377287" w:rsidRDefault="008B69E2" w:rsidP="008B69E2">
            <w:pPr>
              <w:pStyle w:val="Underskrifter"/>
            </w:pPr>
          </w:p>
        </w:tc>
      </w:tr>
    </w:tbl>
    <w:p w:rsidR="006C6759" w:rsidRPr="00377287" w:rsidRDefault="006C6759" w:rsidP="008B69E2">
      <w:pPr>
        <w:pStyle w:val="Normaltindrag"/>
      </w:pPr>
    </w:p>
    <w:sectPr w:rsidR="006C6759" w:rsidRPr="00377287" w:rsidSect="008B69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3B0" w:rsidRPr="00377287" w:rsidRDefault="001333B0">
      <w:r w:rsidRPr="00377287">
        <w:separator/>
      </w:r>
    </w:p>
  </w:endnote>
  <w:endnote w:type="continuationSeparator" w:id="0">
    <w:p w:rsidR="001333B0" w:rsidRPr="00377287" w:rsidRDefault="001333B0">
      <w:r w:rsidRPr="003772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B32" w:rsidRPr="00377287" w:rsidRDefault="00377287" w:rsidP="008B69E2">
    <w:pPr>
      <w:pStyle w:val="Sidfot"/>
    </w:pPr>
    <w:r w:rsidRPr="003772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5946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B32" w:rsidRDefault="00101B32">
                          <w:pPr>
                            <w:pStyle w:val="NormalS5sidnrV"/>
                          </w:pPr>
                          <w:r>
                            <w:fldChar w:fldCharType="begin"/>
                          </w:r>
                          <w:r>
                            <w:instrText xml:space="preserve"> PAGE *\charformat</w:instrText>
                          </w:r>
                          <w:r>
                            <w:fldChar w:fldCharType="separate"/>
                          </w:r>
                          <w:r w:rsidR="00C524E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1B32" w:rsidRDefault="00101B32">
                    <w:pPr>
                      <w:pStyle w:val="NormalS5sidnrV"/>
                    </w:pPr>
                    <w:r>
                      <w:fldChar w:fldCharType="begin"/>
                    </w:r>
                    <w:r>
                      <w:instrText xml:space="preserve"> PAGE *\charformat</w:instrText>
                    </w:r>
                    <w:r>
                      <w:fldChar w:fldCharType="separate"/>
                    </w:r>
                    <w:r w:rsidR="00C524E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B32" w:rsidRPr="00377287" w:rsidRDefault="00377287" w:rsidP="008B69E2">
    <w:pPr>
      <w:pStyle w:val="Sidfot"/>
    </w:pPr>
    <w:r w:rsidRPr="003772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139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B32" w:rsidRDefault="00101B32">
                          <w:pPr>
                            <w:pStyle w:val="NormalS5sidnrH"/>
                            <w:ind w:right="0"/>
                          </w:pPr>
                          <w:r>
                            <w:fldChar w:fldCharType="begin"/>
                          </w:r>
                          <w:r>
                            <w:instrText xml:space="preserve"> PAGE *\charformat</w:instrText>
                          </w:r>
                          <w:r>
                            <w:fldChar w:fldCharType="separate"/>
                          </w:r>
                          <w:r w:rsidR="00C524E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1B32" w:rsidRDefault="00101B32">
                    <w:pPr>
                      <w:pStyle w:val="NormalS5sidnrH"/>
                      <w:ind w:right="0"/>
                    </w:pPr>
                    <w:r>
                      <w:fldChar w:fldCharType="begin"/>
                    </w:r>
                    <w:r>
                      <w:instrText xml:space="preserve"> PAGE *\charformat</w:instrText>
                    </w:r>
                    <w:r>
                      <w:fldChar w:fldCharType="separate"/>
                    </w:r>
                    <w:r w:rsidR="00C524E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B32" w:rsidRPr="00377287" w:rsidRDefault="00377287" w:rsidP="008B69E2">
    <w:pPr>
      <w:pStyle w:val="Sidfot"/>
    </w:pPr>
    <w:r w:rsidRPr="003772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917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B32" w:rsidRDefault="00101B32">
                          <w:pPr>
                            <w:pStyle w:val="NormalS5sidnrH"/>
                            <w:ind w:right="0"/>
                          </w:pPr>
                          <w:r>
                            <w:fldChar w:fldCharType="begin"/>
                          </w:r>
                          <w:r>
                            <w:instrText xml:space="preserve"> PAGE *\charformat</w:instrText>
                          </w:r>
                          <w:r>
                            <w:fldChar w:fldCharType="separate"/>
                          </w:r>
                          <w:r w:rsidR="00C524E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1B32" w:rsidRDefault="00101B32">
                    <w:pPr>
                      <w:pStyle w:val="NormalS5sidnrH"/>
                      <w:ind w:right="0"/>
                    </w:pPr>
                    <w:r>
                      <w:fldChar w:fldCharType="begin"/>
                    </w:r>
                    <w:r>
                      <w:instrText xml:space="preserve"> PAGE *\charformat</w:instrText>
                    </w:r>
                    <w:r>
                      <w:fldChar w:fldCharType="separate"/>
                    </w:r>
                    <w:r w:rsidR="00C524E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3B0" w:rsidRPr="00377287" w:rsidRDefault="001333B0">
      <w:r w:rsidRPr="00377287">
        <w:separator/>
      </w:r>
    </w:p>
  </w:footnote>
  <w:footnote w:type="continuationSeparator" w:id="0">
    <w:p w:rsidR="001333B0" w:rsidRPr="00377287" w:rsidRDefault="001333B0">
      <w:r w:rsidRPr="003772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B32" w:rsidRPr="00377287" w:rsidRDefault="00377287" w:rsidP="008B69E2">
    <w:pPr>
      <w:pStyle w:val="Sidhuvud"/>
    </w:pPr>
    <w:r w:rsidRPr="003772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7700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B32" w:rsidRDefault="00101B32">
                          <w:pPr>
                            <w:pStyle w:val="KantRubrikS5V"/>
                          </w:pPr>
                          <w:r>
                            <w:fldChar w:fldCharType="begin"/>
                          </w:r>
                          <w:r>
                            <w:instrText xml:space="preserve"> DOCPROPERTY "YearUser" *\charformat </w:instrText>
                          </w:r>
                          <w:r>
                            <w:fldChar w:fldCharType="separate"/>
                          </w:r>
                          <w:r w:rsidR="00C524E6">
                            <w:t>2005/06</w:t>
                          </w:r>
                          <w:r>
                            <w:fldChar w:fldCharType="end"/>
                          </w:r>
                          <w:r>
                            <w:t>:</w:t>
                          </w:r>
                          <w:r>
                            <w:fldChar w:fldCharType="begin"/>
                          </w:r>
                          <w:r>
                            <w:instrText xml:space="preserve"> DOCPROPERTY "Motionsnummer" *\charformat </w:instrText>
                          </w:r>
                          <w:r>
                            <w:fldChar w:fldCharType="separate"/>
                          </w:r>
                          <w:r w:rsidR="00C524E6">
                            <w:t>Bo305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1B32" w:rsidRDefault="00101B32">
                    <w:pPr>
                      <w:pStyle w:val="KantRubrikS5V"/>
                    </w:pPr>
                    <w:r>
                      <w:fldChar w:fldCharType="begin"/>
                    </w:r>
                    <w:r>
                      <w:instrText xml:space="preserve"> DOCPROPERTY "YearUser" *\charformat </w:instrText>
                    </w:r>
                    <w:r>
                      <w:fldChar w:fldCharType="separate"/>
                    </w:r>
                    <w:r w:rsidR="00C524E6">
                      <w:t>2005/06</w:t>
                    </w:r>
                    <w:r>
                      <w:fldChar w:fldCharType="end"/>
                    </w:r>
                    <w:r>
                      <w:t>:</w:t>
                    </w:r>
                    <w:r>
                      <w:fldChar w:fldCharType="begin"/>
                    </w:r>
                    <w:r>
                      <w:instrText xml:space="preserve"> DOCPROPERTY "Motionsnummer" *\charformat </w:instrText>
                    </w:r>
                    <w:r>
                      <w:fldChar w:fldCharType="separate"/>
                    </w:r>
                    <w:r w:rsidR="00C524E6">
                      <w:t>Bo305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B32" w:rsidRPr="00377287" w:rsidRDefault="00377287" w:rsidP="008B69E2">
    <w:pPr>
      <w:pStyle w:val="Sidhuvud"/>
    </w:pPr>
    <w:r w:rsidRPr="003772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4220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B32" w:rsidRDefault="00101B32">
                          <w:pPr>
                            <w:pStyle w:val="KantRubrikS5H"/>
                            <w:ind w:right="0"/>
                          </w:pPr>
                          <w:r>
                            <w:fldChar w:fldCharType="begin"/>
                          </w:r>
                          <w:r>
                            <w:instrText xml:space="preserve"> DOCPROPERTY "YearUser" *\charformat </w:instrText>
                          </w:r>
                          <w:r>
                            <w:fldChar w:fldCharType="separate"/>
                          </w:r>
                          <w:r w:rsidR="00C524E6">
                            <w:t>2005/06</w:t>
                          </w:r>
                          <w:r>
                            <w:fldChar w:fldCharType="end"/>
                          </w:r>
                          <w:r>
                            <w:t>:</w:t>
                          </w:r>
                          <w:r>
                            <w:fldChar w:fldCharType="begin"/>
                          </w:r>
                          <w:r>
                            <w:instrText xml:space="preserve"> DOCPROPERTY "Motionsnummer" *\charformat </w:instrText>
                          </w:r>
                          <w:r>
                            <w:fldChar w:fldCharType="separate"/>
                          </w:r>
                          <w:r w:rsidR="00C524E6">
                            <w:t>Bo305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1B32" w:rsidRDefault="00101B32">
                    <w:pPr>
                      <w:pStyle w:val="KantRubrikS5H"/>
                      <w:ind w:right="0"/>
                    </w:pPr>
                    <w:r>
                      <w:fldChar w:fldCharType="begin"/>
                    </w:r>
                    <w:r>
                      <w:instrText xml:space="preserve"> DOCPROPERTY "YearUser" *\charformat </w:instrText>
                    </w:r>
                    <w:r>
                      <w:fldChar w:fldCharType="separate"/>
                    </w:r>
                    <w:r w:rsidR="00C524E6">
                      <w:t>2005/06</w:t>
                    </w:r>
                    <w:r>
                      <w:fldChar w:fldCharType="end"/>
                    </w:r>
                    <w:r>
                      <w:t>:</w:t>
                    </w:r>
                    <w:r>
                      <w:fldChar w:fldCharType="begin"/>
                    </w:r>
                    <w:r>
                      <w:instrText xml:space="preserve"> DOCPROPERTY "Motionsnummer" *\charformat </w:instrText>
                    </w:r>
                    <w:r>
                      <w:fldChar w:fldCharType="separate"/>
                    </w:r>
                    <w:r w:rsidR="00C524E6">
                      <w:t>Bo305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B32" w:rsidRPr="00377287" w:rsidRDefault="00101B32">
    <w:pPr>
      <w:pStyle w:val="FSHNormal"/>
      <w:tabs>
        <w:tab w:val="right" w:pos="5840"/>
      </w:tabs>
    </w:pPr>
    <w:r w:rsidRPr="00377287">
      <w:br/>
    </w:r>
    <w:r w:rsidRPr="00377287">
      <w:fldChar w:fldCharType="begin" w:fldLock="1"/>
    </w:r>
    <w:r w:rsidRPr="00377287">
      <w:instrText xml:space="preserve"> DOCPROPERTY</w:instrText>
    </w:r>
    <w:r w:rsidRPr="00377287">
      <w:rPr>
        <w:sz w:val="18"/>
      </w:rPr>
      <w:instrText xml:space="preserve"> "YearUser" *\charformat </w:instrText>
    </w:r>
    <w:r w:rsidRPr="00377287">
      <w:fldChar w:fldCharType="separate"/>
    </w:r>
    <w:r w:rsidR="00C524E6" w:rsidRPr="00377287">
      <w:t>2005/06</w:t>
    </w:r>
    <w:r w:rsidRPr="00377287">
      <w:fldChar w:fldCharType="end"/>
    </w:r>
    <w:r w:rsidRPr="00377287">
      <w:t xml:space="preserve"> </w:t>
    </w:r>
    <w:r w:rsidRPr="00377287">
      <w:tab/>
      <w:t xml:space="preserve">mnr: </w:t>
    </w:r>
    <w:r w:rsidRPr="00377287">
      <w:fldChar w:fldCharType="begin" w:fldLock="1"/>
    </w:r>
    <w:r w:rsidRPr="00377287">
      <w:instrText xml:space="preserve"> DOCPROPERTY</w:instrText>
    </w:r>
    <w:r w:rsidRPr="00377287">
      <w:rPr>
        <w:sz w:val="18"/>
      </w:rPr>
      <w:instrText xml:space="preserve"> "Motionsnummer" *\charformat </w:instrText>
    </w:r>
    <w:r w:rsidRPr="00377287">
      <w:fldChar w:fldCharType="separate"/>
    </w:r>
    <w:r w:rsidR="00C524E6" w:rsidRPr="00377287">
      <w:t>Bo305</w:t>
    </w:r>
    <w:r w:rsidRPr="00377287">
      <w:fldChar w:fldCharType="end"/>
    </w:r>
    <w:r w:rsidRPr="00377287">
      <w:br/>
    </w:r>
    <w:r w:rsidRPr="00377287">
      <w:fldChar w:fldCharType="begin" w:fldLock="1"/>
    </w:r>
    <w:r w:rsidRPr="00377287">
      <w:instrText xml:space="preserve"> DOCPROPERTY</w:instrText>
    </w:r>
    <w:r w:rsidRPr="00377287">
      <w:rPr>
        <w:sz w:val="18"/>
      </w:rPr>
      <w:instrText xml:space="preserve"> "Samling" *\charformat </w:instrText>
    </w:r>
    <w:r w:rsidRPr="00377287">
      <w:fldChar w:fldCharType="end"/>
    </w:r>
    <w:r w:rsidRPr="00377287">
      <w:tab/>
      <w:t xml:space="preserve">pnr: </w:t>
    </w:r>
    <w:r w:rsidRPr="00377287">
      <w:fldChar w:fldCharType="begin" w:fldLock="1"/>
    </w:r>
    <w:r w:rsidRPr="00377287">
      <w:instrText xml:space="preserve"> DOCPROPERTY</w:instrText>
    </w:r>
    <w:r w:rsidRPr="00377287">
      <w:rPr>
        <w:sz w:val="18"/>
      </w:rPr>
      <w:instrText xml:space="preserve"> "Partinummer" *\charformat </w:instrText>
    </w:r>
    <w:r w:rsidRPr="00377287">
      <w:fldChar w:fldCharType="separate"/>
    </w:r>
    <w:r w:rsidR="00C524E6" w:rsidRPr="00377287">
      <w:t>mp354</w:t>
    </w:r>
    <w:r w:rsidRPr="00377287">
      <w:fldChar w:fldCharType="end"/>
    </w:r>
  </w:p>
  <w:p w:rsidR="00101B32" w:rsidRPr="00377287" w:rsidRDefault="00101B32">
    <w:pPr>
      <w:pStyle w:val="FSHRub1"/>
    </w:pPr>
    <w:r w:rsidRPr="00377287">
      <w:t>Motion till riksdagen</w:t>
    </w:r>
    <w:r w:rsidRPr="00377287">
      <w:br/>
    </w:r>
    <w:r w:rsidRPr="00377287">
      <w:fldChar w:fldCharType="begin" w:fldLock="1"/>
    </w:r>
    <w:r w:rsidRPr="00377287">
      <w:instrText xml:space="preserve"> DOCPROPERTY "YearUser" *\charformat </w:instrText>
    </w:r>
    <w:r w:rsidRPr="00377287">
      <w:fldChar w:fldCharType="separate"/>
    </w:r>
    <w:r w:rsidR="00C524E6" w:rsidRPr="00377287">
      <w:t>2005/06</w:t>
    </w:r>
    <w:r w:rsidRPr="00377287">
      <w:fldChar w:fldCharType="end"/>
    </w:r>
    <w:r w:rsidRPr="00377287">
      <w:t>:</w:t>
    </w:r>
    <w:r w:rsidRPr="00377287">
      <w:fldChar w:fldCharType="begin" w:fldLock="1"/>
    </w:r>
    <w:r w:rsidRPr="00377287">
      <w:instrText xml:space="preserve"> DOCPROPERTY "Motionsnummer" *\charformat </w:instrText>
    </w:r>
    <w:r w:rsidRPr="00377287">
      <w:fldChar w:fldCharType="separate"/>
    </w:r>
    <w:r w:rsidR="00C524E6" w:rsidRPr="00377287">
      <w:t>Bo305</w:t>
    </w:r>
    <w:r w:rsidRPr="00377287">
      <w:fldChar w:fldCharType="end"/>
    </w:r>
  </w:p>
  <w:p w:rsidR="00101B32" w:rsidRPr="00377287" w:rsidRDefault="00101B32">
    <w:pPr>
      <w:pStyle w:val="FSHNormalS5"/>
    </w:pPr>
    <w:r w:rsidRPr="00377287">
      <w:fldChar w:fldCharType="begin" w:fldLock="1"/>
    </w:r>
    <w:r w:rsidRPr="00377287">
      <w:instrText xml:space="preserve"> DOCPROPERTY "MotionarText" *\charformat </w:instrText>
    </w:r>
    <w:r w:rsidRPr="00377287">
      <w:fldChar w:fldCharType="separate"/>
    </w:r>
    <w:r w:rsidR="00C524E6" w:rsidRPr="00377287">
      <w:t>av Barbro Feltzing (mp)</w:t>
    </w:r>
    <w:r w:rsidRPr="00377287">
      <w:fldChar w:fldCharType="end"/>
    </w:r>
    <w:r w:rsidRPr="00377287">
      <w:br/>
    </w:r>
    <w:r w:rsidRPr="00377287">
      <w:fldChar w:fldCharType="begin" w:fldLock="1"/>
    </w:r>
    <w:r w:rsidRPr="00377287">
      <w:instrText xml:space="preserve"> DOCPROPERTY "SvarFrasKort" *\charformat </w:instrText>
    </w:r>
    <w:r w:rsidRPr="00377287">
      <w:fldChar w:fldCharType="end"/>
    </w:r>
  </w:p>
  <w:p w:rsidR="00101B32" w:rsidRPr="00377287" w:rsidRDefault="00101B32">
    <w:pPr>
      <w:pStyle w:val="FSHTitel"/>
    </w:pPr>
    <w:r w:rsidRPr="00377287">
      <w:fldChar w:fldCharType="begin" w:fldLock="1"/>
    </w:r>
    <w:r w:rsidRPr="00377287">
      <w:instrText xml:space="preserve"> DOCPROPERTY</w:instrText>
    </w:r>
    <w:r w:rsidRPr="00377287">
      <w:rPr>
        <w:sz w:val="18"/>
      </w:rPr>
      <w:instrText xml:space="preserve"> "RubrikSvar" *\charformat </w:instrText>
    </w:r>
    <w:r w:rsidRPr="00377287">
      <w:fldChar w:fldCharType="separate"/>
    </w:r>
    <w:r w:rsidR="00C524E6" w:rsidRPr="00377287">
      <w:t>Master för mobiltelefoni och den elektromagnetiska strålningens effekter</w:t>
    </w:r>
    <w:r w:rsidRPr="00377287">
      <w:fldChar w:fldCharType="end"/>
    </w:r>
  </w:p>
  <w:p w:rsidR="00101B32" w:rsidRPr="00377287" w:rsidRDefault="00101B32" w:rsidP="008B69E2">
    <w:pPr>
      <w:pStyle w:val="Normal00"/>
      <w:rPr>
        <w:i/>
      </w:rPr>
    </w:pPr>
    <w:r w:rsidRPr="0037728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3530D2"/>
    <w:multiLevelType w:val="hybridMultilevel"/>
    <w:tmpl w:val="5C98CD30"/>
    <w:lvl w:ilvl="0" w:tplc="7792906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F3269B2"/>
    <w:multiLevelType w:val="hybridMultilevel"/>
    <w:tmpl w:val="5324E9FC"/>
    <w:lvl w:ilvl="0" w:tplc="7AC2DCC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0298440">
    <w:abstractNumId w:val="14"/>
  </w:num>
  <w:num w:numId="2" w16cid:durableId="62527846">
    <w:abstractNumId w:val="10"/>
  </w:num>
  <w:num w:numId="3" w16cid:durableId="564992814">
    <w:abstractNumId w:val="11"/>
  </w:num>
  <w:num w:numId="4" w16cid:durableId="1513180166">
    <w:abstractNumId w:val="13"/>
  </w:num>
  <w:num w:numId="5" w16cid:durableId="1271085260">
    <w:abstractNumId w:val="8"/>
  </w:num>
  <w:num w:numId="6" w16cid:durableId="875657943">
    <w:abstractNumId w:val="3"/>
  </w:num>
  <w:num w:numId="7" w16cid:durableId="1353802642">
    <w:abstractNumId w:val="2"/>
  </w:num>
  <w:num w:numId="8" w16cid:durableId="433787840">
    <w:abstractNumId w:val="1"/>
  </w:num>
  <w:num w:numId="9" w16cid:durableId="1619071549">
    <w:abstractNumId w:val="0"/>
  </w:num>
  <w:num w:numId="10" w16cid:durableId="1749184249">
    <w:abstractNumId w:val="9"/>
  </w:num>
  <w:num w:numId="11" w16cid:durableId="601647758">
    <w:abstractNumId w:val="7"/>
  </w:num>
  <w:num w:numId="12" w16cid:durableId="355278080">
    <w:abstractNumId w:val="6"/>
  </w:num>
  <w:num w:numId="13" w16cid:durableId="902983441">
    <w:abstractNumId w:val="5"/>
  </w:num>
  <w:num w:numId="14" w16cid:durableId="696391452">
    <w:abstractNumId w:val="4"/>
  </w:num>
  <w:num w:numId="15" w16cid:durableId="1343358954">
    <w:abstractNumId w:val="12"/>
  </w:num>
  <w:num w:numId="16" w16cid:durableId="12167449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9F7ADB"/>
    <w:rsid w:val="0004381F"/>
    <w:rsid w:val="00064BC3"/>
    <w:rsid w:val="00066775"/>
    <w:rsid w:val="00072FB9"/>
    <w:rsid w:val="00100531"/>
    <w:rsid w:val="00101B32"/>
    <w:rsid w:val="001333B0"/>
    <w:rsid w:val="001E7862"/>
    <w:rsid w:val="00201DFB"/>
    <w:rsid w:val="00204A63"/>
    <w:rsid w:val="00212FF1"/>
    <w:rsid w:val="00230193"/>
    <w:rsid w:val="0025068A"/>
    <w:rsid w:val="002818D3"/>
    <w:rsid w:val="002C0473"/>
    <w:rsid w:val="002D11A8"/>
    <w:rsid w:val="00377287"/>
    <w:rsid w:val="00445271"/>
    <w:rsid w:val="004A0504"/>
    <w:rsid w:val="004E38D9"/>
    <w:rsid w:val="005B145B"/>
    <w:rsid w:val="006C6759"/>
    <w:rsid w:val="00740D6D"/>
    <w:rsid w:val="00794149"/>
    <w:rsid w:val="007B67A7"/>
    <w:rsid w:val="007C6092"/>
    <w:rsid w:val="008B69E2"/>
    <w:rsid w:val="009565D5"/>
    <w:rsid w:val="009F7ADB"/>
    <w:rsid w:val="00A053C6"/>
    <w:rsid w:val="00B13BF0"/>
    <w:rsid w:val="00C1285C"/>
    <w:rsid w:val="00C27B7D"/>
    <w:rsid w:val="00C524E6"/>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3D68CC-2E07-499B-9B0E-FC05A3EF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C6759"/>
    <w:pPr>
      <w:spacing w:before="125" w:line="250" w:lineRule="atLeast"/>
      <w:jc w:val="both"/>
    </w:pPr>
    <w:rPr>
      <w:sz w:val="19"/>
      <w:lang w:val="sv-SE" w:eastAsia="sv-SE"/>
    </w:rPr>
  </w:style>
  <w:style w:type="paragraph" w:styleId="Rubrik1">
    <w:name w:val="heading 1"/>
    <w:basedOn w:val="Normal"/>
    <w:next w:val="Normal"/>
    <w:qFormat/>
    <w:rsid w:val="006C675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C6759"/>
    <w:pPr>
      <w:spacing w:before="500" w:line="250" w:lineRule="exact"/>
      <w:outlineLvl w:val="1"/>
    </w:pPr>
    <w:rPr>
      <w:sz w:val="27"/>
    </w:rPr>
  </w:style>
  <w:style w:type="paragraph" w:styleId="Rubrik3">
    <w:name w:val="heading 3"/>
    <w:aliases w:val="Mellanrubrik"/>
    <w:basedOn w:val="Rubrik2"/>
    <w:next w:val="Normal"/>
    <w:qFormat/>
    <w:rsid w:val="006C6759"/>
    <w:pPr>
      <w:spacing w:before="250" w:after="0"/>
      <w:outlineLvl w:val="2"/>
    </w:pPr>
    <w:rPr>
      <w:b/>
      <w:sz w:val="21"/>
    </w:rPr>
  </w:style>
  <w:style w:type="paragraph" w:styleId="Rubrik4">
    <w:name w:val="heading 4"/>
    <w:aliases w:val="KursivRubrik"/>
    <w:basedOn w:val="Rubrik3"/>
    <w:next w:val="Normal"/>
    <w:qFormat/>
    <w:rsid w:val="006C6759"/>
    <w:pPr>
      <w:outlineLvl w:val="3"/>
    </w:pPr>
    <w:rPr>
      <w:b w:val="0"/>
      <w:i/>
    </w:rPr>
  </w:style>
  <w:style w:type="paragraph" w:styleId="Rubrik5">
    <w:name w:val="heading 5"/>
    <w:aliases w:val="PackadFetRubrik,PackadKursivRubrik"/>
    <w:basedOn w:val="Rubrik4"/>
    <w:next w:val="Normal"/>
    <w:qFormat/>
    <w:rsid w:val="006C6759"/>
    <w:pPr>
      <w:spacing w:before="125"/>
      <w:outlineLvl w:val="4"/>
    </w:pPr>
    <w:rPr>
      <w:i w:val="0"/>
      <w:sz w:val="19"/>
    </w:rPr>
  </w:style>
  <w:style w:type="paragraph" w:styleId="Rubrik6">
    <w:name w:val="heading 6"/>
    <w:basedOn w:val="Rubrik5"/>
    <w:next w:val="Normal"/>
    <w:qFormat/>
    <w:rsid w:val="006C6759"/>
    <w:pPr>
      <w:spacing w:before="50" w:line="200" w:lineRule="exact"/>
      <w:outlineLvl w:val="5"/>
    </w:pPr>
    <w:rPr>
      <w:caps/>
      <w:sz w:val="14"/>
    </w:rPr>
  </w:style>
  <w:style w:type="paragraph" w:styleId="Rubrik7">
    <w:name w:val="heading 7"/>
    <w:basedOn w:val="Rubrik6"/>
    <w:next w:val="Normal"/>
    <w:qFormat/>
    <w:rsid w:val="006C6759"/>
    <w:pPr>
      <w:spacing w:before="0"/>
      <w:outlineLvl w:val="6"/>
    </w:pPr>
  </w:style>
  <w:style w:type="paragraph" w:styleId="Rubrik8">
    <w:name w:val="heading 8"/>
    <w:basedOn w:val="Rubrik7"/>
    <w:next w:val="Normal"/>
    <w:qFormat/>
    <w:rsid w:val="006C6759"/>
    <w:pPr>
      <w:outlineLvl w:val="7"/>
    </w:pPr>
  </w:style>
  <w:style w:type="paragraph" w:styleId="Rubrik9">
    <w:name w:val="heading 9"/>
    <w:basedOn w:val="Rubrik8"/>
    <w:next w:val="Normal"/>
    <w:qFormat/>
    <w:rsid w:val="006C6759"/>
    <w:pPr>
      <w:outlineLvl w:val="8"/>
    </w:pPr>
  </w:style>
  <w:style w:type="character" w:default="1" w:styleId="Standardstycketeckensnitt">
    <w:name w:val="Default Paragraph Font"/>
    <w:semiHidden/>
    <w:rsid w:val="006C675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C6759"/>
  </w:style>
  <w:style w:type="paragraph" w:styleId="Normaltindrag">
    <w:name w:val="Normal Indent"/>
    <w:aliases w:val="Normal_indrag,Normal Indrag"/>
    <w:basedOn w:val="Normal"/>
    <w:rsid w:val="006C6759"/>
    <w:pPr>
      <w:spacing w:before="0"/>
      <w:ind w:firstLine="227"/>
    </w:pPr>
  </w:style>
  <w:style w:type="paragraph" w:styleId="Citat">
    <w:name w:val="Quote"/>
    <w:basedOn w:val="Normal"/>
    <w:next w:val="Normal"/>
    <w:qFormat/>
    <w:rsid w:val="006C6759"/>
    <w:pPr>
      <w:spacing w:line="200" w:lineRule="exact"/>
      <w:ind w:left="340"/>
    </w:pPr>
  </w:style>
  <w:style w:type="paragraph" w:customStyle="1" w:styleId="Citatindrag">
    <w:name w:val="Citat_indrag"/>
    <w:aliases w:val="Packad"/>
    <w:basedOn w:val="Citat"/>
    <w:rsid w:val="006C6759"/>
    <w:pPr>
      <w:spacing w:before="0"/>
      <w:ind w:firstLine="227"/>
    </w:pPr>
  </w:style>
  <w:style w:type="paragraph" w:customStyle="1" w:styleId="FSHNormal">
    <w:name w:val="FSH_Normal"/>
    <w:semiHidden/>
    <w:rsid w:val="006C675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C6759"/>
    <w:pPr>
      <w:spacing w:line="240" w:lineRule="auto"/>
    </w:pPr>
  </w:style>
  <w:style w:type="paragraph" w:customStyle="1" w:styleId="FSHNormalS5">
    <w:name w:val="FSH_NormalS5"/>
    <w:basedOn w:val="FSHNormal"/>
    <w:next w:val="FSHNormal"/>
    <w:semiHidden/>
    <w:rsid w:val="006C6759"/>
    <w:pPr>
      <w:keepNext/>
      <w:keepLines/>
      <w:widowControl/>
      <w:spacing w:before="230" w:after="520" w:line="250" w:lineRule="exact"/>
    </w:pPr>
    <w:rPr>
      <w:b/>
      <w:sz w:val="27"/>
    </w:rPr>
  </w:style>
  <w:style w:type="paragraph" w:customStyle="1" w:styleId="FSHNormL">
    <w:name w:val="FSH_NormLÖ"/>
    <w:basedOn w:val="FSHNormal"/>
    <w:next w:val="FSHNormal"/>
    <w:semiHidden/>
    <w:rsid w:val="006C6759"/>
    <w:pPr>
      <w:pBdr>
        <w:top w:val="single" w:sz="12" w:space="1" w:color="auto"/>
      </w:pBdr>
    </w:pPr>
  </w:style>
  <w:style w:type="paragraph" w:customStyle="1" w:styleId="FSHRub1">
    <w:name w:val="FSH_Rub1"/>
    <w:aliases w:val="Rubrik1_S5,Huvudrubrik"/>
    <w:basedOn w:val="FSHNormal"/>
    <w:next w:val="FSHNormal"/>
    <w:semiHidden/>
    <w:rsid w:val="006C675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C6759"/>
    <w:pPr>
      <w:spacing w:before="240" w:after="80" w:line="360" w:lineRule="exact"/>
    </w:pPr>
    <w:rPr>
      <w:sz w:val="36"/>
    </w:rPr>
  </w:style>
  <w:style w:type="paragraph" w:customStyle="1" w:styleId="FSHTitel">
    <w:name w:val="FSH_Titel"/>
    <w:aliases w:val="Dokumentrubrik"/>
    <w:basedOn w:val="FSHRub1"/>
    <w:next w:val="FSHNormal"/>
    <w:semiHidden/>
    <w:rsid w:val="006C6759"/>
    <w:pPr>
      <w:pBdr>
        <w:bottom w:val="single" w:sz="4" w:space="3" w:color="auto"/>
      </w:pBdr>
      <w:spacing w:before="0" w:after="80" w:line="400" w:lineRule="exact"/>
    </w:pPr>
    <w:rPr>
      <w:sz w:val="40"/>
    </w:rPr>
  </w:style>
  <w:style w:type="paragraph" w:customStyle="1" w:styleId="Hemstlrubrik">
    <w:name w:val="Hemstl_rubrik"/>
    <w:basedOn w:val="Rubrik1"/>
    <w:next w:val="Normal"/>
    <w:rsid w:val="008B69E2"/>
    <w:pPr>
      <w:spacing w:after="250"/>
    </w:pPr>
  </w:style>
  <w:style w:type="paragraph" w:styleId="Ballongtext">
    <w:name w:val="Balloon Text"/>
    <w:basedOn w:val="Normal"/>
    <w:semiHidden/>
    <w:rsid w:val="00C524E6"/>
    <w:rPr>
      <w:rFonts w:ascii="Tahoma" w:hAnsi="Tahoma" w:cs="Tahoma"/>
      <w:sz w:val="16"/>
      <w:szCs w:val="16"/>
    </w:rPr>
  </w:style>
  <w:style w:type="paragraph" w:customStyle="1" w:styleId="KantRubrikS5H">
    <w:name w:val="KantRubrikS5H"/>
    <w:semiHidden/>
    <w:rsid w:val="006C675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C6759"/>
    <w:pPr>
      <w:spacing w:line="200" w:lineRule="exact"/>
    </w:pPr>
  </w:style>
  <w:style w:type="paragraph" w:customStyle="1" w:styleId="KantRubrikS5V">
    <w:name w:val="KantRubrikS5V"/>
    <w:basedOn w:val="KantRubrikS5H"/>
    <w:semiHidden/>
    <w:rsid w:val="006C6759"/>
    <w:pPr>
      <w:tabs>
        <w:tab w:val="right" w:pos="1814"/>
        <w:tab w:val="left" w:pos="1899"/>
      </w:tabs>
      <w:ind w:right="0"/>
      <w:jc w:val="left"/>
    </w:pPr>
  </w:style>
  <w:style w:type="paragraph" w:customStyle="1" w:styleId="KantRubrikS5Vrad2">
    <w:name w:val="KantRubrikS5Vrad2"/>
    <w:basedOn w:val="KantRubrikS5V"/>
    <w:semiHidden/>
    <w:rsid w:val="006C6759"/>
    <w:pPr>
      <w:tabs>
        <w:tab w:val="clear" w:pos="1814"/>
        <w:tab w:val="clear" w:pos="1899"/>
        <w:tab w:val="right" w:pos="1418"/>
        <w:tab w:val="left" w:pos="1503"/>
      </w:tabs>
    </w:pPr>
  </w:style>
  <w:style w:type="paragraph" w:customStyle="1" w:styleId="Lagtext">
    <w:name w:val="Lagtext"/>
    <w:basedOn w:val="Lagtextrubrik"/>
    <w:next w:val="Lagtextindrag"/>
    <w:rsid w:val="006C6759"/>
    <w:pPr>
      <w:spacing w:before="0"/>
    </w:pPr>
    <w:rPr>
      <w:sz w:val="19"/>
    </w:rPr>
  </w:style>
  <w:style w:type="paragraph" w:customStyle="1" w:styleId="Lagtextrubrik">
    <w:name w:val="Lagtext_rubrik"/>
    <w:basedOn w:val="Normal"/>
    <w:next w:val="Normal"/>
    <w:rsid w:val="006C6759"/>
    <w:pPr>
      <w:suppressAutoHyphens/>
      <w:spacing w:line="220" w:lineRule="exact"/>
    </w:pPr>
    <w:rPr>
      <w:i/>
      <w:sz w:val="21"/>
    </w:rPr>
  </w:style>
  <w:style w:type="paragraph" w:customStyle="1" w:styleId="Lagtextindrag">
    <w:name w:val="Lagtext_indrag"/>
    <w:basedOn w:val="Lagtext"/>
    <w:rsid w:val="006C6759"/>
    <w:pPr>
      <w:ind w:firstLine="170"/>
    </w:pPr>
  </w:style>
  <w:style w:type="paragraph" w:customStyle="1" w:styleId="NormalA4fot">
    <w:name w:val="Normal_A4fot"/>
    <w:basedOn w:val="Normal"/>
    <w:semiHidden/>
    <w:rsid w:val="006C6759"/>
    <w:pPr>
      <w:spacing w:before="240" w:line="240" w:lineRule="auto"/>
      <w:jc w:val="center"/>
    </w:pPr>
  </w:style>
  <w:style w:type="paragraph" w:customStyle="1" w:styleId="NormalA4sidnr">
    <w:name w:val="Normal_A4sidnr"/>
    <w:basedOn w:val="Normal"/>
    <w:semiHidden/>
    <w:rsid w:val="006C6759"/>
    <w:pPr>
      <w:spacing w:after="240"/>
      <w:jc w:val="center"/>
    </w:pPr>
  </w:style>
  <w:style w:type="paragraph" w:customStyle="1" w:styleId="NormalS5sidnrH">
    <w:name w:val="Normal_S5sidnrH"/>
    <w:basedOn w:val="Normal"/>
    <w:semiHidden/>
    <w:rsid w:val="006C6759"/>
    <w:pPr>
      <w:spacing w:before="0" w:line="240" w:lineRule="auto"/>
      <w:ind w:right="57"/>
      <w:jc w:val="right"/>
    </w:pPr>
  </w:style>
  <w:style w:type="paragraph" w:customStyle="1" w:styleId="NormalS5sidnrV">
    <w:name w:val="Normal_S5sidnrV"/>
    <w:basedOn w:val="NormalS5sidnrH"/>
    <w:semiHidden/>
    <w:rsid w:val="006C6759"/>
    <w:pPr>
      <w:tabs>
        <w:tab w:val="right" w:pos="1814"/>
        <w:tab w:val="left" w:pos="1899"/>
      </w:tabs>
      <w:ind w:right="0"/>
      <w:jc w:val="left"/>
    </w:pPr>
  </w:style>
  <w:style w:type="paragraph" w:customStyle="1" w:styleId="Normal00">
    <w:name w:val="Normal00"/>
    <w:basedOn w:val="Normal"/>
    <w:semiHidden/>
    <w:rsid w:val="006C6759"/>
    <w:pPr>
      <w:spacing w:before="0" w:line="240" w:lineRule="auto"/>
      <w:jc w:val="left"/>
    </w:pPr>
  </w:style>
  <w:style w:type="paragraph" w:customStyle="1" w:styleId="PunktlistaBomb">
    <w:name w:val="Punktlista_Bomb"/>
    <w:aliases w:val="Bomb"/>
    <w:basedOn w:val="Normal"/>
    <w:rsid w:val="006C6759"/>
    <w:pPr>
      <w:numPr>
        <w:numId w:val="2"/>
      </w:numPr>
    </w:pPr>
  </w:style>
  <w:style w:type="paragraph" w:customStyle="1" w:styleId="PunktlistaNummer">
    <w:name w:val="Punktlista_Nummer"/>
    <w:aliases w:val="Nummerlista"/>
    <w:basedOn w:val="Normal"/>
    <w:rsid w:val="006C6759"/>
    <w:pPr>
      <w:numPr>
        <w:numId w:val="3"/>
      </w:numPr>
    </w:pPr>
  </w:style>
  <w:style w:type="paragraph" w:customStyle="1" w:styleId="PunktlistaTankstreck">
    <w:name w:val="Punktlista_Tankstreck"/>
    <w:aliases w:val="Tankstreck"/>
    <w:basedOn w:val="Normal"/>
    <w:rsid w:val="006C6759"/>
    <w:pPr>
      <w:numPr>
        <w:numId w:val="4"/>
      </w:numPr>
    </w:pPr>
  </w:style>
  <w:style w:type="paragraph" w:customStyle="1" w:styleId="RubrikSammanf">
    <w:name w:val="RubrikSammanf"/>
    <w:basedOn w:val="Rubrik1"/>
    <w:next w:val="Normal"/>
    <w:rsid w:val="006C6759"/>
  </w:style>
  <w:style w:type="paragraph" w:customStyle="1" w:styleId="RubrikInnehllsf">
    <w:name w:val="RubrikInnehållsf"/>
    <w:basedOn w:val="RubrikSammanf"/>
    <w:next w:val="Normal"/>
    <w:rsid w:val="006C6759"/>
  </w:style>
  <w:style w:type="paragraph" w:customStyle="1" w:styleId="Tabellochbildrubrik">
    <w:name w:val="Tabell och bildrubrik"/>
    <w:basedOn w:val="Normal"/>
    <w:next w:val="Normal"/>
    <w:rsid w:val="006C6759"/>
    <w:pPr>
      <w:suppressAutoHyphens/>
      <w:spacing w:before="300" w:line="200" w:lineRule="exact"/>
      <w:jc w:val="left"/>
    </w:pPr>
    <w:rPr>
      <w:caps/>
      <w:sz w:val="14"/>
    </w:rPr>
  </w:style>
  <w:style w:type="paragraph" w:customStyle="1" w:styleId="Underskrifter">
    <w:name w:val="Underskrifter"/>
    <w:basedOn w:val="Normal"/>
    <w:rsid w:val="006C6759"/>
    <w:pPr>
      <w:keepNext/>
      <w:keepLines/>
      <w:suppressAutoHyphens/>
      <w:spacing w:before="0" w:after="40" w:line="250" w:lineRule="exact"/>
    </w:pPr>
    <w:rPr>
      <w:i/>
    </w:rPr>
  </w:style>
  <w:style w:type="paragraph" w:customStyle="1" w:styleId="UnderskriftDatum">
    <w:name w:val="UnderskriftDatum"/>
    <w:basedOn w:val="Underskrifter"/>
    <w:next w:val="Underskrifter"/>
    <w:rsid w:val="006C6759"/>
    <w:pPr>
      <w:spacing w:before="250" w:after="125"/>
    </w:pPr>
    <w:rPr>
      <w:i w:val="0"/>
    </w:rPr>
  </w:style>
  <w:style w:type="paragraph" w:styleId="Sidhuvud">
    <w:name w:val="header"/>
    <w:basedOn w:val="Normal"/>
    <w:semiHidden/>
    <w:rsid w:val="006C6759"/>
    <w:pPr>
      <w:tabs>
        <w:tab w:val="center" w:pos="4536"/>
        <w:tab w:val="right" w:pos="9072"/>
      </w:tabs>
    </w:pPr>
  </w:style>
  <w:style w:type="paragraph" w:styleId="Sidfot">
    <w:name w:val="footer"/>
    <w:basedOn w:val="Normal"/>
    <w:semiHidden/>
    <w:rsid w:val="006C6759"/>
    <w:pPr>
      <w:tabs>
        <w:tab w:val="center" w:pos="4536"/>
        <w:tab w:val="right" w:pos="9072"/>
      </w:tabs>
    </w:pPr>
  </w:style>
  <w:style w:type="paragraph" w:styleId="Innehll1">
    <w:name w:val="toc 1"/>
    <w:basedOn w:val="Normal"/>
    <w:next w:val="Innehll2"/>
    <w:semiHidden/>
    <w:rsid w:val="006C6759"/>
    <w:pPr>
      <w:tabs>
        <w:tab w:val="right" w:leader="dot" w:pos="5953"/>
      </w:tabs>
      <w:suppressAutoHyphens/>
      <w:spacing w:before="0"/>
      <w:ind w:right="567"/>
      <w:jc w:val="left"/>
    </w:pPr>
  </w:style>
  <w:style w:type="paragraph" w:styleId="Innehll2">
    <w:name w:val="toc 2"/>
    <w:basedOn w:val="Innehll1"/>
    <w:next w:val="Innehll3"/>
    <w:semiHidden/>
    <w:rsid w:val="006C6759"/>
    <w:pPr>
      <w:ind w:left="284"/>
    </w:pPr>
  </w:style>
  <w:style w:type="paragraph" w:styleId="Innehll3">
    <w:name w:val="toc 3"/>
    <w:basedOn w:val="Innehll2"/>
    <w:next w:val="Innehll4"/>
    <w:semiHidden/>
    <w:rsid w:val="006C6759"/>
    <w:pPr>
      <w:ind w:left="567"/>
    </w:pPr>
  </w:style>
  <w:style w:type="paragraph" w:styleId="Innehll4">
    <w:name w:val="toc 4"/>
    <w:basedOn w:val="Innehll3"/>
    <w:next w:val="Normal"/>
    <w:semiHidden/>
    <w:rsid w:val="006C6759"/>
  </w:style>
  <w:style w:type="paragraph" w:customStyle="1" w:styleId="Hemstlatt">
    <w:name w:val="Hemstl_att"/>
    <w:aliases w:val="HemstPunkt,HemstPunktFlera,HemställansPunkt,Förslagstext"/>
    <w:basedOn w:val="Normal"/>
    <w:next w:val="Normal"/>
    <w:rsid w:val="008B69E2"/>
    <w:pPr>
      <w:keepLines/>
      <w:numPr>
        <w:numId w:val="16"/>
      </w:numPr>
      <w:spacing w:before="0"/>
    </w:pPr>
  </w:style>
  <w:style w:type="paragraph" w:styleId="Datum">
    <w:name w:val="Date"/>
    <w:basedOn w:val="Normal"/>
    <w:next w:val="Normal"/>
    <w:semiHidden/>
    <w:rsid w:val="006C6759"/>
  </w:style>
  <w:style w:type="character" w:styleId="Hyperlnk">
    <w:name w:val="Hyperlink"/>
    <w:basedOn w:val="Standardstycketeckensnitt"/>
    <w:semiHidden/>
    <w:rsid w:val="006C6759"/>
    <w:rPr>
      <w:color w:val="0000FF"/>
      <w:u w:val="single"/>
    </w:rPr>
  </w:style>
  <w:style w:type="paragraph" w:styleId="Indragetstycke">
    <w:name w:val="Block Text"/>
    <w:basedOn w:val="Normal"/>
    <w:semiHidden/>
    <w:rsid w:val="006C6759"/>
    <w:pPr>
      <w:spacing w:after="120"/>
      <w:ind w:left="1440" w:right="1440"/>
    </w:pPr>
  </w:style>
  <w:style w:type="paragraph" w:styleId="Innehll5">
    <w:name w:val="toc 5"/>
    <w:basedOn w:val="Innehll4"/>
    <w:next w:val="Normal"/>
    <w:semiHidden/>
    <w:rsid w:val="006C6759"/>
  </w:style>
  <w:style w:type="paragraph" w:styleId="Lista">
    <w:name w:val="List"/>
    <w:basedOn w:val="Normal"/>
    <w:semiHidden/>
    <w:rsid w:val="006C6759"/>
    <w:pPr>
      <w:ind w:left="283" w:hanging="283"/>
    </w:pPr>
  </w:style>
  <w:style w:type="paragraph" w:styleId="Normalwebb">
    <w:name w:val="Normal (Web)"/>
    <w:basedOn w:val="Normal"/>
    <w:semiHidden/>
    <w:rsid w:val="006C6759"/>
    <w:rPr>
      <w:szCs w:val="24"/>
    </w:rPr>
  </w:style>
  <w:style w:type="paragraph" w:styleId="Numreradlista">
    <w:name w:val="List Number"/>
    <w:basedOn w:val="Normal"/>
    <w:semiHidden/>
    <w:rsid w:val="006C6759"/>
    <w:pPr>
      <w:numPr>
        <w:numId w:val="5"/>
      </w:numPr>
    </w:pPr>
  </w:style>
  <w:style w:type="paragraph" w:styleId="Punktlista">
    <w:name w:val="List Bullet"/>
    <w:basedOn w:val="Normal"/>
    <w:semiHidden/>
    <w:rsid w:val="006C6759"/>
    <w:pPr>
      <w:numPr>
        <w:numId w:val="10"/>
      </w:numPr>
    </w:pPr>
  </w:style>
  <w:style w:type="character" w:styleId="Radnummer">
    <w:name w:val="line number"/>
    <w:basedOn w:val="Standardstycketeckensnitt"/>
    <w:semiHidden/>
    <w:rsid w:val="006C6759"/>
  </w:style>
  <w:style w:type="character" w:styleId="Sidnummer">
    <w:name w:val="page number"/>
    <w:basedOn w:val="Standardstycketeckensnitt"/>
    <w:semiHidden/>
    <w:rsid w:val="006C6759"/>
  </w:style>
  <w:style w:type="paragraph" w:styleId="Signatur">
    <w:name w:val="Signature"/>
    <w:basedOn w:val="Normal"/>
    <w:semiHidden/>
    <w:rsid w:val="006C6759"/>
    <w:pPr>
      <w:ind w:left="4252"/>
    </w:pPr>
  </w:style>
  <w:style w:type="paragraph" w:styleId="Underrubrik">
    <w:name w:val="Subtitle"/>
    <w:basedOn w:val="Normal"/>
    <w:qFormat/>
    <w:rsid w:val="006C675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779</Words>
  <Characters>4570</Characters>
  <Application>Microsoft Office Word</Application>
  <DocSecurity>4</DocSecurity>
  <Lines>97</Lines>
  <Paragraphs>26</Paragraphs>
  <ScaleCrop>false</ScaleCrop>
  <HeadingPairs>
    <vt:vector size="2" baseType="variant">
      <vt:variant>
        <vt:lpstr>Rubrik</vt:lpstr>
      </vt:variant>
      <vt:variant>
        <vt:i4>1</vt:i4>
      </vt:variant>
    </vt:vector>
  </HeadingPairs>
  <TitlesOfParts>
    <vt:vector size="1" baseType="lpstr">
      <vt:lpstr>Bo305</vt:lpstr>
    </vt:vector>
  </TitlesOfParts>
  <Company>Riksdagen</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Bo305</dc:title>
  <dc:subject>Bo305</dc:subject>
  <dc:creator>Riksdagen</dc:creator>
  <cp:keywords>Riksdagen</cp:keywords>
  <dc:description/>
  <cp:lastModifiedBy>Lars Brink</cp:lastModifiedBy>
  <cp:revision>2</cp:revision>
  <cp:lastPrinted>2006-01-14T12:21:00Z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Master för mobiltelefoni och den elektromagnetiska strålningens effekter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Master för mobiltelefoni och den elektromagnetiska strålningens effekter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Bo305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20052006000001090112000003540069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20052006000001090112000003540069</vt:lpwstr>
  </property>
  <property fmtid="{D5CDD505-2E9C-101B-9397-08002B2CF9AE}" pid="50" name="nummer">
    <vt:lpwstr>305</vt:lpwstr>
  </property>
  <property fmtid="{D5CDD505-2E9C-101B-9397-08002B2CF9AE}" pid="51" name="utskottsbeteckning">
    <vt:lpwstr>Bo</vt:lpwstr>
  </property>
</Properties>
</file>