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7125C" w:rsidP="00DA0661">
      <w:pPr>
        <w:pStyle w:val="Title"/>
      </w:pPr>
      <w:bookmarkStart w:id="0" w:name="Start"/>
      <w:bookmarkEnd w:id="0"/>
      <w:r>
        <w:t>Svar på frågorna 2021/22:924 och 925 av Matt</w:t>
      </w:r>
      <w:r w:rsidR="00B46EB0">
        <w:t>i</w:t>
      </w:r>
      <w:r>
        <w:t xml:space="preserve">as Karlsson i Luleå (M) om skuldregister </w:t>
      </w:r>
      <w:r w:rsidR="0035186B">
        <w:t>och lånemarknaden</w:t>
      </w:r>
      <w:r>
        <w:t xml:space="preserve"> </w:t>
      </w:r>
    </w:p>
    <w:p w:rsidR="00D7125C" w:rsidP="00E02508">
      <w:pPr>
        <w:pStyle w:val="BodyText"/>
      </w:pPr>
      <w:r w:rsidRPr="00E02508">
        <w:t>Matt</w:t>
      </w:r>
      <w:r w:rsidR="00B46EB0">
        <w:t>i</w:t>
      </w:r>
      <w:r w:rsidRPr="00E02508">
        <w:t xml:space="preserve">as Karlsson i Luleå har frågat mig </w:t>
      </w:r>
      <w:r w:rsidR="00E02508">
        <w:t>om jag a</w:t>
      </w:r>
      <w:r w:rsidRPr="00E02508">
        <w:t>vser att vidta några åtgärder för att skapa en mer ansvarsfull</w:t>
      </w:r>
      <w:r w:rsidR="00E02508">
        <w:t xml:space="preserve"> </w:t>
      </w:r>
      <w:r w:rsidRPr="00E02508">
        <w:t>lånemarknad</w:t>
      </w:r>
      <w:r w:rsidR="00E02508">
        <w:t xml:space="preserve"> och om jag k</w:t>
      </w:r>
      <w:r w:rsidRPr="00E02508">
        <w:t>ommer att tillsätta en särskild</w:t>
      </w:r>
      <w:r w:rsidR="00E02508">
        <w:t xml:space="preserve"> </w:t>
      </w:r>
      <w:r w:rsidRPr="00E02508">
        <w:t>utredning som tittar på behovet av ett centralt skuldregister</w:t>
      </w:r>
      <w:r w:rsidR="00E02508">
        <w:t>.</w:t>
      </w:r>
    </w:p>
    <w:p w:rsidR="00FE685F" w:rsidP="008824CF">
      <w:pPr>
        <w:pStyle w:val="BodyText"/>
      </w:pPr>
      <w:r w:rsidRPr="00FE685F">
        <w:t>Regeringen tar frågan om överskuldsättning på stort allvar och har därför vidtagit en rad åtgärder under senare år. Bla</w:t>
      </w:r>
      <w:r w:rsidR="00B46EB0">
        <w:t>nd annat</w:t>
      </w:r>
      <w:r w:rsidRPr="00FE685F">
        <w:t xml:space="preserve"> har ränte- och kostnadstak för högkostnadskrediter införts</w:t>
      </w:r>
      <w:r w:rsidR="00651835">
        <w:t xml:space="preserve"> och </w:t>
      </w:r>
      <w:r w:rsidRPr="00FE685F">
        <w:t>krav ställts på att marknadsföringen av alla krediter ska vara måttfull</w:t>
      </w:r>
      <w:r w:rsidR="00651835">
        <w:t>.</w:t>
      </w:r>
      <w:r w:rsidRPr="00FE685F">
        <w:t xml:space="preserve"> </w:t>
      </w:r>
      <w:r w:rsidR="00651835">
        <w:t>Sedan</w:t>
      </w:r>
      <w:r w:rsidRPr="00FE685F">
        <w:t xml:space="preserve"> ett antal år </w:t>
      </w:r>
      <w:r w:rsidR="00651835">
        <w:t xml:space="preserve">tillbaka </w:t>
      </w:r>
      <w:r w:rsidRPr="00FE685F">
        <w:t>har vi en ny skuldsanerings</w:t>
      </w:r>
      <w:r>
        <w:softHyphen/>
      </w:r>
      <w:r w:rsidRPr="00FE685F">
        <w:t>lag som gjort det lättare att ansöka om och få skuldsanering</w:t>
      </w:r>
      <w:r>
        <w:t>.</w:t>
      </w:r>
    </w:p>
    <w:p w:rsidR="008824CF" w:rsidRPr="008824CF" w:rsidP="008824CF">
      <w:pPr>
        <w:pStyle w:val="BodyText"/>
      </w:pPr>
      <w:r w:rsidRPr="00E02508">
        <w:t xml:space="preserve">Den 3 november 2021 </w:t>
      </w:r>
      <w:r>
        <w:t>gav</w:t>
      </w:r>
      <w:r w:rsidRPr="00E02508">
        <w:t xml:space="preserve"> regeringen en</w:t>
      </w:r>
      <w:r>
        <w:t xml:space="preserve"> särskild utredare i uppdrag att föreslå åtgärder för att motverka riskfylld kreditgivning och överskuldsättning</w:t>
      </w:r>
      <w:r w:rsidR="0035186B">
        <w:t xml:space="preserve"> (dir. 2021:108)</w:t>
      </w:r>
      <w:r>
        <w:t xml:space="preserve">. En central del </w:t>
      </w:r>
      <w:r w:rsidR="0035186B">
        <w:t xml:space="preserve">i uppdraget </w:t>
      </w:r>
      <w:r>
        <w:t xml:space="preserve">är att </w:t>
      </w:r>
      <w:r w:rsidR="0035186B">
        <w:t>överväga</w:t>
      </w:r>
      <w:r>
        <w:t xml:space="preserve"> hur kreditgivare kan få en bättre helhetsbild av en konsuments skulder och </w:t>
      </w:r>
      <w:r w:rsidR="006079C8">
        <w:rPr>
          <w:color w:val="000000"/>
          <w:shd w:val="clear" w:color="auto" w:fill="FFFFFF"/>
        </w:rPr>
        <w:t>lämna förslag till</w:t>
      </w:r>
      <w:r w:rsidRPr="00E02508">
        <w:rPr>
          <w:color w:val="000000"/>
          <w:shd w:val="clear" w:color="auto" w:fill="FFFFFF"/>
        </w:rPr>
        <w:t xml:space="preserve"> ett system för skuldregister, om inte starka skäl talar emot det.</w:t>
      </w:r>
      <w:r>
        <w:rPr>
          <w:rFonts w:ascii="Helvetica" w:hAnsi="Helvetica"/>
          <w:color w:val="000000"/>
          <w:sz w:val="30"/>
          <w:szCs w:val="30"/>
          <w:shd w:val="clear" w:color="auto" w:fill="FFFFFF"/>
        </w:rPr>
        <w:t xml:space="preserve"> </w:t>
      </w:r>
      <w:r>
        <w:t>Uppdraget ska redovisas senast den 3 maj 2023.</w:t>
      </w:r>
    </w:p>
    <w:p w:rsidR="008824CF" w:rsidP="008824CF">
      <w:pPr>
        <w:pStyle w:val="BodyText"/>
      </w:pPr>
      <w:r w:rsidRPr="008824CF">
        <w:t>När det gäller hushållens tillgångar och skulder, som Ma</w:t>
      </w:r>
      <w:r w:rsidR="00593D7E">
        <w:t>t</w:t>
      </w:r>
      <w:r w:rsidRPr="008824CF">
        <w:t xml:space="preserve">tias Karlsson i </w:t>
      </w:r>
      <w:r>
        <w:t>Luleå</w:t>
      </w:r>
      <w:r w:rsidRPr="008824CF">
        <w:t xml:space="preserve"> också tar upp, så </w:t>
      </w:r>
      <w:r w:rsidR="0092265C">
        <w:t>tillsatte</w:t>
      </w:r>
      <w:r w:rsidRPr="008824CF" w:rsidR="0092265C">
        <w:t xml:space="preserve"> </w:t>
      </w:r>
      <w:r w:rsidRPr="008824CF">
        <w:t xml:space="preserve">regeringen </w:t>
      </w:r>
      <w:r w:rsidR="0092265C">
        <w:t xml:space="preserve">den 28 januari 2021 </w:t>
      </w:r>
      <w:r>
        <w:t>en utredning</w:t>
      </w:r>
      <w:r w:rsidRPr="008824CF">
        <w:t xml:space="preserve"> (dir. 2021:4) </w:t>
      </w:r>
      <w:r>
        <w:t xml:space="preserve">om </w:t>
      </w:r>
      <w:r w:rsidRPr="008824CF">
        <w:t xml:space="preserve">individbaserad statistik över hushållens tillgångar och skulder </w:t>
      </w:r>
      <w:r>
        <w:t xml:space="preserve">och hur denna </w:t>
      </w:r>
      <w:r w:rsidRPr="008824CF">
        <w:t xml:space="preserve">kan tas fram och användas för att ge en fullgod bild av hushållens finansiella ställning utan att den personliga integriteten och skyddet för personuppgifter åsidosätts. </w:t>
      </w:r>
      <w:r>
        <w:t xml:space="preserve">Syftet </w:t>
      </w:r>
      <w:r w:rsidR="006079C8">
        <w:t>ä</w:t>
      </w:r>
      <w:r>
        <w:t xml:space="preserve">r </w:t>
      </w:r>
      <w:r w:rsidRPr="008824CF">
        <w:t xml:space="preserve">att åter möjliggöra framställning av officiell statistik över hushållens tillgångar och skulder samt att mikrodata, dvs. uppgifter på individnivå, ska kunna göras tillgängliga för </w:t>
      </w:r>
      <w:r w:rsidRPr="008824CF">
        <w:t xml:space="preserve">analys, forskning och utvärdering. </w:t>
      </w:r>
      <w:r w:rsidR="006079C8">
        <w:t>Detta u</w:t>
      </w:r>
      <w:r w:rsidRPr="008824CF">
        <w:t xml:space="preserve">ppdrag ska redovisas </w:t>
      </w:r>
      <w:r w:rsidR="00FE685F">
        <w:t xml:space="preserve">senast </w:t>
      </w:r>
      <w:r w:rsidR="006079C8">
        <w:t xml:space="preserve">den </w:t>
      </w:r>
      <w:r w:rsidRPr="008824CF">
        <w:t>30</w:t>
      </w:r>
      <w:r w:rsidR="00472C07">
        <w:t> </w:t>
      </w:r>
      <w:r w:rsidRPr="008824CF">
        <w:t>juni 2022.</w:t>
      </w:r>
    </w:p>
    <w:p w:rsidR="0092265C" w:rsidRPr="0092265C" w:rsidP="008824CF">
      <w:pPr>
        <w:pStyle w:val="BodyText"/>
      </w:pPr>
      <w:r w:rsidRPr="0092265C">
        <w:rPr>
          <w:rFonts w:cs="Arial"/>
        </w:rPr>
        <w:t>Regeringen fortsätter således arbetet med att skapa en mer ansvarsfull marknad för konsumtionskrediter.</w:t>
      </w:r>
    </w:p>
    <w:p w:rsidR="00D7125C" w:rsidRPr="0035186B" w:rsidP="006A12F1">
      <w:pPr>
        <w:pStyle w:val="BodyText"/>
      </w:pPr>
      <w:r w:rsidRPr="0035186B">
        <w:t xml:space="preserve">Stockholm den </w:t>
      </w:r>
      <w:sdt>
        <w:sdtPr>
          <w:id w:val="-1225218591"/>
          <w:placeholder>
            <w:docPart w:val="8CF5E1D9FA084F2BB93201159B66B1BF"/>
          </w:placeholder>
          <w:dataBinding w:xpath="/ns0:DocumentInfo[1]/ns0:BaseInfo[1]/ns0:HeaderDate[1]" w:storeItemID="{E25D722C-57F4-4547-842B-78226B72951B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35186B" w:rsidR="00E02508">
            <w:t>9 februari 2022</w:t>
          </w:r>
        </w:sdtContent>
      </w:sdt>
    </w:p>
    <w:p w:rsidR="00D7125C" w:rsidRPr="0035186B" w:rsidP="004E7A8F">
      <w:pPr>
        <w:pStyle w:val="Brdtextutanavstnd"/>
      </w:pPr>
    </w:p>
    <w:p w:rsidR="00D7125C" w:rsidRPr="0035186B" w:rsidP="004E7A8F">
      <w:pPr>
        <w:pStyle w:val="Brdtextutanavstnd"/>
      </w:pPr>
    </w:p>
    <w:p w:rsidR="00D7125C" w:rsidP="00E96532">
      <w:pPr>
        <w:pStyle w:val="BodyText"/>
      </w:pPr>
      <w:r>
        <w:t>Max Elger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C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C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C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7125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7125C" w:rsidRPr="007D73AB" w:rsidP="00340DE0">
          <w:pPr>
            <w:pStyle w:val="Header"/>
          </w:pPr>
        </w:p>
      </w:tc>
      <w:tc>
        <w:tcPr>
          <w:tcW w:w="1134" w:type="dxa"/>
        </w:tcPr>
        <w:p w:rsidR="00D7125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7125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7125C" w:rsidRPr="00710A6C" w:rsidP="00EE3C0F">
          <w:pPr>
            <w:pStyle w:val="Header"/>
            <w:rPr>
              <w:b/>
            </w:rPr>
          </w:pPr>
        </w:p>
        <w:p w:rsidR="00D7125C" w:rsidP="00EE3C0F">
          <w:pPr>
            <w:pStyle w:val="Header"/>
          </w:pPr>
        </w:p>
        <w:p w:rsidR="00D7125C" w:rsidP="00EE3C0F">
          <w:pPr>
            <w:pStyle w:val="Header"/>
          </w:pPr>
        </w:p>
        <w:p w:rsidR="00D7125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7D0B7A246624B08A2B9F86ACDC10F34"/>
            </w:placeholder>
            <w:dataBinding w:xpath="/ns0:DocumentInfo[1]/ns0:BaseInfo[1]/ns0:Dnr[1]" w:storeItemID="{E25D722C-57F4-4547-842B-78226B72951B}" w:prefixMappings="xmlns:ns0='http://lp/documentinfo/RK' "/>
            <w:text/>
          </w:sdtPr>
          <w:sdtContent>
            <w:p w:rsidR="00D7125C" w:rsidP="00EE3C0F">
              <w:pPr>
                <w:pStyle w:val="Header"/>
              </w:pPr>
              <w:r>
                <w:t>Fi2022/00352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65C9DAFE1F4E57A4D967D40CCEE42F"/>
            </w:placeholder>
            <w:dataBinding w:xpath="/ns0:DocumentInfo[1]/ns0:BaseInfo[1]/ns0:DocNumber[1]" w:storeItemID="{E25D722C-57F4-4547-842B-78226B72951B}" w:prefixMappings="xmlns:ns0='http://lp/documentinfo/RK' "/>
            <w:text/>
          </w:sdtPr>
          <w:sdtContent>
            <w:p w:rsidR="00D7125C" w:rsidP="00EE3C0F">
              <w:pPr>
                <w:pStyle w:val="Header"/>
              </w:pPr>
              <w:r>
                <w:t>Fi2022/00353</w:t>
              </w:r>
            </w:p>
          </w:sdtContent>
        </w:sdt>
        <w:p w:rsidR="00D7125C" w:rsidP="00EE3C0F">
          <w:pPr>
            <w:pStyle w:val="Header"/>
          </w:pPr>
        </w:p>
      </w:tc>
      <w:tc>
        <w:tcPr>
          <w:tcW w:w="1134" w:type="dxa"/>
        </w:tcPr>
        <w:p w:rsidR="00D7125C" w:rsidP="0094502D">
          <w:pPr>
            <w:pStyle w:val="Header"/>
          </w:pPr>
        </w:p>
        <w:p w:rsidR="00D7125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82D17CFFD844945ACE3BAD81BE01FE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02508" w:rsidRPr="00E02508" w:rsidP="00340DE0">
              <w:pPr>
                <w:pStyle w:val="Header"/>
                <w:rPr>
                  <w:b/>
                </w:rPr>
              </w:pPr>
              <w:r w:rsidRPr="00E02508">
                <w:rPr>
                  <w:b/>
                </w:rPr>
                <w:t>Finansdepartementet</w:t>
              </w:r>
            </w:p>
            <w:p w:rsidR="007B63FE" w:rsidP="00340DE0">
              <w:pPr>
                <w:pStyle w:val="Header"/>
              </w:pPr>
              <w:r w:rsidRPr="00E02508">
                <w:t>Finansmarknadsministern</w:t>
              </w:r>
            </w:p>
            <w:p w:rsidR="007B63FE" w:rsidP="00340DE0">
              <w:pPr>
                <w:pStyle w:val="Header"/>
              </w:pPr>
            </w:p>
            <w:p w:rsidR="00D7125C" w:rsidRPr="00340DE0" w:rsidP="007B63FE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178D5DEEBA45B788974CA6B6F36308"/>
          </w:placeholder>
          <w:dataBinding w:xpath="/ns0:DocumentInfo[1]/ns0:BaseInfo[1]/ns0:Recipient[1]" w:storeItemID="{E25D722C-57F4-4547-842B-78226B72951B}" w:prefixMappings="xmlns:ns0='http://lp/documentinfo/RK' "/>
          <w:text w:multiLine="1"/>
        </w:sdtPr>
        <w:sdtContent>
          <w:tc>
            <w:tcPr>
              <w:tcW w:w="3170" w:type="dxa"/>
            </w:tcPr>
            <w:p w:rsidR="00D7125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7125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D0B7A246624B08A2B9F86ACDC10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5900D-5AF1-4822-A6D1-00D1B2909BC8}"/>
      </w:docPartPr>
      <w:docPartBody>
        <w:p w:rsidR="00C5177F" w:rsidP="00005C00">
          <w:pPr>
            <w:pStyle w:val="F7D0B7A246624B08A2B9F86ACDC10F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65C9DAFE1F4E57A4D967D40CCEE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947C2-76A3-40E7-A3C2-F4D85186DB5B}"/>
      </w:docPartPr>
      <w:docPartBody>
        <w:p w:rsidR="00C5177F" w:rsidP="00005C00">
          <w:pPr>
            <w:pStyle w:val="2A65C9DAFE1F4E57A4D967D40CCEE4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2D17CFFD844945ACE3BAD81BE01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54D4D-C5D4-46A2-9A6B-50AD029CD57C}"/>
      </w:docPartPr>
      <w:docPartBody>
        <w:p w:rsidR="00C5177F" w:rsidP="00005C00">
          <w:pPr>
            <w:pStyle w:val="182D17CFFD844945ACE3BAD81BE01F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178D5DEEBA45B788974CA6B6F36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55A1E-7534-4253-8A74-448940135425}"/>
      </w:docPartPr>
      <w:docPartBody>
        <w:p w:rsidR="00C5177F" w:rsidP="00005C00">
          <w:pPr>
            <w:pStyle w:val="41178D5DEEBA45B788974CA6B6F363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F5E1D9FA084F2BB93201159B66B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B4ADA-C949-417E-A070-731FD6F19638}"/>
      </w:docPartPr>
      <w:docPartBody>
        <w:p w:rsidR="00C5177F" w:rsidP="00005C00">
          <w:pPr>
            <w:pStyle w:val="8CF5E1D9FA084F2BB93201159B66B1B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C00"/>
    <w:rPr>
      <w:noProof w:val="0"/>
      <w:color w:val="808080"/>
    </w:rPr>
  </w:style>
  <w:style w:type="paragraph" w:customStyle="1" w:styleId="F7D0B7A246624B08A2B9F86ACDC10F34">
    <w:name w:val="F7D0B7A246624B08A2B9F86ACDC10F34"/>
    <w:rsid w:val="00005C00"/>
  </w:style>
  <w:style w:type="paragraph" w:customStyle="1" w:styleId="41178D5DEEBA45B788974CA6B6F36308">
    <w:name w:val="41178D5DEEBA45B788974CA6B6F36308"/>
    <w:rsid w:val="00005C00"/>
  </w:style>
  <w:style w:type="paragraph" w:customStyle="1" w:styleId="2A65C9DAFE1F4E57A4D967D40CCEE42F1">
    <w:name w:val="2A65C9DAFE1F4E57A4D967D40CCEE42F1"/>
    <w:rsid w:val="00005C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2D17CFFD844945ACE3BAD81BE01FEC1">
    <w:name w:val="182D17CFFD844945ACE3BAD81BE01FEC1"/>
    <w:rsid w:val="00005C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F5E1D9FA084F2BB93201159B66B1BF">
    <w:name w:val="8CF5E1D9FA084F2BB93201159B66B1BF"/>
    <w:rsid w:val="00005C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6573c8b8-7412-4557-99e7-23d8d70524e7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2022-02-09T00:00:00</HeaderDate>
    <Office/>
    <Dnr>Fi2022/00352</Dnr>
    <ParagrafNr/>
    <DocumentTitle/>
    <VisitingAddress/>
    <Extra1/>
    <Extra2/>
    <Extra3>Mattas Karlsson i Luleå</Extra3>
    <Number/>
    <Recipient>Till riksdagen</Recipient>
    <SenderText/>
    <DocNumber>Fi2022/00353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3C43403-F993-4558-871D-9A0EEC91AB3A}"/>
</file>

<file path=customXml/itemProps2.xml><?xml version="1.0" encoding="utf-8"?>
<ds:datastoreItem xmlns:ds="http://schemas.openxmlformats.org/officeDocument/2006/customXml" ds:itemID="{39F78AAD-9F5E-4448-B2AA-63D5FCC6AB84}"/>
</file>

<file path=customXml/itemProps3.xml><?xml version="1.0" encoding="utf-8"?>
<ds:datastoreItem xmlns:ds="http://schemas.openxmlformats.org/officeDocument/2006/customXml" ds:itemID="{065BF266-2F76-429E-96AE-D3BD346C210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25D722C-57F4-4547-842B-78226B7295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nr 924 Lånemarknaden och nr 925 Skuldregister av Mattias Karlsson i Luleå (M).docx</dc:title>
  <cp:revision>4</cp:revision>
  <dcterms:created xsi:type="dcterms:W3CDTF">2022-02-09T07:53:00Z</dcterms:created>
  <dcterms:modified xsi:type="dcterms:W3CDTF">2022-02-09T08:01:00Z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1071275c-c9a9-48d0-89e4-5eb209315adf</vt:lpwstr>
  </property>
</Properties>
</file>