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928176" w14:textId="77777777">
        <w:tc>
          <w:tcPr>
            <w:tcW w:w="2268" w:type="dxa"/>
          </w:tcPr>
          <w:p w14:paraId="5E9281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E9281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E928179" w14:textId="77777777">
        <w:tc>
          <w:tcPr>
            <w:tcW w:w="2268" w:type="dxa"/>
          </w:tcPr>
          <w:p w14:paraId="5E9281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E9281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92817C" w14:textId="77777777">
        <w:tc>
          <w:tcPr>
            <w:tcW w:w="3402" w:type="dxa"/>
            <w:gridSpan w:val="2"/>
          </w:tcPr>
          <w:p w14:paraId="5E9281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9281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92817F" w14:textId="77777777">
        <w:tc>
          <w:tcPr>
            <w:tcW w:w="2268" w:type="dxa"/>
          </w:tcPr>
          <w:p w14:paraId="5E9281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92817E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E928182" w14:textId="77777777">
        <w:tc>
          <w:tcPr>
            <w:tcW w:w="2268" w:type="dxa"/>
          </w:tcPr>
          <w:p w14:paraId="5E9281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9281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928184" w14:textId="77777777">
        <w:trPr>
          <w:trHeight w:val="284"/>
        </w:trPr>
        <w:tc>
          <w:tcPr>
            <w:tcW w:w="4911" w:type="dxa"/>
          </w:tcPr>
          <w:p w14:paraId="5E928183" w14:textId="77777777" w:rsidR="006E4E11" w:rsidRDefault="002F7CCC" w:rsidP="009B547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</w:t>
            </w:r>
            <w:r w:rsidR="008B748B">
              <w:rPr>
                <w:b/>
                <w:i w:val="0"/>
                <w:sz w:val="22"/>
              </w:rPr>
              <w:t>sdepartementet</w:t>
            </w:r>
          </w:p>
        </w:tc>
      </w:tr>
      <w:tr w:rsidR="006E4E11" w14:paraId="5E928186" w14:textId="77777777">
        <w:trPr>
          <w:trHeight w:val="284"/>
        </w:trPr>
        <w:tc>
          <w:tcPr>
            <w:tcW w:w="4911" w:type="dxa"/>
          </w:tcPr>
          <w:p w14:paraId="5E928185" w14:textId="42F9DF7F" w:rsidR="006E4E11" w:rsidRDefault="002F7CCC" w:rsidP="00CE0A3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Damberg</w:t>
            </w:r>
          </w:p>
        </w:tc>
      </w:tr>
      <w:tr w:rsidR="006E4E11" w14:paraId="5E928188" w14:textId="77777777">
        <w:trPr>
          <w:trHeight w:val="284"/>
        </w:trPr>
        <w:tc>
          <w:tcPr>
            <w:tcW w:w="4911" w:type="dxa"/>
          </w:tcPr>
          <w:p w14:paraId="5E9281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92818A" w14:textId="77777777">
        <w:trPr>
          <w:trHeight w:val="284"/>
        </w:trPr>
        <w:tc>
          <w:tcPr>
            <w:tcW w:w="4911" w:type="dxa"/>
          </w:tcPr>
          <w:p w14:paraId="5E928189" w14:textId="7BE2367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92818C" w14:textId="77777777">
        <w:trPr>
          <w:trHeight w:val="284"/>
        </w:trPr>
        <w:tc>
          <w:tcPr>
            <w:tcW w:w="4911" w:type="dxa"/>
          </w:tcPr>
          <w:p w14:paraId="5E92818B" w14:textId="3051031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92818E" w14:textId="77777777">
        <w:trPr>
          <w:trHeight w:val="284"/>
        </w:trPr>
        <w:tc>
          <w:tcPr>
            <w:tcW w:w="4911" w:type="dxa"/>
          </w:tcPr>
          <w:p w14:paraId="5E92818D" w14:textId="2EEFA31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928190" w14:textId="77777777">
        <w:trPr>
          <w:trHeight w:val="284"/>
        </w:trPr>
        <w:tc>
          <w:tcPr>
            <w:tcW w:w="4911" w:type="dxa"/>
          </w:tcPr>
          <w:p w14:paraId="5E9281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928192" w14:textId="77777777">
        <w:trPr>
          <w:trHeight w:val="284"/>
        </w:trPr>
        <w:tc>
          <w:tcPr>
            <w:tcW w:w="4911" w:type="dxa"/>
          </w:tcPr>
          <w:p w14:paraId="5E928191" w14:textId="3A50126E" w:rsidR="006E4E11" w:rsidRPr="002F7CCC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E928198" w14:textId="77777777">
        <w:trPr>
          <w:trHeight w:val="284"/>
        </w:trPr>
        <w:tc>
          <w:tcPr>
            <w:tcW w:w="4911" w:type="dxa"/>
          </w:tcPr>
          <w:p w14:paraId="5E928197" w14:textId="77777777" w:rsidR="002F7CCC" w:rsidRPr="002F7CCC" w:rsidRDefault="002F7CCC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5E928199" w14:textId="77777777" w:rsidR="004D4119" w:rsidRDefault="002F7CCC">
      <w:pPr>
        <w:framePr w:w="4400" w:h="2523" w:wrap="notBeside" w:vAnchor="page" w:hAnchor="page" w:x="6453" w:y="2445"/>
        <w:ind w:left="142"/>
      </w:pPr>
      <w:r>
        <w:t>Till riksdagen</w:t>
      </w:r>
      <w:r w:rsidR="00442A8B">
        <w:t xml:space="preserve"> </w:t>
      </w:r>
    </w:p>
    <w:p w14:paraId="5E92819B" w14:textId="77777777" w:rsidR="008B748B" w:rsidRDefault="008B748B">
      <w:pPr>
        <w:framePr w:w="4400" w:h="2523" w:wrap="notBeside" w:vAnchor="page" w:hAnchor="page" w:x="6453" w:y="2445"/>
        <w:ind w:left="142"/>
      </w:pPr>
    </w:p>
    <w:p w14:paraId="5E92819E" w14:textId="77777777" w:rsidR="006E4E11" w:rsidRDefault="00897916" w:rsidP="008B748B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8039DA">
        <w:t xml:space="preserve">fråga </w:t>
      </w:r>
      <w:r w:rsidR="002F7CCC">
        <w:t>2014/15:436 av</w:t>
      </w:r>
      <w:r w:rsidR="008B748B">
        <w:t xml:space="preserve"> Lars Hjälmered (M) EU:s importtullar på bioetanol</w:t>
      </w:r>
    </w:p>
    <w:p w14:paraId="5E92819F" w14:textId="77777777" w:rsidR="006E4E11" w:rsidRDefault="006E4E11">
      <w:pPr>
        <w:pStyle w:val="RKnormal"/>
      </w:pPr>
    </w:p>
    <w:p w14:paraId="5E9281A0" w14:textId="7901EEEF" w:rsidR="0079671D" w:rsidRPr="000210DA" w:rsidRDefault="008B748B" w:rsidP="000210DA">
      <w:pPr>
        <w:pStyle w:val="RKnormal"/>
      </w:pPr>
      <w:r w:rsidRPr="000210DA">
        <w:t xml:space="preserve">Lars Hjälmered har frågat finansministern om vilka åtgärder som </w:t>
      </w:r>
      <w:r w:rsidR="0079671D" w:rsidRPr="000210DA">
        <w:t>kommer att</w:t>
      </w:r>
      <w:r w:rsidRPr="000210DA">
        <w:t xml:space="preserve"> vidta</w:t>
      </w:r>
      <w:r w:rsidR="0079671D" w:rsidRPr="000210DA">
        <w:t>s</w:t>
      </w:r>
      <w:r w:rsidRPr="000210DA">
        <w:t xml:space="preserve"> för att </w:t>
      </w:r>
      <w:r w:rsidR="0079671D" w:rsidRPr="000210DA">
        <w:t>importtullar på bioetanol ska tas</w:t>
      </w:r>
      <w:r w:rsidR="00B45A63" w:rsidRPr="000210DA">
        <w:t xml:space="preserve"> </w:t>
      </w:r>
      <w:r w:rsidR="0079671D" w:rsidRPr="000210DA">
        <w:t>bort. Vidare har Lars Hjälmered ställt frågan om finansministern</w:t>
      </w:r>
      <w:r w:rsidR="00B45A63" w:rsidRPr="000210DA">
        <w:t xml:space="preserve"> </w:t>
      </w:r>
      <w:r w:rsidR="0079671D" w:rsidRPr="000210DA">
        <w:t>kommer att lyfta frågan om slopade importtullar med</w:t>
      </w:r>
      <w:r w:rsidR="009D6E52" w:rsidRPr="000210DA">
        <w:t xml:space="preserve"> </w:t>
      </w:r>
      <w:r w:rsidR="0079671D" w:rsidRPr="000210DA">
        <w:t xml:space="preserve">ansvarig EU-kommisionär. </w:t>
      </w:r>
    </w:p>
    <w:p w14:paraId="5E9281A1" w14:textId="77777777" w:rsidR="008B748B" w:rsidRPr="000210DA" w:rsidRDefault="008B748B" w:rsidP="000210DA">
      <w:pPr>
        <w:pStyle w:val="RKnormal"/>
      </w:pPr>
    </w:p>
    <w:p w14:paraId="5E9281A2" w14:textId="77777777" w:rsidR="008B748B" w:rsidRPr="000210DA" w:rsidRDefault="008B748B" w:rsidP="000210DA">
      <w:pPr>
        <w:pStyle w:val="RKnormal"/>
      </w:pPr>
      <w:r w:rsidRPr="000210DA">
        <w:t xml:space="preserve">Arbetet inom regeringen är så fördelat att det är jag som ska svara på </w:t>
      </w:r>
      <w:r w:rsidR="00B45A63" w:rsidRPr="000210DA">
        <w:t>frågan</w:t>
      </w:r>
      <w:r w:rsidRPr="000210DA">
        <w:t>.</w:t>
      </w:r>
    </w:p>
    <w:p w14:paraId="5E9281A3" w14:textId="77777777" w:rsidR="0079671D" w:rsidRPr="000210DA" w:rsidRDefault="0079671D" w:rsidP="000210DA">
      <w:pPr>
        <w:pStyle w:val="RKnormal"/>
      </w:pPr>
    </w:p>
    <w:p w14:paraId="5E9281A4" w14:textId="77777777" w:rsidR="00F72EBD" w:rsidRPr="000210DA" w:rsidRDefault="009B5C79" w:rsidP="000210DA">
      <w:pPr>
        <w:pStyle w:val="RKnormal"/>
      </w:pPr>
      <w:r w:rsidRPr="000210DA">
        <w:t>Handelspolitiken ska liksom övriga politikområden bidra till det globala arbetet för en bättre miljö och minskade koldioxidutsläpp. Genom borttagande av tullar och andra handelshinder på miljö- och klimatvaror kan de</w:t>
      </w:r>
      <w:r w:rsidR="00F72EBD" w:rsidRPr="000210DA">
        <w:t>ss</w:t>
      </w:r>
      <w:r w:rsidRPr="000210DA">
        <w:t>a</w:t>
      </w:r>
      <w:r w:rsidR="00A14981" w:rsidRPr="000210DA">
        <w:t xml:space="preserve"> varor</w:t>
      </w:r>
      <w:r w:rsidRPr="000210DA">
        <w:t xml:space="preserve"> bli billigare och mer globalt tillgänglig</w:t>
      </w:r>
      <w:r w:rsidR="00F72EBD" w:rsidRPr="000210DA">
        <w:t>a</w:t>
      </w:r>
      <w:r w:rsidRPr="000210DA">
        <w:t xml:space="preserve">. </w:t>
      </w:r>
    </w:p>
    <w:p w14:paraId="5E9281A5" w14:textId="77777777" w:rsidR="00F72EBD" w:rsidRPr="000210DA" w:rsidRDefault="00F72EBD" w:rsidP="000210DA">
      <w:pPr>
        <w:pStyle w:val="RKnormal"/>
      </w:pPr>
    </w:p>
    <w:p w14:paraId="5E9281A6" w14:textId="77777777" w:rsidR="00AB756A" w:rsidRPr="000210DA" w:rsidRDefault="00F72EBD" w:rsidP="000210DA">
      <w:pPr>
        <w:pStyle w:val="RKnormal"/>
      </w:pPr>
      <w:r w:rsidRPr="000210DA">
        <w:t>Ett tydligt exempel där handelshinder försvårar övergången från fossila råvaror till biobaserade motsvarigheter</w:t>
      </w:r>
      <w:r w:rsidR="00F80C9D" w:rsidRPr="000210DA">
        <w:t xml:space="preserve"> är de höga tullarna på bioetanol.</w:t>
      </w:r>
      <w:r w:rsidR="005C3D2A" w:rsidRPr="000210DA">
        <w:t xml:space="preserve"> </w:t>
      </w:r>
      <w:r w:rsidR="00A5359D" w:rsidRPr="000210DA">
        <w:t>Bioetanol kan ersätta fossila råvaror inom kemiindustrin</w:t>
      </w:r>
      <w:r w:rsidR="00BE41B2" w:rsidRPr="000210DA">
        <w:t xml:space="preserve"> men de höga tullarna </w:t>
      </w:r>
      <w:r w:rsidR="00A6348A" w:rsidRPr="000210DA">
        <w:t>håller tillbaka</w:t>
      </w:r>
      <w:r w:rsidR="00AB756A" w:rsidRPr="000210DA">
        <w:t xml:space="preserve"> denna utveckling. Detta är dåligt för </w:t>
      </w:r>
      <w:r w:rsidR="005F7A71" w:rsidRPr="000210DA">
        <w:t xml:space="preserve">miljö och klimat </w:t>
      </w:r>
      <w:r w:rsidR="00A14981" w:rsidRPr="000210DA">
        <w:t>men även</w:t>
      </w:r>
      <w:r w:rsidR="00AB756A" w:rsidRPr="000210DA">
        <w:t xml:space="preserve"> för svensk och europeisk konkurrenskraft och i längden för skapandet av</w:t>
      </w:r>
      <w:r w:rsidR="00A14981" w:rsidRPr="000210DA">
        <w:t xml:space="preserve"> nya</w:t>
      </w:r>
      <w:r w:rsidR="00AB756A" w:rsidRPr="000210DA">
        <w:t xml:space="preserve"> arbetstillfällen. </w:t>
      </w:r>
    </w:p>
    <w:p w14:paraId="5E9281A7" w14:textId="77777777" w:rsidR="00AB756A" w:rsidRPr="000210DA" w:rsidRDefault="00AB756A" w:rsidP="000210DA">
      <w:pPr>
        <w:pStyle w:val="RKnormal"/>
      </w:pPr>
    </w:p>
    <w:p w14:paraId="5E9281A8" w14:textId="77777777" w:rsidR="00442A8B" w:rsidRPr="000210DA" w:rsidRDefault="00A14981" w:rsidP="000210DA">
      <w:pPr>
        <w:pStyle w:val="RKnormal"/>
      </w:pPr>
      <w:r w:rsidRPr="000210DA">
        <w:t>Regeringen vill se och kommer att fortsätta verka för</w:t>
      </w:r>
      <w:r w:rsidR="00442A8B" w:rsidRPr="000210DA">
        <w:t xml:space="preserve"> borttagandet av tullar</w:t>
      </w:r>
      <w:r w:rsidRPr="000210DA">
        <w:t xml:space="preserve"> på bioetanol som kan bidra till nya gröna arbetstillfällen och en stärkt bioekonomi. Denna politik kommer bland annat att föras </w:t>
      </w:r>
      <w:r w:rsidR="005F7A71" w:rsidRPr="000210DA">
        <w:t>inom ramen för förhandlingar om</w:t>
      </w:r>
      <w:r w:rsidRPr="000210DA">
        <w:t xml:space="preserve"> EU:s frihandelsavtal och inom ramarna för </w:t>
      </w:r>
      <w:r w:rsidR="000651DA" w:rsidRPr="000210DA">
        <w:t>V</w:t>
      </w:r>
      <w:r w:rsidRPr="000210DA">
        <w:t xml:space="preserve">ärldshandelsorganisationen WTO. I WTO pågår förhandlingar om liberalisering av miljövaror </w:t>
      </w:r>
      <w:r w:rsidR="005F7A71" w:rsidRPr="000210DA">
        <w:t xml:space="preserve">och där verkar </w:t>
      </w:r>
      <w:r w:rsidR="00A6348A" w:rsidRPr="000210DA">
        <w:t xml:space="preserve">regeringen </w:t>
      </w:r>
      <w:r w:rsidR="005F7A71" w:rsidRPr="000210DA">
        <w:t xml:space="preserve">för </w:t>
      </w:r>
      <w:r w:rsidR="00A6348A" w:rsidRPr="000210DA">
        <w:t xml:space="preserve">ett ambitiöst avtal med </w:t>
      </w:r>
      <w:r w:rsidR="00442A8B" w:rsidRPr="000210DA">
        <w:t xml:space="preserve">borttagandet </w:t>
      </w:r>
      <w:r w:rsidR="00A6348A" w:rsidRPr="000210DA">
        <w:t>av tullar på många viktiga miljö- och klimatvaror</w:t>
      </w:r>
      <w:r w:rsidR="005F7A71" w:rsidRPr="000210DA">
        <w:t>, inklusive bioetanol</w:t>
      </w:r>
      <w:r w:rsidR="00442A8B" w:rsidRPr="000210DA">
        <w:t>.</w:t>
      </w:r>
    </w:p>
    <w:p w14:paraId="5E9281A9" w14:textId="77777777" w:rsidR="00442A8B" w:rsidRPr="000210DA" w:rsidRDefault="00442A8B" w:rsidP="000210DA">
      <w:pPr>
        <w:pStyle w:val="RKnormal"/>
      </w:pPr>
    </w:p>
    <w:p w14:paraId="5E9281AA" w14:textId="77777777" w:rsidR="00A14981" w:rsidRPr="000210DA" w:rsidRDefault="004D4119" w:rsidP="000210DA">
      <w:pPr>
        <w:pStyle w:val="RKnormal"/>
      </w:pPr>
      <w:r w:rsidRPr="000210DA">
        <w:t>Som en övergångslösning stöder även regeringen de ansökningar som inkommer inom ramen för enskilda ärenden om tullsänkningar</w:t>
      </w:r>
      <w:r w:rsidR="00442A8B" w:rsidRPr="000210DA">
        <w:t xml:space="preserve">. </w:t>
      </w:r>
    </w:p>
    <w:p w14:paraId="5E9281AB" w14:textId="77777777" w:rsidR="00442A8B" w:rsidRPr="000210DA" w:rsidRDefault="00442A8B" w:rsidP="000210DA">
      <w:pPr>
        <w:pStyle w:val="RKnormal"/>
      </w:pPr>
    </w:p>
    <w:p w14:paraId="5E9281AC" w14:textId="77777777" w:rsidR="000651DA" w:rsidRPr="000210DA" w:rsidRDefault="000651DA" w:rsidP="000210DA">
      <w:pPr>
        <w:pStyle w:val="RKnormal"/>
      </w:pPr>
      <w:r w:rsidRPr="000210DA">
        <w:lastRenderedPageBreak/>
        <w:t>I mina kontakter med de andra handelsministrarna i EU samt med ansvariga EU-kommissionärer kommer jag även i fortsättningen att lyfta vikten av</w:t>
      </w:r>
      <w:r w:rsidR="005D0A1E" w:rsidRPr="000210DA">
        <w:t xml:space="preserve"> att EU för en öppen handelspolitik gentemot övriga vä</w:t>
      </w:r>
      <w:r w:rsidR="00B45A63" w:rsidRPr="000210DA">
        <w:t>r</w:t>
      </w:r>
      <w:r w:rsidR="005D0A1E" w:rsidRPr="000210DA">
        <w:t>lden</w:t>
      </w:r>
      <w:r w:rsidRPr="000210DA">
        <w:t xml:space="preserve">. </w:t>
      </w:r>
      <w:r w:rsidR="005D0A1E" w:rsidRPr="000210DA">
        <w:t xml:space="preserve">Sverige är och kommer att fortsätta vara en tydlig röst för en öppen och rättvis handel </w:t>
      </w:r>
      <w:r w:rsidR="00A67713" w:rsidRPr="000210DA">
        <w:t>som underlättar för företag att bidra till att vi når våra klimatmål.</w:t>
      </w:r>
      <w:r w:rsidR="005F7A71" w:rsidRPr="000210DA">
        <w:t xml:space="preserve"> </w:t>
      </w:r>
    </w:p>
    <w:p w14:paraId="5E9281AD" w14:textId="77777777" w:rsidR="005C3D2A" w:rsidRPr="000210DA" w:rsidRDefault="005C3D2A" w:rsidP="000210DA">
      <w:pPr>
        <w:pStyle w:val="RKnormal"/>
      </w:pPr>
      <w:bookmarkStart w:id="0" w:name="_GoBack"/>
      <w:bookmarkEnd w:id="0"/>
    </w:p>
    <w:p w14:paraId="2CDFC979" w14:textId="76D15A69" w:rsidR="00FD4395" w:rsidRPr="000210DA" w:rsidRDefault="00FD4395" w:rsidP="000210DA">
      <w:pPr>
        <w:pStyle w:val="RKnormal"/>
      </w:pPr>
      <w:r w:rsidRPr="000210DA">
        <w:t>Stockholm den 29 april 2015</w:t>
      </w:r>
    </w:p>
    <w:p w14:paraId="2040F3B0" w14:textId="77777777" w:rsidR="00FD4395" w:rsidRPr="000210DA" w:rsidRDefault="00FD4395" w:rsidP="000210DA">
      <w:pPr>
        <w:pStyle w:val="RKnormal"/>
      </w:pPr>
    </w:p>
    <w:p w14:paraId="5886662E" w14:textId="77777777" w:rsidR="00FD4395" w:rsidRPr="000210DA" w:rsidRDefault="00FD4395" w:rsidP="000210DA">
      <w:pPr>
        <w:pStyle w:val="RKnormal"/>
      </w:pPr>
    </w:p>
    <w:p w14:paraId="370ACC1A" w14:textId="77777777" w:rsidR="00FD4395" w:rsidRPr="000210DA" w:rsidRDefault="00FD4395" w:rsidP="000210DA">
      <w:pPr>
        <w:pStyle w:val="RKnormal"/>
      </w:pPr>
    </w:p>
    <w:p w14:paraId="3444CFAC" w14:textId="4EDFC53C" w:rsidR="00FD4395" w:rsidRPr="000210DA" w:rsidRDefault="00FD4395" w:rsidP="000210DA">
      <w:pPr>
        <w:pStyle w:val="RKnormal"/>
      </w:pPr>
      <w:r w:rsidRPr="000210DA">
        <w:t>Mikael Damberg</w:t>
      </w:r>
    </w:p>
    <w:sectPr w:rsidR="00FD4395" w:rsidRPr="000210D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281B0" w14:textId="77777777" w:rsidR="00144097" w:rsidRDefault="00144097">
      <w:r>
        <w:separator/>
      </w:r>
    </w:p>
  </w:endnote>
  <w:endnote w:type="continuationSeparator" w:id="0">
    <w:p w14:paraId="5E9281B1" w14:textId="77777777" w:rsidR="00144097" w:rsidRDefault="0014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281AE" w14:textId="77777777" w:rsidR="00144097" w:rsidRDefault="00144097">
      <w:r>
        <w:separator/>
      </w:r>
    </w:p>
  </w:footnote>
  <w:footnote w:type="continuationSeparator" w:id="0">
    <w:p w14:paraId="5E9281AF" w14:textId="77777777" w:rsidR="00144097" w:rsidRDefault="00144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281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10D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9281B6" w14:textId="77777777">
      <w:trPr>
        <w:cantSplit/>
      </w:trPr>
      <w:tc>
        <w:tcPr>
          <w:tcW w:w="3119" w:type="dxa"/>
        </w:tcPr>
        <w:p w14:paraId="5E9281B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9281B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9281B5" w14:textId="77777777" w:rsidR="00E80146" w:rsidRDefault="00E80146">
          <w:pPr>
            <w:pStyle w:val="Sidhuvud"/>
            <w:ind w:right="360"/>
          </w:pPr>
        </w:p>
      </w:tc>
    </w:tr>
  </w:tbl>
  <w:p w14:paraId="5E9281B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281B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D411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9281BC" w14:textId="77777777">
      <w:trPr>
        <w:cantSplit/>
      </w:trPr>
      <w:tc>
        <w:tcPr>
          <w:tcW w:w="3119" w:type="dxa"/>
        </w:tcPr>
        <w:p w14:paraId="5E9281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9281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9281BB" w14:textId="77777777" w:rsidR="00E80146" w:rsidRDefault="00E80146">
          <w:pPr>
            <w:pStyle w:val="Sidhuvud"/>
            <w:ind w:right="360"/>
          </w:pPr>
        </w:p>
      </w:tc>
    </w:tr>
  </w:tbl>
  <w:p w14:paraId="5E9281B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281BE" w14:textId="77777777" w:rsidR="008B748B" w:rsidRDefault="00567F2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9281C3" wp14:editId="5E9281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9281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9281C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E9281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9281C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8B"/>
    <w:rsid w:val="000210DA"/>
    <w:rsid w:val="000651DA"/>
    <w:rsid w:val="000661E9"/>
    <w:rsid w:val="00144097"/>
    <w:rsid w:val="00150384"/>
    <w:rsid w:val="00160901"/>
    <w:rsid w:val="001805B7"/>
    <w:rsid w:val="002D7243"/>
    <w:rsid w:val="002F7CCC"/>
    <w:rsid w:val="00306862"/>
    <w:rsid w:val="00367B1C"/>
    <w:rsid w:val="00442A8B"/>
    <w:rsid w:val="004600B1"/>
    <w:rsid w:val="004A328D"/>
    <w:rsid w:val="004D4119"/>
    <w:rsid w:val="004D4BE7"/>
    <w:rsid w:val="00567F2F"/>
    <w:rsid w:val="0058762B"/>
    <w:rsid w:val="005C3D2A"/>
    <w:rsid w:val="005D0A1E"/>
    <w:rsid w:val="005F7A71"/>
    <w:rsid w:val="006E4E11"/>
    <w:rsid w:val="007242A3"/>
    <w:rsid w:val="0079671D"/>
    <w:rsid w:val="007A6855"/>
    <w:rsid w:val="008039DA"/>
    <w:rsid w:val="00881C08"/>
    <w:rsid w:val="00897916"/>
    <w:rsid w:val="008B748B"/>
    <w:rsid w:val="0092027A"/>
    <w:rsid w:val="00955E31"/>
    <w:rsid w:val="00992E72"/>
    <w:rsid w:val="009B5475"/>
    <w:rsid w:val="009B5C79"/>
    <w:rsid w:val="009D6E52"/>
    <w:rsid w:val="00A14981"/>
    <w:rsid w:val="00A5359D"/>
    <w:rsid w:val="00A6348A"/>
    <w:rsid w:val="00A67713"/>
    <w:rsid w:val="00AB756A"/>
    <w:rsid w:val="00AF26D1"/>
    <w:rsid w:val="00B45A63"/>
    <w:rsid w:val="00B504F6"/>
    <w:rsid w:val="00B51277"/>
    <w:rsid w:val="00B66035"/>
    <w:rsid w:val="00BB4C41"/>
    <w:rsid w:val="00BE41B2"/>
    <w:rsid w:val="00C42B7A"/>
    <w:rsid w:val="00C84030"/>
    <w:rsid w:val="00CE0A35"/>
    <w:rsid w:val="00D133D7"/>
    <w:rsid w:val="00DC6FE0"/>
    <w:rsid w:val="00E80146"/>
    <w:rsid w:val="00E904D0"/>
    <w:rsid w:val="00EC25F9"/>
    <w:rsid w:val="00ED583F"/>
    <w:rsid w:val="00F25C77"/>
    <w:rsid w:val="00F72EBD"/>
    <w:rsid w:val="00F80C9D"/>
    <w:rsid w:val="00F84B48"/>
    <w:rsid w:val="00F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E928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7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7F2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F7A71"/>
    <w:rPr>
      <w:sz w:val="16"/>
      <w:szCs w:val="16"/>
    </w:rPr>
  </w:style>
  <w:style w:type="paragraph" w:styleId="Kommentarer">
    <w:name w:val="annotation text"/>
    <w:basedOn w:val="Normal"/>
    <w:link w:val="KommentarerChar"/>
    <w:rsid w:val="005F7A7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F7A7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F7A7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F7A7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7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7F2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F7A71"/>
    <w:rPr>
      <w:sz w:val="16"/>
      <w:szCs w:val="16"/>
    </w:rPr>
  </w:style>
  <w:style w:type="paragraph" w:styleId="Kommentarer">
    <w:name w:val="annotation text"/>
    <w:basedOn w:val="Normal"/>
    <w:link w:val="KommentarerChar"/>
    <w:rsid w:val="005F7A7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F7A7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F7A7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F7A7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7a36563c-c1ca-4510-9efd-0d336c93ecbb</RD_Svarsid>
  </documentManagement>
</p:properties>
</file>

<file path=customXml/itemProps1.xml><?xml version="1.0" encoding="utf-8"?>
<ds:datastoreItem xmlns:ds="http://schemas.openxmlformats.org/officeDocument/2006/customXml" ds:itemID="{5487E813-15F1-4110-B0D7-55B4B25701EB}"/>
</file>

<file path=customXml/itemProps2.xml><?xml version="1.0" encoding="utf-8"?>
<ds:datastoreItem xmlns:ds="http://schemas.openxmlformats.org/officeDocument/2006/customXml" ds:itemID="{4F84432F-884C-4BB7-8307-FB45E8C53167}"/>
</file>

<file path=customXml/itemProps3.xml><?xml version="1.0" encoding="utf-8"?>
<ds:datastoreItem xmlns:ds="http://schemas.openxmlformats.org/officeDocument/2006/customXml" ds:itemID="{88BF284C-BBBD-45B0-BB16-8CEEBA623B7D}"/>
</file>

<file path=customXml/itemProps4.xml><?xml version="1.0" encoding="utf-8"?>
<ds:datastoreItem xmlns:ds="http://schemas.openxmlformats.org/officeDocument/2006/customXml" ds:itemID="{44A05924-2969-4AE9-8DA8-42F1ECAC92D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DC00786-FE12-4187-870F-0570260AF663}"/>
</file>

<file path=customXml/itemProps6.xml><?xml version="1.0" encoding="utf-8"?>
<ds:datastoreItem xmlns:ds="http://schemas.openxmlformats.org/officeDocument/2006/customXml" ds:itemID="{44A05924-2969-4AE9-8DA8-42F1ECAC92D5}"/>
</file>

<file path=customXml/itemProps7.xml><?xml version="1.0" encoding="utf-8"?>
<ds:datastoreItem xmlns:ds="http://schemas.openxmlformats.org/officeDocument/2006/customXml" ds:itemID="{82422EC2-EE62-473F-87BF-1D2CAFA19E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Bergfeldt</dc:creator>
  <cp:lastModifiedBy>Inga Holm</cp:lastModifiedBy>
  <cp:revision>11</cp:revision>
  <cp:lastPrinted>2015-04-24T09:25:00Z</cp:lastPrinted>
  <dcterms:created xsi:type="dcterms:W3CDTF">2015-04-27T08:43:00Z</dcterms:created>
  <dcterms:modified xsi:type="dcterms:W3CDTF">2015-04-28T13:34:00Z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c6f52484-cebc-46c7-9a46-53733d03eb1d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