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E64" w:rsidRPr="00B27908" w:rsidRDefault="00397E64" w:rsidP="00F049E7">
      <w:pPr>
        <w:pStyle w:val="Hemstlrubrik"/>
      </w:pPr>
      <w:r w:rsidRPr="00B27908">
        <w:t>Förslag till riksdagsbeslut</w:t>
      </w:r>
    </w:p>
    <w:p w:rsidR="00397E64" w:rsidRPr="00B27908" w:rsidRDefault="00397E64" w:rsidP="00397E64">
      <w:pPr>
        <w:pStyle w:val="Hemstlatt"/>
      </w:pPr>
      <w:r w:rsidRPr="00B27908">
        <w:t>Riksdagen tillkännager för regeringen som sin mening vad i motionen anförs om riskbedömningar inom allmänpsykiatrin.</w:t>
      </w:r>
    </w:p>
    <w:p w:rsidR="00397E64" w:rsidRPr="00B27908" w:rsidRDefault="00397E64" w:rsidP="00397E64">
      <w:pPr>
        <w:pStyle w:val="Hemstlatt"/>
      </w:pPr>
      <w:r w:rsidRPr="00B27908">
        <w:t>Riksdagen tillkännager för regeringen som sin mening vad i motionen anförs om möjligheten att använda belastningsregistret vid riskbedö</w:t>
      </w:r>
      <w:r w:rsidRPr="00B27908">
        <w:t>m</w:t>
      </w:r>
      <w:r w:rsidRPr="00B27908">
        <w:t xml:space="preserve">ningar. </w:t>
      </w:r>
    </w:p>
    <w:p w:rsidR="007A7492" w:rsidRPr="00B27908" w:rsidRDefault="007A7492" w:rsidP="007A7492">
      <w:pPr>
        <w:pStyle w:val="Rubrik1"/>
      </w:pPr>
      <w:r w:rsidRPr="00B27908">
        <w:t>Motivering</w:t>
      </w:r>
    </w:p>
    <w:p w:rsidR="00397E64" w:rsidRPr="00B27908" w:rsidRDefault="00397E64" w:rsidP="007A7492">
      <w:r w:rsidRPr="00B27908">
        <w:t>Det senaste året har vi tyvärr sett flera fall av vansinnesdåd där psykiskt sjuka människor löpt amok bland allmänheten. Vi kommer ihåg det oprovocerade våldet när oskyldiga människor mejades ner på Västerlånggatan eller när en man gick till attack mot tunnelbaneresenärer på Medborgarplatsen i Stoc</w:t>
      </w:r>
      <w:r w:rsidRPr="00B27908">
        <w:t>k</w:t>
      </w:r>
      <w:r w:rsidR="00DE4438" w:rsidRPr="00B27908">
        <w:t>holm. Mordet på flickan i Arvika</w:t>
      </w:r>
      <w:r w:rsidRPr="00B27908">
        <w:t xml:space="preserve"> för två år sedan är också ett tragiskt exe</w:t>
      </w:r>
      <w:r w:rsidRPr="00B27908">
        <w:t>m</w:t>
      </w:r>
      <w:r w:rsidRPr="00B27908">
        <w:t xml:space="preserve">pel på hur </w:t>
      </w:r>
      <w:r w:rsidR="00DE4438" w:rsidRPr="00B27908">
        <w:t>blint våld</w:t>
      </w:r>
      <w:r w:rsidRPr="00B27908">
        <w:t xml:space="preserve"> drabbar oskyldiga människor. </w:t>
      </w:r>
    </w:p>
    <w:p w:rsidR="00397E64" w:rsidRPr="00B27908" w:rsidRDefault="00397E64" w:rsidP="007A7492">
      <w:pPr>
        <w:pStyle w:val="Normaltindrag"/>
      </w:pPr>
      <w:r w:rsidRPr="00B27908">
        <w:t>De uppmärksammade grova våldsbrotten har satt fokus på frågan om sa</w:t>
      </w:r>
      <w:r w:rsidRPr="00B27908">
        <w:t>m</w:t>
      </w:r>
      <w:r w:rsidRPr="00B27908">
        <w:t xml:space="preserve">banden mellan psykisk störning och kriminalitet. En doktorsavhandling av Ulrika Haggård-Grann som avlades vid Centrum för våldsprevention vid Karolinska </w:t>
      </w:r>
      <w:r w:rsidR="00F049E7" w:rsidRPr="00B27908">
        <w:t xml:space="preserve">Institutet </w:t>
      </w:r>
      <w:r w:rsidRPr="00B27908">
        <w:t>i våras visar nämligen att när en person nekas psykiatrisk vård ökar risken fyra gånger för att en psykiskt störd person ska utsätta andra för våld inom det närm</w:t>
      </w:r>
      <w:r w:rsidR="00F049E7" w:rsidRPr="00B27908">
        <w:t>a</w:t>
      </w:r>
      <w:r w:rsidR="00D37CB3" w:rsidRPr="00B27908">
        <w:t>ste</w:t>
      </w:r>
      <w:r w:rsidRPr="00B27908">
        <w:t xml:space="preserve"> dygnet. Våld från psykiskt störda utlöses alltså ofta om de nekas psykiatrisk vård. 13 av 14 tillfrågade psykiskt störda våld</w:t>
      </w:r>
      <w:r w:rsidRPr="00B27908">
        <w:t>s</w:t>
      </w:r>
      <w:r w:rsidRPr="00B27908">
        <w:t>verkare uppger vidare att de har berättat för vårdpersonal, polis eller socia</w:t>
      </w:r>
      <w:r w:rsidRPr="00B27908">
        <w:t>l</w:t>
      </w:r>
      <w:r w:rsidRPr="00B27908">
        <w:t>tjänst om att det finns en risk att de kan bli utåtagerande om de inte får hjälp. Personerna upplever att de har försökt förmedla sina problem innan de blir vål</w:t>
      </w:r>
      <w:r w:rsidRPr="00B27908">
        <w:t>d</w:t>
      </w:r>
      <w:r w:rsidRPr="00B27908">
        <w:t xml:space="preserve">samma. </w:t>
      </w:r>
    </w:p>
    <w:p w:rsidR="00397E64" w:rsidRPr="00B27908" w:rsidRDefault="00397E64" w:rsidP="00150CDA">
      <w:pPr>
        <w:pStyle w:val="Rubrik1"/>
      </w:pPr>
      <w:r w:rsidRPr="00B27908">
        <w:lastRenderedPageBreak/>
        <w:t>Systematiska riskbedömningar inom allmänpsykiatrin</w:t>
      </w:r>
    </w:p>
    <w:p w:rsidR="00E85531" w:rsidRPr="00B27908" w:rsidRDefault="00397E64" w:rsidP="006E13DC">
      <w:r w:rsidRPr="00B27908">
        <w:t>Att personer med psykisk störning som nekas vård tenderar att bli vål</w:t>
      </w:r>
      <w:r w:rsidRPr="00B27908">
        <w:t>d</w:t>
      </w:r>
      <w:r w:rsidRPr="00B27908">
        <w:t>samma visar på hur oerhört viktigt det är att det görs en riskbedömning av de pers</w:t>
      </w:r>
      <w:r w:rsidRPr="00B27908">
        <w:t>o</w:t>
      </w:r>
      <w:r w:rsidRPr="00B27908">
        <w:t>ner som hamnar inom allmänpsykiatrin. Idag är det en självklarhet inom svensk psykiatri att bedöma hur självmordsriskbenägen en person är men inte hur stor risken är att personen begår våld</w:t>
      </w:r>
      <w:r w:rsidR="00E76CFD" w:rsidRPr="00B27908">
        <w:t>sdåd</w:t>
      </w:r>
      <w:r w:rsidRPr="00B27908">
        <w:t xml:space="preserve"> mot andra människor i samhä</w:t>
      </w:r>
      <w:r w:rsidRPr="00B27908">
        <w:t>l</w:t>
      </w:r>
      <w:r w:rsidRPr="00B27908">
        <w:t xml:space="preserve">let. </w:t>
      </w:r>
      <w:r w:rsidR="00F049E7" w:rsidRPr="00B27908">
        <w:t>Det är att låta slumpen styra –</w:t>
      </w:r>
      <w:r w:rsidRPr="00B27908">
        <w:t xml:space="preserve"> inte förnuftet. I framtiden bör riskbedö</w:t>
      </w:r>
      <w:r w:rsidRPr="00B27908">
        <w:t>m</w:t>
      </w:r>
      <w:r w:rsidRPr="00B27908">
        <w:t>ningar vara samma självklara ansvar i allmänpsykiatrin som självmordsris</w:t>
      </w:r>
      <w:r w:rsidRPr="00B27908">
        <w:t>k</w:t>
      </w:r>
      <w:r w:rsidRPr="00B27908">
        <w:t>bedömningar är i dag. Patienter inom allmänpsykiatrin som kan misstänkas vara farliga för sig själva eller andra ska således riskbedömas, det gäller sä</w:t>
      </w:r>
      <w:r w:rsidRPr="00B27908">
        <w:t>r</w:t>
      </w:r>
      <w:r w:rsidRPr="00B27908">
        <w:t>skilt patienter med s k dubbeldiagnos (psykisk sjukdom/missbruk).  Det är därmed inte bara människor som är tvångsvårdade som ska genomgå en ris</w:t>
      </w:r>
      <w:r w:rsidRPr="00B27908">
        <w:t>k</w:t>
      </w:r>
      <w:r w:rsidRPr="00B27908">
        <w:t xml:space="preserve">bedömning innan de släpps ut – behovet finns även inom allmänpsykiatrin. </w:t>
      </w:r>
      <w:r w:rsidR="00E85531" w:rsidRPr="00B27908">
        <w:t>Arbetet med att utveckla bra metoder att göra riskbedömningar och öka ku</w:t>
      </w:r>
      <w:r w:rsidR="00E85531" w:rsidRPr="00B27908">
        <w:t>n</w:t>
      </w:r>
      <w:r w:rsidR="00E85531" w:rsidRPr="00B27908">
        <w:t xml:space="preserve">skapen om vilka faktorer som är relaterade till risken att falla in i allvarlig brottslighet måste fortsätta. </w:t>
      </w:r>
      <w:r w:rsidRPr="00B27908">
        <w:t>En viktig insats för att minska risken för våld är vidare att hos patienter inom psykiatrin utvärdera och vid behov behandla missbruk och beroende av droger. En minskad droganvändning minskar ri</w:t>
      </w:r>
      <w:r w:rsidRPr="00B27908">
        <w:t>s</w:t>
      </w:r>
      <w:r w:rsidRPr="00B27908">
        <w:t xml:space="preserve">ken för att vidta våldshandlingar högst betydligt. </w:t>
      </w:r>
    </w:p>
    <w:p w:rsidR="00397E64" w:rsidRPr="00B27908" w:rsidRDefault="00397E64" w:rsidP="007A7492">
      <w:pPr>
        <w:pStyle w:val="Normaltindrag"/>
      </w:pPr>
      <w:r w:rsidRPr="00B27908">
        <w:t xml:space="preserve">För att underlätta arbetet med att genomföra </w:t>
      </w:r>
      <w:r w:rsidR="00E85531" w:rsidRPr="00B27908">
        <w:t xml:space="preserve">adekvata </w:t>
      </w:r>
      <w:r w:rsidRPr="00B27908">
        <w:t>riskbedömningar inom allmänpsykiatrin behövs möjligheten att låta bedömare använda sig av belastningsregistret</w:t>
      </w:r>
      <w:r w:rsidR="00F049E7" w:rsidRPr="00B27908">
        <w:t>,</w:t>
      </w:r>
      <w:r w:rsidRPr="00B27908">
        <w:t xml:space="preserve"> vilket inte är tillåtet idag på grund av sekretess. Sekr</w:t>
      </w:r>
      <w:r w:rsidRPr="00B27908">
        <w:t>e</w:t>
      </w:r>
      <w:r w:rsidRPr="00B27908">
        <w:t>tessfrågorna ställs på sin spets i fall som dessa och målkonflikterna är många och svåra. Men de måste vägas mot risken att en människa utsätter andra för fara – riskbedömningar är ytterst en samhällsskyddsåtgärd för att skydda medborgarna mot våldsverkare.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50CDA" w:rsidRPr="00B27908">
        <w:tblPrEx>
          <w:tblCellMar>
            <w:top w:w="0" w:type="dxa"/>
            <w:bottom w:w="0" w:type="dxa"/>
          </w:tblCellMar>
        </w:tblPrEx>
        <w:trPr>
          <w:cantSplit/>
        </w:trPr>
        <w:tc>
          <w:tcPr>
            <w:tcW w:w="3046" w:type="dxa"/>
          </w:tcPr>
          <w:p w:rsidR="00150CDA" w:rsidRPr="00B27908" w:rsidRDefault="00150CDA" w:rsidP="00150CDA">
            <w:pPr>
              <w:pStyle w:val="UnderskriftDatum"/>
              <w:spacing w:before="240"/>
            </w:pPr>
            <w:r w:rsidRPr="00B27908">
              <w:t>Stockholm den 4 oktober 2005</w:t>
            </w:r>
          </w:p>
        </w:tc>
        <w:tc>
          <w:tcPr>
            <w:tcW w:w="3047" w:type="dxa"/>
          </w:tcPr>
          <w:p w:rsidR="00150CDA" w:rsidRPr="00B27908" w:rsidRDefault="00150CDA" w:rsidP="00150CDA">
            <w:pPr>
              <w:pStyle w:val="Underskrifter"/>
              <w:spacing w:before="240"/>
            </w:pPr>
          </w:p>
        </w:tc>
      </w:tr>
      <w:tr w:rsidR="00150CDA" w:rsidRPr="00B27908">
        <w:tblPrEx>
          <w:tblCellMar>
            <w:top w:w="0" w:type="dxa"/>
            <w:bottom w:w="0" w:type="dxa"/>
          </w:tblCellMar>
        </w:tblPrEx>
        <w:trPr>
          <w:cantSplit/>
        </w:trPr>
        <w:tc>
          <w:tcPr>
            <w:tcW w:w="3046" w:type="dxa"/>
          </w:tcPr>
          <w:p w:rsidR="00150CDA" w:rsidRPr="00B27908" w:rsidRDefault="00150CDA" w:rsidP="00150CDA">
            <w:pPr>
              <w:pStyle w:val="Underskrifter"/>
            </w:pPr>
            <w:r w:rsidRPr="00B27908">
              <w:t>Johan Pehrson (fp)</w:t>
            </w:r>
          </w:p>
        </w:tc>
        <w:tc>
          <w:tcPr>
            <w:tcW w:w="3047" w:type="dxa"/>
          </w:tcPr>
          <w:p w:rsidR="00150CDA" w:rsidRPr="00B27908" w:rsidRDefault="00150CDA" w:rsidP="00150CDA">
            <w:pPr>
              <w:pStyle w:val="Underskrifter"/>
            </w:pPr>
          </w:p>
        </w:tc>
      </w:tr>
    </w:tbl>
    <w:p w:rsidR="00397E64" w:rsidRPr="00B27908" w:rsidRDefault="00397E64" w:rsidP="00150CDA">
      <w:pPr>
        <w:pStyle w:val="Normaltindrag"/>
      </w:pPr>
    </w:p>
    <w:sectPr w:rsidR="00397E64" w:rsidRPr="00B27908" w:rsidSect="00F049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3CEC" w:rsidRPr="00B27908" w:rsidRDefault="00863CEC">
      <w:r w:rsidRPr="00B27908">
        <w:separator/>
      </w:r>
    </w:p>
  </w:endnote>
  <w:endnote w:type="continuationSeparator" w:id="0">
    <w:p w:rsidR="00863CEC" w:rsidRPr="00B27908" w:rsidRDefault="00863CEC">
      <w:r w:rsidRPr="00B279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492" w:rsidRPr="00B27908" w:rsidRDefault="00B27908" w:rsidP="00F049E7">
    <w:pPr>
      <w:pStyle w:val="Sidfot"/>
    </w:pPr>
    <w:r w:rsidRPr="00B279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05643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E7" w:rsidRDefault="00F049E7">
                          <w:pPr>
                            <w:pStyle w:val="NormalS5sidnrV"/>
                          </w:pPr>
                          <w:r>
                            <w:fldChar w:fldCharType="begin"/>
                          </w:r>
                          <w:r>
                            <w:instrText xml:space="preserve"> PAGE *\charformat</w:instrText>
                          </w:r>
                          <w:r>
                            <w:fldChar w:fldCharType="separate"/>
                          </w:r>
                          <w:r w:rsidR="006E13D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49E7" w:rsidRDefault="00F049E7">
                    <w:pPr>
                      <w:pStyle w:val="NormalS5sidnrV"/>
                    </w:pPr>
                    <w:r>
                      <w:fldChar w:fldCharType="begin"/>
                    </w:r>
                    <w:r>
                      <w:instrText xml:space="preserve"> PAGE *\charformat</w:instrText>
                    </w:r>
                    <w:r>
                      <w:fldChar w:fldCharType="separate"/>
                    </w:r>
                    <w:r w:rsidR="006E13D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CB9" w:rsidRPr="00B27908" w:rsidRDefault="00B27908" w:rsidP="00F049E7">
    <w:pPr>
      <w:pStyle w:val="Sidfot"/>
    </w:pPr>
    <w:r w:rsidRPr="00B279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845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E7" w:rsidRDefault="00F049E7">
                          <w:pPr>
                            <w:pStyle w:val="NormalS5sidnrH"/>
                            <w:ind w:right="0"/>
                          </w:pPr>
                          <w:r>
                            <w:fldChar w:fldCharType="begin"/>
                          </w:r>
                          <w:r>
                            <w:instrText xml:space="preserve"> PAGE *\charformat</w:instrText>
                          </w:r>
                          <w:r>
                            <w:fldChar w:fldCharType="separate"/>
                          </w:r>
                          <w:r w:rsidR="006E13D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49E7" w:rsidRDefault="00F049E7">
                    <w:pPr>
                      <w:pStyle w:val="NormalS5sidnrH"/>
                      <w:ind w:right="0"/>
                    </w:pPr>
                    <w:r>
                      <w:fldChar w:fldCharType="begin"/>
                    </w:r>
                    <w:r>
                      <w:instrText xml:space="preserve"> PAGE *\charformat</w:instrText>
                    </w:r>
                    <w:r>
                      <w:fldChar w:fldCharType="separate"/>
                    </w:r>
                    <w:r w:rsidR="006E13D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CB9" w:rsidRPr="00B27908" w:rsidRDefault="00B27908" w:rsidP="00F049E7">
    <w:pPr>
      <w:pStyle w:val="Sidfot"/>
    </w:pPr>
    <w:r w:rsidRPr="00B279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4739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E7" w:rsidRDefault="00F049E7">
                          <w:pPr>
                            <w:pStyle w:val="NormalS5sidnrH"/>
                            <w:ind w:right="0"/>
                          </w:pPr>
                          <w:r>
                            <w:fldChar w:fldCharType="begin"/>
                          </w:r>
                          <w:r>
                            <w:instrText xml:space="preserve"> PAGE *\charformat</w:instrText>
                          </w:r>
                          <w:r>
                            <w:fldChar w:fldCharType="separate"/>
                          </w:r>
                          <w:r w:rsidR="006E13D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49E7" w:rsidRDefault="00F049E7">
                    <w:pPr>
                      <w:pStyle w:val="NormalS5sidnrH"/>
                      <w:ind w:right="0"/>
                    </w:pPr>
                    <w:r>
                      <w:fldChar w:fldCharType="begin"/>
                    </w:r>
                    <w:r>
                      <w:instrText xml:space="preserve"> PAGE *\charformat</w:instrText>
                    </w:r>
                    <w:r>
                      <w:fldChar w:fldCharType="separate"/>
                    </w:r>
                    <w:r w:rsidR="006E13D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3CEC" w:rsidRPr="00B27908" w:rsidRDefault="00863CEC">
      <w:r w:rsidRPr="00B27908">
        <w:separator/>
      </w:r>
    </w:p>
  </w:footnote>
  <w:footnote w:type="continuationSeparator" w:id="0">
    <w:p w:rsidR="00863CEC" w:rsidRPr="00B27908" w:rsidRDefault="00863CEC">
      <w:r w:rsidRPr="00B279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492" w:rsidRPr="00B27908" w:rsidRDefault="00B27908" w:rsidP="00F049E7">
    <w:pPr>
      <w:pStyle w:val="Sidhuvud"/>
    </w:pPr>
    <w:r w:rsidRPr="00B279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50110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E7" w:rsidRDefault="00F049E7">
                          <w:pPr>
                            <w:pStyle w:val="KantRubrikS5V"/>
                          </w:pPr>
                          <w:r>
                            <w:fldChar w:fldCharType="begin"/>
                          </w:r>
                          <w:r>
                            <w:instrText xml:space="preserve"> DOCPROPERTY "YearUser" *\charformat </w:instrText>
                          </w:r>
                          <w:r>
                            <w:fldChar w:fldCharType="separate"/>
                          </w:r>
                          <w:r w:rsidR="006E13DC">
                            <w:t>2005/06</w:t>
                          </w:r>
                          <w:r>
                            <w:fldChar w:fldCharType="end"/>
                          </w:r>
                          <w:r>
                            <w:t>:</w:t>
                          </w:r>
                          <w:r>
                            <w:fldChar w:fldCharType="begin"/>
                          </w:r>
                          <w:r>
                            <w:instrText xml:space="preserve"> DOCPROPERTY "Motionsnummer" *\charformat </w:instrText>
                          </w:r>
                          <w:r>
                            <w:fldChar w:fldCharType="separate"/>
                          </w:r>
                          <w:r w:rsidR="006E13DC">
                            <w:t>So564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49E7" w:rsidRDefault="00F049E7">
                    <w:pPr>
                      <w:pStyle w:val="KantRubrikS5V"/>
                    </w:pPr>
                    <w:r>
                      <w:fldChar w:fldCharType="begin"/>
                    </w:r>
                    <w:r>
                      <w:instrText xml:space="preserve"> DOCPROPERTY "YearUser" *\charformat </w:instrText>
                    </w:r>
                    <w:r>
                      <w:fldChar w:fldCharType="separate"/>
                    </w:r>
                    <w:r w:rsidR="006E13DC">
                      <w:t>2005/06</w:t>
                    </w:r>
                    <w:r>
                      <w:fldChar w:fldCharType="end"/>
                    </w:r>
                    <w:r>
                      <w:t>:</w:t>
                    </w:r>
                    <w:r>
                      <w:fldChar w:fldCharType="begin"/>
                    </w:r>
                    <w:r>
                      <w:instrText xml:space="preserve"> DOCPROPERTY "Motionsnummer" *\charformat </w:instrText>
                    </w:r>
                    <w:r>
                      <w:fldChar w:fldCharType="separate"/>
                    </w:r>
                    <w:r w:rsidR="006E13DC">
                      <w:t>So564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CB9" w:rsidRPr="00B27908" w:rsidRDefault="00B27908" w:rsidP="00F049E7">
    <w:pPr>
      <w:pStyle w:val="Sidhuvud"/>
    </w:pPr>
    <w:r w:rsidRPr="00B279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9420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E7" w:rsidRDefault="00F049E7">
                          <w:pPr>
                            <w:pStyle w:val="KantRubrikS5H"/>
                            <w:ind w:right="0"/>
                          </w:pPr>
                          <w:r>
                            <w:fldChar w:fldCharType="begin"/>
                          </w:r>
                          <w:r>
                            <w:instrText xml:space="preserve"> DOCPROPERTY "YearUser" *\charformat </w:instrText>
                          </w:r>
                          <w:r>
                            <w:fldChar w:fldCharType="separate"/>
                          </w:r>
                          <w:r w:rsidR="006E13DC">
                            <w:t>2005/06</w:t>
                          </w:r>
                          <w:r>
                            <w:fldChar w:fldCharType="end"/>
                          </w:r>
                          <w:r>
                            <w:t>:</w:t>
                          </w:r>
                          <w:r>
                            <w:fldChar w:fldCharType="begin"/>
                          </w:r>
                          <w:r>
                            <w:instrText xml:space="preserve"> DOCPROPERTY "Motionsnummer" *\charformat </w:instrText>
                          </w:r>
                          <w:r>
                            <w:fldChar w:fldCharType="separate"/>
                          </w:r>
                          <w:r w:rsidR="006E13DC">
                            <w:t>So564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49E7" w:rsidRDefault="00F049E7">
                    <w:pPr>
                      <w:pStyle w:val="KantRubrikS5H"/>
                      <w:ind w:right="0"/>
                    </w:pPr>
                    <w:r>
                      <w:fldChar w:fldCharType="begin"/>
                    </w:r>
                    <w:r>
                      <w:instrText xml:space="preserve"> DOCPROPERTY "YearUser" *\charformat </w:instrText>
                    </w:r>
                    <w:r>
                      <w:fldChar w:fldCharType="separate"/>
                    </w:r>
                    <w:r w:rsidR="006E13DC">
                      <w:t>2005/06</w:t>
                    </w:r>
                    <w:r>
                      <w:fldChar w:fldCharType="end"/>
                    </w:r>
                    <w:r>
                      <w:t>:</w:t>
                    </w:r>
                    <w:r>
                      <w:fldChar w:fldCharType="begin"/>
                    </w:r>
                    <w:r>
                      <w:instrText xml:space="preserve"> DOCPROPERTY "Motionsnummer" *\charformat </w:instrText>
                    </w:r>
                    <w:r>
                      <w:fldChar w:fldCharType="separate"/>
                    </w:r>
                    <w:r w:rsidR="006E13DC">
                      <w:t>So564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9E7" w:rsidRPr="00B27908" w:rsidRDefault="00F049E7">
    <w:pPr>
      <w:pStyle w:val="FSHNormal"/>
      <w:tabs>
        <w:tab w:val="right" w:pos="5840"/>
      </w:tabs>
    </w:pPr>
    <w:r w:rsidRPr="00B27908">
      <w:br/>
    </w:r>
    <w:r w:rsidRPr="00B27908">
      <w:fldChar w:fldCharType="begin" w:fldLock="1"/>
    </w:r>
    <w:r w:rsidRPr="00B27908">
      <w:instrText xml:space="preserve"> DOCPROPERTY</w:instrText>
    </w:r>
    <w:r w:rsidRPr="00B27908">
      <w:rPr>
        <w:sz w:val="18"/>
      </w:rPr>
      <w:instrText xml:space="preserve"> "YearUser" *\charformat </w:instrText>
    </w:r>
    <w:r w:rsidRPr="00B27908">
      <w:fldChar w:fldCharType="separate"/>
    </w:r>
    <w:r w:rsidR="006E13DC" w:rsidRPr="00B27908">
      <w:t>2005/06</w:t>
    </w:r>
    <w:r w:rsidRPr="00B27908">
      <w:fldChar w:fldCharType="end"/>
    </w:r>
    <w:r w:rsidRPr="00B27908">
      <w:t xml:space="preserve"> </w:t>
    </w:r>
    <w:r w:rsidRPr="00B27908">
      <w:tab/>
      <w:t xml:space="preserve">mnr: </w:t>
    </w:r>
    <w:r w:rsidRPr="00B27908">
      <w:fldChar w:fldCharType="begin" w:fldLock="1"/>
    </w:r>
    <w:r w:rsidRPr="00B27908">
      <w:instrText xml:space="preserve"> DOCPROPERTY</w:instrText>
    </w:r>
    <w:r w:rsidRPr="00B27908">
      <w:rPr>
        <w:sz w:val="18"/>
      </w:rPr>
      <w:instrText xml:space="preserve"> "Motionsnummer" *\charformat </w:instrText>
    </w:r>
    <w:r w:rsidRPr="00B27908">
      <w:fldChar w:fldCharType="separate"/>
    </w:r>
    <w:r w:rsidR="006E13DC" w:rsidRPr="00B27908">
      <w:t>So564</w:t>
    </w:r>
    <w:r w:rsidRPr="00B27908">
      <w:fldChar w:fldCharType="end"/>
    </w:r>
    <w:r w:rsidRPr="00B27908">
      <w:br/>
    </w:r>
    <w:r w:rsidRPr="00B27908">
      <w:fldChar w:fldCharType="begin" w:fldLock="1"/>
    </w:r>
    <w:r w:rsidRPr="00B27908">
      <w:instrText xml:space="preserve"> DOCPROPERTY</w:instrText>
    </w:r>
    <w:r w:rsidRPr="00B27908">
      <w:rPr>
        <w:sz w:val="18"/>
      </w:rPr>
      <w:instrText xml:space="preserve"> "Samling" *\charformat </w:instrText>
    </w:r>
    <w:r w:rsidRPr="00B27908">
      <w:fldChar w:fldCharType="end"/>
    </w:r>
    <w:r w:rsidRPr="00B27908">
      <w:tab/>
      <w:t xml:space="preserve">pnr: </w:t>
    </w:r>
    <w:r w:rsidRPr="00B27908">
      <w:fldChar w:fldCharType="begin" w:fldLock="1"/>
    </w:r>
    <w:r w:rsidRPr="00B27908">
      <w:instrText xml:space="preserve"> DOCPROPERTY</w:instrText>
    </w:r>
    <w:r w:rsidRPr="00B27908">
      <w:rPr>
        <w:sz w:val="18"/>
      </w:rPr>
      <w:instrText xml:space="preserve"> "Partinummer" *\charformat </w:instrText>
    </w:r>
    <w:r w:rsidRPr="00B27908">
      <w:fldChar w:fldCharType="separate"/>
    </w:r>
    <w:r w:rsidR="006E13DC" w:rsidRPr="00B27908">
      <w:t>fp311</w:t>
    </w:r>
    <w:r w:rsidRPr="00B27908">
      <w:fldChar w:fldCharType="end"/>
    </w:r>
  </w:p>
  <w:p w:rsidR="00F049E7" w:rsidRPr="00B27908" w:rsidRDefault="00F049E7">
    <w:pPr>
      <w:pStyle w:val="FSHRub1"/>
    </w:pPr>
    <w:r w:rsidRPr="00B27908">
      <w:t>Motion till riksdagen</w:t>
    </w:r>
    <w:r w:rsidRPr="00B27908">
      <w:br/>
    </w:r>
    <w:r w:rsidRPr="00B27908">
      <w:fldChar w:fldCharType="begin" w:fldLock="1"/>
    </w:r>
    <w:r w:rsidRPr="00B27908">
      <w:instrText xml:space="preserve"> DOCPROPERTY "YearUser" *\charformat </w:instrText>
    </w:r>
    <w:r w:rsidRPr="00B27908">
      <w:fldChar w:fldCharType="separate"/>
    </w:r>
    <w:r w:rsidR="006E13DC" w:rsidRPr="00B27908">
      <w:t>2005/06</w:t>
    </w:r>
    <w:r w:rsidRPr="00B27908">
      <w:fldChar w:fldCharType="end"/>
    </w:r>
    <w:r w:rsidRPr="00B27908">
      <w:t>:</w:t>
    </w:r>
    <w:r w:rsidRPr="00B27908">
      <w:fldChar w:fldCharType="begin" w:fldLock="1"/>
    </w:r>
    <w:r w:rsidRPr="00B27908">
      <w:instrText xml:space="preserve"> DOCPROPERTY "Motionsnummer" *\charformat </w:instrText>
    </w:r>
    <w:r w:rsidRPr="00B27908">
      <w:fldChar w:fldCharType="separate"/>
    </w:r>
    <w:r w:rsidR="006E13DC" w:rsidRPr="00B27908">
      <w:t>So564</w:t>
    </w:r>
    <w:r w:rsidRPr="00B27908">
      <w:fldChar w:fldCharType="end"/>
    </w:r>
  </w:p>
  <w:p w:rsidR="00F049E7" w:rsidRPr="00B27908" w:rsidRDefault="00F049E7">
    <w:pPr>
      <w:pStyle w:val="FSHNormalS5"/>
    </w:pPr>
    <w:r w:rsidRPr="00B27908">
      <w:fldChar w:fldCharType="begin" w:fldLock="1"/>
    </w:r>
    <w:r w:rsidRPr="00B27908">
      <w:instrText xml:space="preserve"> DOCPROPERTY "MotionarText" *\charformat </w:instrText>
    </w:r>
    <w:r w:rsidRPr="00B27908">
      <w:fldChar w:fldCharType="separate"/>
    </w:r>
    <w:r w:rsidR="006E13DC" w:rsidRPr="00B27908">
      <w:t>av Johan Pehrson (fp)</w:t>
    </w:r>
    <w:r w:rsidRPr="00B27908">
      <w:fldChar w:fldCharType="end"/>
    </w:r>
    <w:r w:rsidRPr="00B27908">
      <w:br/>
    </w:r>
    <w:r w:rsidRPr="00B27908">
      <w:fldChar w:fldCharType="begin" w:fldLock="1"/>
    </w:r>
    <w:r w:rsidRPr="00B27908">
      <w:instrText xml:space="preserve"> DOCPROPERTY "SvarFrasKort" *\charformat </w:instrText>
    </w:r>
    <w:r w:rsidRPr="00B27908">
      <w:fldChar w:fldCharType="end"/>
    </w:r>
  </w:p>
  <w:p w:rsidR="00F049E7" w:rsidRPr="00B27908" w:rsidRDefault="00F049E7">
    <w:pPr>
      <w:pStyle w:val="FSHTitel"/>
    </w:pPr>
    <w:r w:rsidRPr="00B27908">
      <w:fldChar w:fldCharType="begin" w:fldLock="1"/>
    </w:r>
    <w:r w:rsidRPr="00B27908">
      <w:instrText xml:space="preserve"> DOCPROPERTY</w:instrText>
    </w:r>
    <w:r w:rsidRPr="00B27908">
      <w:rPr>
        <w:sz w:val="18"/>
      </w:rPr>
      <w:instrText xml:space="preserve"> "RubrikSvar" *\charformat </w:instrText>
    </w:r>
    <w:r w:rsidRPr="00B27908">
      <w:fldChar w:fldCharType="separate"/>
    </w:r>
    <w:r w:rsidR="006E13DC" w:rsidRPr="00B27908">
      <w:t>Riskbedömningar inom allmänpsykiatrin</w:t>
    </w:r>
    <w:r w:rsidRPr="00B27908">
      <w:fldChar w:fldCharType="end"/>
    </w:r>
  </w:p>
  <w:p w:rsidR="00F049E7" w:rsidRPr="00B27908" w:rsidRDefault="00F049E7" w:rsidP="00F049E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E463C24"/>
    <w:lvl w:ilvl="0" w:tplc="4852F93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3743093">
    <w:abstractNumId w:val="13"/>
  </w:num>
  <w:num w:numId="2" w16cid:durableId="1228342693">
    <w:abstractNumId w:val="10"/>
  </w:num>
  <w:num w:numId="3" w16cid:durableId="950359660">
    <w:abstractNumId w:val="11"/>
  </w:num>
  <w:num w:numId="4" w16cid:durableId="699666333">
    <w:abstractNumId w:val="12"/>
  </w:num>
  <w:num w:numId="5" w16cid:durableId="498811130">
    <w:abstractNumId w:val="8"/>
  </w:num>
  <w:num w:numId="6" w16cid:durableId="2146267253">
    <w:abstractNumId w:val="3"/>
  </w:num>
  <w:num w:numId="7" w16cid:durableId="2073967363">
    <w:abstractNumId w:val="2"/>
  </w:num>
  <w:num w:numId="8" w16cid:durableId="766385875">
    <w:abstractNumId w:val="1"/>
  </w:num>
  <w:num w:numId="9" w16cid:durableId="1069156239">
    <w:abstractNumId w:val="0"/>
  </w:num>
  <w:num w:numId="10" w16cid:durableId="506986975">
    <w:abstractNumId w:val="9"/>
  </w:num>
  <w:num w:numId="11" w16cid:durableId="1744257985">
    <w:abstractNumId w:val="7"/>
  </w:num>
  <w:num w:numId="12" w16cid:durableId="1985503820">
    <w:abstractNumId w:val="6"/>
  </w:num>
  <w:num w:numId="13" w16cid:durableId="1218013120">
    <w:abstractNumId w:val="5"/>
  </w:num>
  <w:num w:numId="14" w16cid:durableId="69278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950178"/>
    <w:rsid w:val="00064BC3"/>
    <w:rsid w:val="00066775"/>
    <w:rsid w:val="00072FB9"/>
    <w:rsid w:val="00100531"/>
    <w:rsid w:val="00150CDA"/>
    <w:rsid w:val="00201DFB"/>
    <w:rsid w:val="00204A63"/>
    <w:rsid w:val="00212FF1"/>
    <w:rsid w:val="00230193"/>
    <w:rsid w:val="0025068A"/>
    <w:rsid w:val="002818D3"/>
    <w:rsid w:val="002D11A8"/>
    <w:rsid w:val="00397E64"/>
    <w:rsid w:val="00445271"/>
    <w:rsid w:val="004A0504"/>
    <w:rsid w:val="004D4010"/>
    <w:rsid w:val="004E38D9"/>
    <w:rsid w:val="006E13DC"/>
    <w:rsid w:val="00740D6D"/>
    <w:rsid w:val="00794149"/>
    <w:rsid w:val="007A7492"/>
    <w:rsid w:val="007B67A7"/>
    <w:rsid w:val="007C6092"/>
    <w:rsid w:val="0084123F"/>
    <w:rsid w:val="00863CEC"/>
    <w:rsid w:val="00950178"/>
    <w:rsid w:val="00A053C6"/>
    <w:rsid w:val="00B13BF0"/>
    <w:rsid w:val="00B27908"/>
    <w:rsid w:val="00BA6CB9"/>
    <w:rsid w:val="00C1285C"/>
    <w:rsid w:val="00C27B7D"/>
    <w:rsid w:val="00D1174F"/>
    <w:rsid w:val="00D37CB3"/>
    <w:rsid w:val="00DC6C70"/>
    <w:rsid w:val="00DE4438"/>
    <w:rsid w:val="00E22893"/>
    <w:rsid w:val="00E360DE"/>
    <w:rsid w:val="00E75D28"/>
    <w:rsid w:val="00E76CFD"/>
    <w:rsid w:val="00E84F25"/>
    <w:rsid w:val="00E85531"/>
    <w:rsid w:val="00EB7466"/>
    <w:rsid w:val="00F049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0056E2-D3CB-4E61-AFA0-5AD518D8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049E7"/>
    <w:pPr>
      <w:spacing w:after="250"/>
    </w:pPr>
  </w:style>
  <w:style w:type="paragraph" w:customStyle="1" w:styleId="Hemstlatt">
    <w:name w:val="Hemstl_att"/>
    <w:aliases w:val="HemstPunkt,HemstPunktFlera,HemställansPunkt,Förslagstext"/>
    <w:basedOn w:val="Normal"/>
    <w:next w:val="Normal"/>
    <w:rsid w:val="00F049E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503</Words>
  <Characters>2908</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So564</vt:lpstr>
    </vt:vector>
  </TitlesOfParts>
  <Company>Riksdagen</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So564</dc:title>
  <dc:subject>So564</dc:subject>
  <dc:creator>Riksdagen</dc:creator>
  <cp:keywords>Riksdagen</cp:keywords>
  <dc:description/>
  <cp:lastModifiedBy>Lars Brink</cp:lastModifiedBy>
  <cp:revision>2</cp:revision>
  <cp:lastPrinted>2006-01-18T10:33:00Z</cp:lastPrinted>
  <dcterms:created xsi:type="dcterms:W3CDTF">2025-12-16T21:21:00Z</dcterms:created>
  <dcterms:modified xsi:type="dcterms:W3CDTF">2025-12-16T21:21:00Z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Riskbedömningar inom allmänpsykiatrin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Riskbedömningar inom allmänpsykiatrin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So564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anna.prucha@riksdagen.se</vt:lpwstr>
  </property>
  <property fmtid="{D5CDD505-2E9C-101B-9397-08002B2CF9AE}" pid="45" name="ReservUID">
    <vt:lpwstr>birgitta lundblad</vt:lpwstr>
  </property>
  <property fmtid="{D5CDD505-2E9C-101B-9397-08002B2CF9AE}" pid="46" name="MotionID">
    <vt:lpwstr>20052006000001020112000003110069</vt:lpwstr>
  </property>
  <property fmtid="{D5CDD505-2E9C-101B-9397-08002B2CF9AE}" pid="47" name="datum">
    <vt:lpwstr>051004</vt:lpwstr>
  </property>
  <property fmtid="{D5CDD505-2E9C-101B-9397-08002B2CF9AE}" pid="48" name="avsändar-e-post">
    <vt:lpwstr>anna.prucha@riksdagen.se</vt:lpwstr>
  </property>
  <property fmtid="{D5CDD505-2E9C-101B-9397-08002B2CF9AE}" pid="49" name="id">
    <vt:lpwstr>20052006000001020112000003110069</vt:lpwstr>
  </property>
  <property fmtid="{D5CDD505-2E9C-101B-9397-08002B2CF9AE}" pid="50" name="nummer">
    <vt:lpwstr>564</vt:lpwstr>
  </property>
  <property fmtid="{D5CDD505-2E9C-101B-9397-08002B2CF9AE}" pid="51" name="utskottsbeteckning">
    <vt:lpwstr>So</vt:lpwstr>
  </property>
</Properties>
</file>