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D41" w:rsidRPr="006E1A64" w:rsidRDefault="00601D41">
      <w:pPr>
        <w:pStyle w:val="Frslagsrubrik"/>
      </w:pPr>
      <w:r w:rsidRPr="006E1A64">
        <w:t>Förslag till riksdagsbeslut</w:t>
      </w:r>
    </w:p>
    <w:p w:rsidR="00601D41" w:rsidRPr="006E1A64" w:rsidRDefault="00601D41">
      <w:pPr>
        <w:pStyle w:val="Hemstlatt"/>
      </w:pPr>
      <w:r w:rsidRPr="006E1A64">
        <w:t xml:space="preserve">Riksdagen tillkännager för regeringen som sin mening vad som anförs i motionen om </w:t>
      </w:r>
      <w:r w:rsidRPr="006E1A64">
        <w:rPr>
          <w:color w:val="000000"/>
        </w:rPr>
        <w:t>vinterdäck för tunga fo</w:t>
      </w:r>
      <w:r w:rsidRPr="006E1A64">
        <w:rPr>
          <w:color w:val="000000"/>
        </w:rPr>
        <w:t>r</w:t>
      </w:r>
      <w:r w:rsidRPr="006E1A64">
        <w:rPr>
          <w:color w:val="000000"/>
        </w:rPr>
        <w:t>don.</w:t>
      </w:r>
    </w:p>
    <w:p w:rsidR="00601D41" w:rsidRPr="006E1A64" w:rsidRDefault="00601D41">
      <w:pPr>
        <w:pStyle w:val="Rubrik1"/>
      </w:pPr>
      <w:r w:rsidRPr="006E1A64">
        <w:t>Motivering</w:t>
      </w:r>
    </w:p>
    <w:p w:rsidR="00601D41" w:rsidRPr="006E1A64" w:rsidRDefault="00601D41">
      <w:r w:rsidRPr="006E1A64">
        <w:t>Däckbranschens informationsråd i samverkan med Polisen undersökte under mars månad 2011 däckförhållanden på nära 600 tunga lastbilar. Undersö</w:t>
      </w:r>
      <w:r w:rsidRPr="006E1A64">
        <w:t>k</w:t>
      </w:r>
      <w:r w:rsidRPr="006E1A64">
        <w:t>ningen visade att 80 % av de svenska, respektive 57 % av de utländska ford</w:t>
      </w:r>
      <w:r w:rsidRPr="006E1A64">
        <w:t>o</w:t>
      </w:r>
      <w:r w:rsidRPr="006E1A64">
        <w:t>nen var utru</w:t>
      </w:r>
      <w:r w:rsidRPr="006E1A64">
        <w:t>s</w:t>
      </w:r>
      <w:r w:rsidRPr="006E1A64">
        <w:t>tade med däck med mönster motsvarande vinterdäck.</w:t>
      </w:r>
    </w:p>
    <w:p w:rsidR="00601D41" w:rsidRPr="006E1A64" w:rsidRDefault="00601D41">
      <w:pPr>
        <w:pStyle w:val="Normaltindrag"/>
      </w:pPr>
      <w:r w:rsidRPr="006E1A64">
        <w:t>Varje vinter sker vägtrafikstörningar beroende på att fordon är utrustade med däck som inte är avsedda för vägförhållandena. Den tunga trafiken ors</w:t>
      </w:r>
      <w:r w:rsidRPr="006E1A64">
        <w:t>a</w:t>
      </w:r>
      <w:r w:rsidRPr="006E1A64">
        <w:t>kar en oproportionellt stor a</w:t>
      </w:r>
      <w:r w:rsidRPr="006E1A64">
        <w:t>n</w:t>
      </w:r>
      <w:r w:rsidRPr="006E1A64">
        <w:t>del av dessa vägtrafikstörningar. Stopp med tunga fordon får också större konsekvenser och tar längre tid att lösa. Tran</w:t>
      </w:r>
      <w:r w:rsidRPr="006E1A64">
        <w:t>s</w:t>
      </w:r>
      <w:r w:rsidRPr="006E1A64">
        <w:t>portstyrelsen och Trafikverket uppskattar att den tunga trafiken orsakar 30–60 % av störningarna vintertid, vilket enligt samma b</w:t>
      </w:r>
      <w:r w:rsidRPr="006E1A64">
        <w:t>e</w:t>
      </w:r>
      <w:r w:rsidRPr="006E1A64">
        <w:t>räkningar motsvarar en samhällskostnad på 110–220 miljoner kronor.</w:t>
      </w:r>
    </w:p>
    <w:p w:rsidR="00601D41" w:rsidRPr="006E1A64" w:rsidRDefault="00601D41">
      <w:pPr>
        <w:pStyle w:val="Normaltindrag"/>
      </w:pPr>
      <w:r w:rsidRPr="006E1A64">
        <w:t>En rapport från Trafikverket visar att ett vinterdäckskrav för tunga fordon skulle minska olycksrisken med 35 %.</w:t>
      </w:r>
    </w:p>
    <w:p w:rsidR="00601D41" w:rsidRPr="006E1A64" w:rsidRDefault="00601D41">
      <w:pPr>
        <w:pStyle w:val="Normaltindrag"/>
      </w:pPr>
      <w:r w:rsidRPr="006E1A64">
        <w:t>Trafikverket och Transportstyrelsen har tillsammans pr</w:t>
      </w:r>
      <w:r w:rsidRPr="006E1A64">
        <w:t>e</w:t>
      </w:r>
      <w:r w:rsidRPr="006E1A64">
        <w:t>senterat ett förslag om att i</w:t>
      </w:r>
      <w:r w:rsidRPr="006E1A64">
        <w:t>n</w:t>
      </w:r>
      <w:r w:rsidRPr="006E1A64">
        <w:t>föra krav på vinterdäck för tunga fordon. Som tungt fordon räknas tung lastbil, tung buss och personbil klass II som väger mer än 3,5 ton.</w:t>
      </w:r>
    </w:p>
    <w:p w:rsidR="00601D41" w:rsidRPr="006E1A64" w:rsidRDefault="00601D41">
      <w:pPr>
        <w:pStyle w:val="Normaltindrag"/>
      </w:pPr>
      <w:r w:rsidRPr="006E1A64">
        <w:t>Förslaget innebär att vinterdäck eller annan likvärdig utrustning på ford</w:t>
      </w:r>
      <w:r w:rsidRPr="006E1A64">
        <w:t>o</w:t>
      </w:r>
      <w:r w:rsidRPr="006E1A64">
        <w:t>nets drivaxel blir ett krav från den 1 dece</w:t>
      </w:r>
      <w:r w:rsidRPr="006E1A64">
        <w:t>m</w:t>
      </w:r>
      <w:r w:rsidRPr="006E1A64">
        <w:t>ber till den 31 mars för att minska antalet olyckor och trafikstörningar. Kravet ska gälla både svenska och u</w:t>
      </w:r>
      <w:r w:rsidRPr="006E1A64">
        <w:t>t</w:t>
      </w:r>
      <w:r w:rsidRPr="006E1A64">
        <w:t>ländska fo</w:t>
      </w:r>
      <w:r w:rsidRPr="006E1A64">
        <w:t>r</w:t>
      </w:r>
      <w:r w:rsidRPr="006E1A64">
        <w:t>don.</w:t>
      </w:r>
    </w:p>
    <w:p w:rsidR="00601D41" w:rsidRPr="006E1A64" w:rsidRDefault="00601D41">
      <w:pPr>
        <w:pStyle w:val="Normaltindrag"/>
      </w:pPr>
      <w:r w:rsidRPr="006E1A64">
        <w:t xml:space="preserve">Rätt däck är inte det enda som påverkar trafiksäkerheten, men det är en viktig faktor. Ofta pratar vi om vikten av att ha krockkuddar, bilbälte och </w:t>
      </w:r>
      <w:r w:rsidRPr="006E1A64">
        <w:lastRenderedPageBreak/>
        <w:t>annan säkerhetsutrustning, men att köra med rätt däck är också viktigt för att leva upp till Sveriges höga ambition för trafiks</w:t>
      </w:r>
      <w:r w:rsidRPr="006E1A64">
        <w:t>ä</w:t>
      </w:r>
      <w:r w:rsidRPr="006E1A64">
        <w:t>kerhet.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1A64">
        <w:trPr>
          <w:cantSplit/>
        </w:trPr>
        <w:tc>
          <w:tcPr>
            <w:tcW w:w="3046" w:type="dxa"/>
          </w:tcPr>
          <w:p w:rsidR="00601D41" w:rsidRPr="006E1A64" w:rsidRDefault="00601D41">
            <w:pPr>
              <w:pStyle w:val="UnderskriftDatum"/>
              <w:spacing w:before="240"/>
            </w:pPr>
            <w:r w:rsidRPr="006E1A64">
              <w:t>Stockholm den 4 oktober 2011</w:t>
            </w:r>
          </w:p>
        </w:tc>
        <w:tc>
          <w:tcPr>
            <w:tcW w:w="3047" w:type="dxa"/>
          </w:tcPr>
          <w:p w:rsidR="00601D41" w:rsidRPr="006E1A64" w:rsidRDefault="00601D41">
            <w:pPr>
              <w:pStyle w:val="Underskrifter"/>
              <w:spacing w:before="240"/>
            </w:pPr>
          </w:p>
        </w:tc>
      </w:tr>
      <w:tr w:rsidR="00000000" w:rsidRPr="006E1A64">
        <w:trPr>
          <w:cantSplit/>
        </w:trPr>
        <w:tc>
          <w:tcPr>
            <w:tcW w:w="3046" w:type="dxa"/>
          </w:tcPr>
          <w:p w:rsidR="00601D41" w:rsidRPr="006E1A64" w:rsidRDefault="00601D41">
            <w:pPr>
              <w:pStyle w:val="Underskrifter"/>
            </w:pPr>
            <w:r w:rsidRPr="006E1A64">
              <w:t>Ulf Berg (M)</w:t>
            </w:r>
          </w:p>
        </w:tc>
        <w:tc>
          <w:tcPr>
            <w:tcW w:w="3046" w:type="dxa"/>
          </w:tcPr>
          <w:p w:rsidR="00601D41" w:rsidRPr="006E1A64" w:rsidRDefault="00601D41">
            <w:pPr>
              <w:pStyle w:val="Underskrifter"/>
            </w:pPr>
            <w:r w:rsidRPr="006E1A64">
              <w:t>Lars Beckman (M)</w:t>
            </w:r>
          </w:p>
        </w:tc>
      </w:tr>
    </w:tbl>
    <w:p w:rsidR="00601D41" w:rsidRPr="006E1A64" w:rsidRDefault="00601D41">
      <w:pPr>
        <w:pStyle w:val="Normaltindrag"/>
      </w:pPr>
    </w:p>
    <w:sectPr w:rsidR="00601D41" w:rsidRPr="006E1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D41" w:rsidRPr="006E1A64" w:rsidRDefault="00601D41">
      <w:r w:rsidRPr="006E1A64">
        <w:separator/>
      </w:r>
    </w:p>
  </w:endnote>
  <w:endnote w:type="continuationSeparator" w:id="0">
    <w:p w:rsidR="00601D41" w:rsidRPr="006E1A64" w:rsidRDefault="00601D41">
      <w:r w:rsidRPr="006E1A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E1A64">
    <w:pPr>
      <w:pStyle w:val="Sidfot"/>
    </w:pPr>
    <w:r w:rsidRPr="006E1A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2990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41" w:rsidRDefault="00601D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D41" w:rsidRDefault="00601D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E1A64">
    <w:pPr>
      <w:pStyle w:val="Sidfot"/>
    </w:pPr>
    <w:r w:rsidRPr="006E1A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853868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41" w:rsidRDefault="00601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D41" w:rsidRDefault="00601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E1A64">
    <w:pPr>
      <w:pStyle w:val="Sidfot"/>
    </w:pPr>
    <w:r w:rsidRPr="006E1A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306005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41" w:rsidRDefault="00601D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D41" w:rsidRDefault="00601D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D41" w:rsidRPr="006E1A64" w:rsidRDefault="00601D41">
      <w:r w:rsidRPr="006E1A64">
        <w:separator/>
      </w:r>
    </w:p>
  </w:footnote>
  <w:footnote w:type="continuationSeparator" w:id="0">
    <w:p w:rsidR="00601D41" w:rsidRPr="006E1A64" w:rsidRDefault="00601D41">
      <w:r w:rsidRPr="006E1A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E1A64">
    <w:pPr>
      <w:pStyle w:val="Sidhuvud"/>
    </w:pPr>
    <w:r w:rsidRPr="006E1A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63850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41" w:rsidRDefault="00601D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D41" w:rsidRDefault="00601D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E1A64">
    <w:pPr>
      <w:pStyle w:val="Sidhuvud"/>
    </w:pPr>
    <w:r w:rsidRPr="006E1A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5286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41" w:rsidRDefault="00601D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D41" w:rsidRDefault="00601D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D41" w:rsidRPr="006E1A64" w:rsidRDefault="00601D41">
    <w:pPr>
      <w:pStyle w:val="FSHNormal"/>
      <w:tabs>
        <w:tab w:val="right" w:pos="5840"/>
      </w:tabs>
    </w:pPr>
    <w:r w:rsidRPr="006E1A64">
      <w:br/>
    </w:r>
    <w:r w:rsidRPr="006E1A64">
      <w:fldChar w:fldCharType="begin" w:fldLock="1"/>
    </w:r>
    <w:r w:rsidRPr="006E1A64">
      <w:instrText xml:space="preserve"> DOCPROPERTY</w:instrText>
    </w:r>
    <w:r w:rsidRPr="006E1A64">
      <w:rPr>
        <w:sz w:val="18"/>
      </w:rPr>
      <w:instrText xml:space="preserve"> "YearUser" *\charformat </w:instrText>
    </w:r>
    <w:r w:rsidRPr="006E1A64">
      <w:fldChar w:fldCharType="separate"/>
    </w:r>
    <w:r w:rsidRPr="006E1A64">
      <w:t>2011/12</w:t>
    </w:r>
    <w:r w:rsidRPr="006E1A64">
      <w:fldChar w:fldCharType="end"/>
    </w:r>
    <w:r w:rsidRPr="006E1A64">
      <w:t xml:space="preserve"> </w:t>
    </w:r>
    <w:r w:rsidRPr="006E1A64">
      <w:tab/>
      <w:t xml:space="preserve">mnr: </w:t>
    </w:r>
    <w:r w:rsidRPr="006E1A64">
      <w:fldChar w:fldCharType="begin" w:fldLock="1"/>
    </w:r>
    <w:r w:rsidRPr="006E1A64">
      <w:instrText xml:space="preserve"> DOCPROPERTY</w:instrText>
    </w:r>
    <w:r w:rsidRPr="006E1A64">
      <w:rPr>
        <w:sz w:val="18"/>
      </w:rPr>
      <w:instrText xml:space="preserve"> "Motionsnummer" *\charformat </w:instrText>
    </w:r>
    <w:r w:rsidRPr="006E1A64">
      <w:fldChar w:fldCharType="separate"/>
    </w:r>
    <w:r w:rsidRPr="006E1A64">
      <w:t>T396</w:t>
    </w:r>
    <w:r w:rsidRPr="006E1A64">
      <w:fldChar w:fldCharType="end"/>
    </w:r>
    <w:r w:rsidRPr="006E1A64">
      <w:br/>
    </w:r>
    <w:r w:rsidRPr="006E1A64">
      <w:fldChar w:fldCharType="begin" w:fldLock="1"/>
    </w:r>
    <w:r w:rsidRPr="006E1A64">
      <w:instrText xml:space="preserve"> DOCPROPERTY</w:instrText>
    </w:r>
    <w:r w:rsidRPr="006E1A64">
      <w:rPr>
        <w:sz w:val="18"/>
      </w:rPr>
      <w:instrText xml:space="preserve"> "Samling" *\charformat </w:instrText>
    </w:r>
    <w:r w:rsidRPr="006E1A64">
      <w:fldChar w:fldCharType="end"/>
    </w:r>
    <w:r w:rsidRPr="006E1A64">
      <w:tab/>
      <w:t xml:space="preserve">pnr: </w:t>
    </w:r>
    <w:r w:rsidRPr="006E1A64">
      <w:fldChar w:fldCharType="begin" w:fldLock="1"/>
    </w:r>
    <w:r w:rsidRPr="006E1A64">
      <w:instrText xml:space="preserve"> DOCPROPERTY</w:instrText>
    </w:r>
    <w:r w:rsidRPr="006E1A64">
      <w:rPr>
        <w:sz w:val="18"/>
      </w:rPr>
      <w:instrText xml:space="preserve"> "Partinummer" *\charformat </w:instrText>
    </w:r>
    <w:r w:rsidRPr="006E1A64">
      <w:fldChar w:fldCharType="separate"/>
    </w:r>
    <w:r w:rsidRPr="006E1A64">
      <w:t>M583</w:t>
    </w:r>
    <w:r w:rsidRPr="006E1A64">
      <w:fldChar w:fldCharType="end"/>
    </w:r>
  </w:p>
  <w:p w:rsidR="00601D41" w:rsidRPr="006E1A64" w:rsidRDefault="00601D41">
    <w:pPr>
      <w:pStyle w:val="FSHRub1"/>
    </w:pPr>
    <w:r w:rsidRPr="006E1A64">
      <w:t>Motion till riksdagen</w:t>
    </w:r>
    <w:r w:rsidRPr="006E1A64">
      <w:br/>
    </w:r>
    <w:r w:rsidRPr="006E1A64">
      <w:fldChar w:fldCharType="begin" w:fldLock="1"/>
    </w:r>
    <w:r w:rsidRPr="006E1A64">
      <w:instrText xml:space="preserve"> DOCPROPERTY "YearUser" *\charformat </w:instrText>
    </w:r>
    <w:r w:rsidRPr="006E1A64">
      <w:fldChar w:fldCharType="separate"/>
    </w:r>
    <w:r w:rsidRPr="006E1A64">
      <w:t>2011/12</w:t>
    </w:r>
    <w:r w:rsidRPr="006E1A64">
      <w:fldChar w:fldCharType="end"/>
    </w:r>
    <w:r w:rsidRPr="006E1A64">
      <w:t>:</w:t>
    </w:r>
    <w:r w:rsidRPr="006E1A64">
      <w:fldChar w:fldCharType="begin" w:fldLock="1"/>
    </w:r>
    <w:r w:rsidRPr="006E1A64">
      <w:instrText xml:space="preserve"> DOCPROPERTY "Motionsnummer" *\charformat </w:instrText>
    </w:r>
    <w:r w:rsidRPr="006E1A64">
      <w:fldChar w:fldCharType="separate"/>
    </w:r>
    <w:r w:rsidRPr="006E1A64">
      <w:t>T396</w:t>
    </w:r>
    <w:r w:rsidRPr="006E1A64">
      <w:fldChar w:fldCharType="end"/>
    </w:r>
  </w:p>
  <w:p w:rsidR="00601D41" w:rsidRPr="006E1A64" w:rsidRDefault="00601D41">
    <w:pPr>
      <w:pStyle w:val="FSHNormalS5"/>
    </w:pPr>
    <w:r w:rsidRPr="006E1A64">
      <w:fldChar w:fldCharType="begin" w:fldLock="1"/>
    </w:r>
    <w:r w:rsidRPr="006E1A64">
      <w:instrText xml:space="preserve"> DOCPROPERTY "MotionarText" *\charformat </w:instrText>
    </w:r>
    <w:r w:rsidRPr="006E1A64">
      <w:fldChar w:fldCharType="separate"/>
    </w:r>
    <w:r w:rsidRPr="006E1A64">
      <w:t>av Ulf Berg och Lars Beckman (M)</w:t>
    </w:r>
    <w:r w:rsidRPr="006E1A64">
      <w:fldChar w:fldCharType="end"/>
    </w:r>
    <w:r w:rsidRPr="006E1A64">
      <w:br/>
    </w:r>
    <w:r w:rsidRPr="006E1A64">
      <w:fldChar w:fldCharType="begin" w:fldLock="1"/>
    </w:r>
    <w:r w:rsidRPr="006E1A64">
      <w:instrText xml:space="preserve"> DOCPROPERTY "SvarFrasKort" *\charformat </w:instrText>
    </w:r>
    <w:r w:rsidRPr="006E1A64">
      <w:fldChar w:fldCharType="end"/>
    </w:r>
  </w:p>
  <w:p w:rsidR="00601D41" w:rsidRPr="006E1A64" w:rsidRDefault="00601D41">
    <w:pPr>
      <w:pStyle w:val="FSHTitel"/>
    </w:pPr>
    <w:r w:rsidRPr="006E1A64">
      <w:fldChar w:fldCharType="begin" w:fldLock="1"/>
    </w:r>
    <w:r w:rsidRPr="006E1A64">
      <w:instrText xml:space="preserve"> DOCPROPERTY</w:instrText>
    </w:r>
    <w:r w:rsidRPr="006E1A64">
      <w:rPr>
        <w:sz w:val="18"/>
      </w:rPr>
      <w:instrText xml:space="preserve"> "RubrikSvar" *\charformat </w:instrText>
    </w:r>
    <w:r w:rsidRPr="006E1A64">
      <w:fldChar w:fldCharType="separate"/>
    </w:r>
    <w:r w:rsidRPr="006E1A64">
      <w:t>Vinterdäckskrav för tung trafik</w:t>
    </w:r>
    <w:r w:rsidRPr="006E1A64">
      <w:fldChar w:fldCharType="end"/>
    </w:r>
  </w:p>
  <w:p w:rsidR="00601D41" w:rsidRPr="006E1A64" w:rsidRDefault="00601D41">
    <w:pPr>
      <w:pStyle w:val="Normal00"/>
    </w:pPr>
  </w:p>
  <w:p w:rsidR="00601D41" w:rsidRPr="006E1A64" w:rsidRDefault="00601D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627557">
    <w:abstractNumId w:val="3"/>
  </w:num>
  <w:num w:numId="2" w16cid:durableId="959728272">
    <w:abstractNumId w:val="2"/>
  </w:num>
  <w:num w:numId="3" w16cid:durableId="1301884536">
    <w:abstractNumId w:val="1"/>
  </w:num>
  <w:num w:numId="4" w16cid:durableId="1767144419">
    <w:abstractNumId w:val="0"/>
  </w:num>
  <w:num w:numId="5" w16cid:durableId="263852016">
    <w:abstractNumId w:val="7"/>
  </w:num>
  <w:num w:numId="6" w16cid:durableId="604919257">
    <w:abstractNumId w:val="6"/>
  </w:num>
  <w:num w:numId="7" w16cid:durableId="815298452">
    <w:abstractNumId w:val="5"/>
  </w:num>
  <w:num w:numId="8" w16cid:durableId="709182340">
    <w:abstractNumId w:val="4"/>
  </w:num>
  <w:num w:numId="9" w16cid:durableId="1840387824">
    <w:abstractNumId w:val="8"/>
  </w:num>
  <w:num w:numId="10" w16cid:durableId="724373454">
    <w:abstractNumId w:val="9"/>
  </w:num>
  <w:num w:numId="11" w16cid:durableId="2049453522">
    <w:abstractNumId w:val="10"/>
  </w:num>
  <w:num w:numId="12" w16cid:durableId="2092121885">
    <w:abstractNumId w:val="13"/>
  </w:num>
  <w:num w:numId="13" w16cid:durableId="1799180248">
    <w:abstractNumId w:val="15"/>
  </w:num>
  <w:num w:numId="14" w16cid:durableId="1417821808">
    <w:abstractNumId w:val="16"/>
  </w:num>
  <w:num w:numId="15" w16cid:durableId="573705343">
    <w:abstractNumId w:val="11"/>
  </w:num>
  <w:num w:numId="16" w16cid:durableId="575215148">
    <w:abstractNumId w:val="18"/>
  </w:num>
  <w:num w:numId="17" w16cid:durableId="1053233532">
    <w:abstractNumId w:val="17"/>
  </w:num>
  <w:num w:numId="18" w16cid:durableId="29188139">
    <w:abstractNumId w:val="14"/>
  </w:num>
  <w:num w:numId="19" w16cid:durableId="5196615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215EACA9-C9C1-4365-8C29-3052184CBD32},{D29F74C6-6CA9-4647-B62C-07433DFF67DF}"/>
  </w:docVars>
  <w:rsids>
    <w:rsidRoot w:val="00F959B9"/>
    <w:rsid w:val="00601D41"/>
    <w:rsid w:val="006E1A64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1234F2-7AF5-47A7-B0F6-805DD9ED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1576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M0583</vt:lpstr>
    </vt:vector>
  </TitlesOfParts>
  <Company>Riksdagen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M0583</dc:title>
  <dc:subject>M0583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2011-11-29T12:57:00Z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AR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Vinterdäckskrav för tung 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Vinterdäckskrav för tung 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Lars Beckman (M)</vt:lpwstr>
  </property>
  <property fmtid="{D5CDD505-2E9C-101B-9397-08002B2CF9AE}" pid="26" name="MotionarLista">
    <vt:lpwstr>Berg, Ulf (M)\Beckman,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adam.rydstrom@riksdagen.se</vt:lpwstr>
  </property>
  <property fmtid="{D5CDD505-2E9C-101B-9397-08002B2CF9AE}" pid="45" name="ReservUID">
    <vt:lpwstr>am1120aa</vt:lpwstr>
  </property>
  <property fmtid="{D5CDD505-2E9C-101B-9397-08002B2CF9AE}" pid="46" name="MotionID">
    <vt:lpwstr>20112012000000000077000005830069</vt:lpwstr>
  </property>
  <property fmtid="{D5CDD505-2E9C-101B-9397-08002B2CF9AE}" pid="47" name="datum">
    <vt:lpwstr>111004</vt:lpwstr>
  </property>
  <property fmtid="{D5CDD505-2E9C-101B-9397-08002B2CF9AE}" pid="48" name="avsändar-e-post">
    <vt:lpwstr>adam.rydstrom@riksdagen.se</vt:lpwstr>
  </property>
  <property fmtid="{D5CDD505-2E9C-101B-9397-08002B2CF9AE}" pid="49" name="id">
    <vt:lpwstr>20112012000000000077000005830069</vt:lpwstr>
  </property>
  <property fmtid="{D5CDD505-2E9C-101B-9397-08002B2CF9AE}" pid="50" name="nummer">
    <vt:lpwstr>396</vt:lpwstr>
  </property>
  <property fmtid="{D5CDD505-2E9C-101B-9397-08002B2CF9AE}" pid="51" name="utskottsbeteckning">
    <vt:lpwstr>T</vt:lpwstr>
  </property>
  <property fmtid="{D5CDD505-2E9C-101B-9397-08002B2CF9AE}" pid="52" name="GlobalUID">
    <vt:lpwstr>{C4B68FD0-053D-42C8-A066-5BD857EA8D5E}</vt:lpwstr>
  </property>
  <property fmtid="{D5CDD505-2E9C-101B-9397-08002B2CF9AE}" pid="53" name="Överföringar">
    <vt:i4>0</vt:i4>
  </property>
  <property fmtid="{D5CDD505-2E9C-101B-9397-08002B2CF9AE}" pid="54" name="Checksum">
    <vt:lpwstr>*0000071395623*</vt:lpwstr>
  </property>
  <property fmtid="{D5CDD505-2E9C-101B-9397-08002B2CF9AE}" pid="55" name="skuggnummer">
    <vt:lpwstr>2145</vt:lpwstr>
  </property>
  <property fmtid="{D5CDD505-2E9C-101B-9397-08002B2CF9AE}" pid="56" name="urixVersion">
    <vt:lpwstr>4.5.0.25</vt:lpwstr>
  </property>
  <property fmtid="{D5CDD505-2E9C-101B-9397-08002B2CF9AE}" pid="57" name="urixOrigin">
    <vt:lpwstr>111129 13:58:16.940</vt:lpwstr>
  </property>
  <property fmtid="{D5CDD505-2E9C-101B-9397-08002B2CF9AE}" pid="58" name="urixGuid">
    <vt:lpwstr>{58255C61-457D-48A7-811A-775EE1BD6F29}</vt:lpwstr>
  </property>
</Properties>
</file>