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95621" w:rsidP="00DA0661">
      <w:pPr>
        <w:pStyle w:val="Title"/>
      </w:pPr>
      <w:bookmarkStart w:id="0" w:name="Start"/>
      <w:bookmarkEnd w:id="0"/>
      <w:r>
        <w:t>Svar på fråga 2021/22:663 av Hans Wallmark (M)</w:t>
      </w:r>
      <w:r>
        <w:br/>
      </w:r>
      <w:r w:rsidRPr="00995621">
        <w:t>Företrädare för Belarus</w:t>
      </w:r>
    </w:p>
    <w:p w:rsidR="00995621" w:rsidP="002749F7">
      <w:pPr>
        <w:pStyle w:val="BodyText"/>
      </w:pPr>
      <w:r>
        <w:t>Hans Wallmark har frågat mig</w:t>
      </w:r>
      <w:r w:rsidRPr="00995621">
        <w:t xml:space="preserve"> huruvida jag och regeringen avser verka för att</w:t>
      </w:r>
      <w:r w:rsidR="00405834">
        <w:t>,</w:t>
      </w:r>
      <w:r w:rsidRPr="00995621">
        <w:t xml:space="preserve"> i sammanhang och vid möten dit Belarus bjuds in, låta demokrati</w:t>
      </w:r>
      <w:r w:rsidR="002A603C">
        <w:t>-</w:t>
      </w:r>
      <w:r w:rsidRPr="00995621">
        <w:t>företrädare som Svetlana Tichanovskaja ges möjlighet att delta i stället för representanter för Lukasjenkos regim</w:t>
      </w:r>
      <w:r w:rsidR="00C51CD4">
        <w:t>.</w:t>
      </w:r>
    </w:p>
    <w:p w:rsidR="00DB0BB8" w:rsidP="00801A47">
      <w:pPr>
        <w:pStyle w:val="BodyText"/>
      </w:pPr>
      <w:r w:rsidRPr="006F5CD4">
        <w:t xml:space="preserve">Lukasjenko är inte demokratiskt vald men ansvarig för händelseutvecklingen i Belarus. </w:t>
      </w:r>
      <w:r w:rsidR="0008015C">
        <w:t>Kontakt</w:t>
      </w:r>
      <w:r w:rsidR="000F5E7C">
        <w:t>er</w:t>
      </w:r>
      <w:r w:rsidR="00C51CD4">
        <w:t xml:space="preserve"> med </w:t>
      </w:r>
      <w:r w:rsidR="00336ED5">
        <w:t xml:space="preserve">regimens </w:t>
      </w:r>
      <w:r w:rsidR="00C51CD4">
        <w:t xml:space="preserve">företrädare utgör tillfällen att </w:t>
      </w:r>
      <w:r w:rsidR="00B10B83">
        <w:t>fram</w:t>
      </w:r>
      <w:r w:rsidR="00C51CD4">
        <w:t>föra Sveriges och EU:s kritik mot repression</w:t>
      </w:r>
      <w:r w:rsidR="00336ED5">
        <w:t>en</w:t>
      </w:r>
      <w:r w:rsidR="00C51CD4">
        <w:t xml:space="preserve"> mot folket i Belarus och det hänsynslösa utnyttjandet av migranter för att påverka EU. </w:t>
      </w:r>
      <w:r w:rsidRPr="00AC4E3C" w:rsidR="00AC4E3C">
        <w:t xml:space="preserve">Regeringen </w:t>
      </w:r>
      <w:r w:rsidR="00764BBC">
        <w:t xml:space="preserve">fäster </w:t>
      </w:r>
      <w:r w:rsidRPr="00AC4E3C" w:rsidR="00AC4E3C">
        <w:t>stor vikt vid dialog med den belarusiska oppositionen och civilsamhället.</w:t>
      </w:r>
      <w:r w:rsidR="00C51CD4">
        <w:t xml:space="preserve"> </w:t>
      </w:r>
      <w:r w:rsidRPr="00816BA0" w:rsidR="00855711">
        <w:t xml:space="preserve">Såväl statsministern som EU-ministern och </w:t>
      </w:r>
      <w:r w:rsidR="00855711">
        <w:t>bistånd</w:t>
      </w:r>
      <w:r w:rsidRPr="00816BA0" w:rsidR="00855711">
        <w:t>sministern träffade Svetlana Tichanovskaja under hennes besök i Stockholm i december och framförde Sveriges starka stöd till de demokratiska krafterna i Belarus.</w:t>
      </w:r>
    </w:p>
    <w:p w:rsidR="00FD3879" w:rsidRPr="00D55F3B" w:rsidP="00801A47">
      <w:pPr>
        <w:pStyle w:val="BodyText"/>
      </w:pPr>
      <w:r w:rsidRPr="00D55F3B">
        <w:t xml:space="preserve">Under Östliga partnerskapets toppmöte stod Belarus stol tom med anledning av Lukasjenkoregimens agerande och suspendering av sitt deltagande. </w:t>
      </w:r>
      <w:r w:rsidR="007A2A06">
        <w:t>H</w:t>
      </w:r>
      <w:r w:rsidRPr="005B63E0" w:rsidR="007A2A06">
        <w:t>öga representanten för utrikes</w:t>
      </w:r>
      <w:r w:rsidR="00855711">
        <w:t xml:space="preserve"> </w:t>
      </w:r>
      <w:r w:rsidRPr="005B63E0" w:rsidR="007A2A06">
        <w:t>frågor och säkerhetspolitik</w:t>
      </w:r>
      <w:r w:rsidR="007A2A06">
        <w:t xml:space="preserve"> </w:t>
      </w:r>
      <w:r w:rsidR="007F7F07">
        <w:t>stod</w:t>
      </w:r>
      <w:r w:rsidR="007A2A06">
        <w:t xml:space="preserve"> </w:t>
      </w:r>
      <w:r w:rsidR="0062508B">
        <w:t xml:space="preserve">istället </w:t>
      </w:r>
      <w:r w:rsidR="007A2A06">
        <w:t xml:space="preserve">värd för </w:t>
      </w:r>
      <w:r w:rsidR="00855711">
        <w:t>i</w:t>
      </w:r>
      <w:r w:rsidRPr="00D55F3B" w:rsidR="00855711">
        <w:t xml:space="preserve">nformella </w:t>
      </w:r>
      <w:r w:rsidRPr="00D55F3B" w:rsidR="00B1338F">
        <w:t>samtal med</w:t>
      </w:r>
      <w:r w:rsidR="00901DC1">
        <w:t xml:space="preserve"> </w:t>
      </w:r>
      <w:r w:rsidRPr="00D55F3B" w:rsidR="00901DC1">
        <w:t>representanter</w:t>
      </w:r>
      <w:r w:rsidRPr="00D55F3B">
        <w:t xml:space="preserve"> för den</w:t>
      </w:r>
      <w:r w:rsidR="0062508B">
        <w:t xml:space="preserve"> </w:t>
      </w:r>
      <w:r w:rsidRPr="00D55F3B">
        <w:t>belarusiska oppositionen och civilsamhället</w:t>
      </w:r>
      <w:r w:rsidRPr="00D813A1" w:rsidR="00D813A1">
        <w:t xml:space="preserve"> </w:t>
      </w:r>
      <w:r w:rsidRPr="00401DBD" w:rsidR="00D813A1">
        <w:t>den 12 december</w:t>
      </w:r>
      <w:r w:rsidRPr="00D55F3B" w:rsidR="00B1338F">
        <w:t>.</w:t>
      </w:r>
      <w:r w:rsidR="007A2A06">
        <w:t xml:space="preserve"> E</w:t>
      </w:r>
      <w:r w:rsidR="005B63E0">
        <w:t>uropeiska rådets ordförande höll ett välkomstanförande</w:t>
      </w:r>
      <w:r w:rsidR="00CE428D">
        <w:t xml:space="preserve"> och</w:t>
      </w:r>
      <w:r w:rsidR="005C3A8D">
        <w:t xml:space="preserve"> </w:t>
      </w:r>
      <w:r w:rsidRPr="00CE428D" w:rsidR="00CE428D">
        <w:t xml:space="preserve">från EU:s medlemsländer deltog </w:t>
      </w:r>
      <w:r w:rsidRPr="00CE428D" w:rsidR="00855711">
        <w:t>jag tillsammans med andra utrikesministrar</w:t>
      </w:r>
    </w:p>
    <w:p w:rsidR="0099562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1B11BFDDF064DABBE94A3B3F339A28A"/>
          </w:placeholder>
          <w:dataBinding w:xpath="/ns0:DocumentInfo[1]/ns0:BaseInfo[1]/ns0:HeaderDate[1]" w:storeItemID="{C115D8BF-2409-4C72-AB5D-C694B5307D95}" w:prefixMappings="xmlns:ns0='http://lp/documentinfo/RK' "/>
          <w:date w:fullDate="2022-01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januari 2022</w:t>
          </w:r>
        </w:sdtContent>
      </w:sdt>
    </w:p>
    <w:p w:rsidR="00995621" w:rsidP="004E7A8F">
      <w:pPr>
        <w:pStyle w:val="Brdtextutanavstnd"/>
      </w:pPr>
    </w:p>
    <w:p w:rsidR="00995621" w:rsidP="004E7A8F">
      <w:pPr>
        <w:pStyle w:val="Brdtextutanavstnd"/>
      </w:pPr>
    </w:p>
    <w:p w:rsidR="00995621" w:rsidRPr="00DB48AB" w:rsidP="00DB48AB">
      <w:pPr>
        <w:pStyle w:val="BodyText"/>
      </w:pPr>
      <w:r>
        <w:t>Ann Linde</w:t>
      </w:r>
    </w:p>
    <w:sectPr w:rsidSect="00C062CC">
      <w:footerReference w:type="default" r:id="rId9"/>
      <w:headerReference w:type="first" r:id="rId10"/>
      <w:footerReference w:type="first" r:id="rId11"/>
      <w:pgSz w:w="11906" w:h="16838" w:code="9"/>
      <w:pgMar w:top="2041" w:right="1985" w:bottom="113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9562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95621" w:rsidRPr="007D73AB" w:rsidP="00340DE0">
          <w:pPr>
            <w:pStyle w:val="Header"/>
          </w:pPr>
        </w:p>
      </w:tc>
      <w:tc>
        <w:tcPr>
          <w:tcW w:w="1134" w:type="dxa"/>
        </w:tcPr>
        <w:p w:rsidR="0099562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9562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8" name="Bildobjekt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95621" w:rsidRPr="00710A6C" w:rsidP="00EE3C0F">
          <w:pPr>
            <w:pStyle w:val="Header"/>
            <w:rPr>
              <w:b/>
            </w:rPr>
          </w:pPr>
        </w:p>
        <w:p w:rsidR="00995621" w:rsidP="00EE3C0F">
          <w:pPr>
            <w:pStyle w:val="Header"/>
          </w:pPr>
        </w:p>
        <w:p w:rsidR="00995621" w:rsidP="00EE3C0F">
          <w:pPr>
            <w:pStyle w:val="Header"/>
          </w:pPr>
        </w:p>
        <w:p w:rsidR="0099562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BB878A1DA88485EA40649D405662843"/>
            </w:placeholder>
            <w:dataBinding w:xpath="/ns0:DocumentInfo[1]/ns0:BaseInfo[1]/ns0:Dnr[1]" w:storeItemID="{C115D8BF-2409-4C72-AB5D-C694B5307D95}" w:prefixMappings="xmlns:ns0='http://lp/documentinfo/RK' "/>
            <w:text/>
          </w:sdtPr>
          <w:sdtContent>
            <w:p w:rsidR="00995621" w:rsidP="00EE3C0F">
              <w:pPr>
                <w:pStyle w:val="Header"/>
              </w:pPr>
              <w:r>
                <w:t>UD2021/</w:t>
              </w:r>
              <w:r w:rsidR="00C062CC">
                <w:t>18616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B1FD1E60514A76BE95FA24D7A3C52A"/>
            </w:placeholder>
            <w:showingPlcHdr/>
            <w:dataBinding w:xpath="/ns0:DocumentInfo[1]/ns0:BaseInfo[1]/ns0:DocNumber[1]" w:storeItemID="{C115D8BF-2409-4C72-AB5D-C694B5307D95}" w:prefixMappings="xmlns:ns0='http://lp/documentinfo/RK' "/>
            <w:text/>
          </w:sdtPr>
          <w:sdtContent>
            <w:p w:rsidR="0099562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5621" w:rsidP="00EE3C0F">
          <w:pPr>
            <w:pStyle w:val="Header"/>
          </w:pPr>
        </w:p>
      </w:tc>
      <w:tc>
        <w:tcPr>
          <w:tcW w:w="1134" w:type="dxa"/>
        </w:tcPr>
        <w:p w:rsidR="00995621" w:rsidP="0094502D">
          <w:pPr>
            <w:pStyle w:val="Header"/>
          </w:pPr>
        </w:p>
        <w:p w:rsidR="0099562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4D5043AE274926B2741AFD28A9A00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468EC" w:rsidRPr="008468EC" w:rsidP="00340DE0">
              <w:pPr>
                <w:pStyle w:val="Header"/>
                <w:rPr>
                  <w:b/>
                </w:rPr>
              </w:pPr>
              <w:r w:rsidRPr="008468EC">
                <w:rPr>
                  <w:b/>
                </w:rPr>
                <w:t>Utrikesdepartementet</w:t>
              </w:r>
            </w:p>
            <w:p w:rsidR="00995621" w:rsidRPr="00340DE0" w:rsidP="00340DE0">
              <w:pPr>
                <w:pStyle w:val="Header"/>
              </w:pPr>
              <w:r w:rsidRPr="008468EC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9C3B356F94C4CB1B31FB55106C2FD9B"/>
          </w:placeholder>
          <w:dataBinding w:xpath="/ns0:DocumentInfo[1]/ns0:BaseInfo[1]/ns0:Recipient[1]" w:storeItemID="{C115D8BF-2409-4C72-AB5D-C694B5307D95}" w:prefixMappings="xmlns:ns0='http://lp/documentinfo/RK' "/>
          <w:text w:multiLine="1"/>
        </w:sdtPr>
        <w:sdtContent>
          <w:tc>
            <w:tcPr>
              <w:tcW w:w="3170" w:type="dxa"/>
            </w:tcPr>
            <w:p w:rsidR="0099562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9562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B878A1DA88485EA40649D405662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73918-7B7D-420B-9633-8473B2F91D7A}"/>
      </w:docPartPr>
      <w:docPartBody>
        <w:p w:rsidR="006172C3" w:rsidP="00D916E7">
          <w:pPr>
            <w:pStyle w:val="1BB878A1DA88485EA40649D4056628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B1FD1E60514A76BE95FA24D7A3C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10864-3F16-4281-B81C-8963BF876CCE}"/>
      </w:docPartPr>
      <w:docPartBody>
        <w:p w:rsidR="006172C3" w:rsidP="00D916E7">
          <w:pPr>
            <w:pStyle w:val="14B1FD1E60514A76BE95FA24D7A3C5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4D5043AE274926B2741AFD28A9A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DA2F6-FE49-40C5-8C3C-4C66191AEFC6}"/>
      </w:docPartPr>
      <w:docPartBody>
        <w:p w:rsidR="006172C3" w:rsidP="00D916E7">
          <w:pPr>
            <w:pStyle w:val="9F4D5043AE274926B2741AFD28A9A0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C3B356F94C4CB1B31FB55106C2F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FD0DF-2BF8-47B7-8CCC-7AE14B5E98D7}"/>
      </w:docPartPr>
      <w:docPartBody>
        <w:p w:rsidR="006172C3" w:rsidP="00D916E7">
          <w:pPr>
            <w:pStyle w:val="C9C3B356F94C4CB1B31FB55106C2FD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B11BFDDF064DABBE94A3B3F339A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159B3-87A5-4784-9E1B-7A6AEF41C563}"/>
      </w:docPartPr>
      <w:docPartBody>
        <w:p w:rsidR="006172C3" w:rsidP="00D916E7">
          <w:pPr>
            <w:pStyle w:val="01B11BFDDF064DABBE94A3B3F339A28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F68A1C9B5A43E5866CB8F2296F53B9">
    <w:name w:val="D6F68A1C9B5A43E5866CB8F2296F53B9"/>
    <w:rsid w:val="00D916E7"/>
  </w:style>
  <w:style w:type="character" w:styleId="PlaceholderText">
    <w:name w:val="Placeholder Text"/>
    <w:basedOn w:val="DefaultParagraphFont"/>
    <w:uiPriority w:val="99"/>
    <w:semiHidden/>
    <w:rsid w:val="00D916E7"/>
    <w:rPr>
      <w:noProof w:val="0"/>
      <w:color w:val="808080"/>
    </w:rPr>
  </w:style>
  <w:style w:type="paragraph" w:customStyle="1" w:styleId="E37E606DD192454FA4DCCD4541C16B1A">
    <w:name w:val="E37E606DD192454FA4DCCD4541C16B1A"/>
    <w:rsid w:val="00D916E7"/>
  </w:style>
  <w:style w:type="paragraph" w:customStyle="1" w:styleId="F911C6B7F5AB432F88024A8169C32127">
    <w:name w:val="F911C6B7F5AB432F88024A8169C32127"/>
    <w:rsid w:val="00D916E7"/>
  </w:style>
  <w:style w:type="paragraph" w:customStyle="1" w:styleId="C8B35A66FF284D96A86743E1090467B2">
    <w:name w:val="C8B35A66FF284D96A86743E1090467B2"/>
    <w:rsid w:val="00D916E7"/>
  </w:style>
  <w:style w:type="paragraph" w:customStyle="1" w:styleId="1BB878A1DA88485EA40649D405662843">
    <w:name w:val="1BB878A1DA88485EA40649D405662843"/>
    <w:rsid w:val="00D916E7"/>
  </w:style>
  <w:style w:type="paragraph" w:customStyle="1" w:styleId="14B1FD1E60514A76BE95FA24D7A3C52A">
    <w:name w:val="14B1FD1E60514A76BE95FA24D7A3C52A"/>
    <w:rsid w:val="00D916E7"/>
  </w:style>
  <w:style w:type="paragraph" w:customStyle="1" w:styleId="9B97D39302654CB98D44874EBBF217EE">
    <w:name w:val="9B97D39302654CB98D44874EBBF217EE"/>
    <w:rsid w:val="00D916E7"/>
  </w:style>
  <w:style w:type="paragraph" w:customStyle="1" w:styleId="4C466E37E5AB40D38D945503103352A6">
    <w:name w:val="4C466E37E5AB40D38D945503103352A6"/>
    <w:rsid w:val="00D916E7"/>
  </w:style>
  <w:style w:type="paragraph" w:customStyle="1" w:styleId="372353D89E9B479CB6FBB9FBF4CD218E">
    <w:name w:val="372353D89E9B479CB6FBB9FBF4CD218E"/>
    <w:rsid w:val="00D916E7"/>
  </w:style>
  <w:style w:type="paragraph" w:customStyle="1" w:styleId="9F4D5043AE274926B2741AFD28A9A000">
    <w:name w:val="9F4D5043AE274926B2741AFD28A9A000"/>
    <w:rsid w:val="00D916E7"/>
  </w:style>
  <w:style w:type="paragraph" w:customStyle="1" w:styleId="C9C3B356F94C4CB1B31FB55106C2FD9B">
    <w:name w:val="C9C3B356F94C4CB1B31FB55106C2FD9B"/>
    <w:rsid w:val="00D916E7"/>
  </w:style>
  <w:style w:type="paragraph" w:customStyle="1" w:styleId="14B1FD1E60514A76BE95FA24D7A3C52A1">
    <w:name w:val="14B1FD1E60514A76BE95FA24D7A3C52A1"/>
    <w:rsid w:val="00D916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4D5043AE274926B2741AFD28A9A0001">
    <w:name w:val="9F4D5043AE274926B2741AFD28A9A0001"/>
    <w:rsid w:val="00D916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2FCD78E62A4FB1BAAD94742B861FF0">
    <w:name w:val="7B2FCD78E62A4FB1BAAD94742B861FF0"/>
    <w:rsid w:val="00D916E7"/>
  </w:style>
  <w:style w:type="paragraph" w:customStyle="1" w:styleId="A14438DB57DE42C39217679670028C10">
    <w:name w:val="A14438DB57DE42C39217679670028C10"/>
    <w:rsid w:val="00D916E7"/>
  </w:style>
  <w:style w:type="paragraph" w:customStyle="1" w:styleId="B038377C68074BF7A89334DD51543885">
    <w:name w:val="B038377C68074BF7A89334DD51543885"/>
    <w:rsid w:val="00D916E7"/>
  </w:style>
  <w:style w:type="paragraph" w:customStyle="1" w:styleId="05E4D3CD4C7F4F5793E1C429DCFFFFC3">
    <w:name w:val="05E4D3CD4C7F4F5793E1C429DCFFFFC3"/>
    <w:rsid w:val="00D916E7"/>
  </w:style>
  <w:style w:type="paragraph" w:customStyle="1" w:styleId="D1D706F662334E498571908FBDC84053">
    <w:name w:val="D1D706F662334E498571908FBDC84053"/>
    <w:rsid w:val="00D916E7"/>
  </w:style>
  <w:style w:type="paragraph" w:customStyle="1" w:styleId="01B11BFDDF064DABBE94A3B3F339A28A">
    <w:name w:val="01B11BFDDF064DABBE94A3B3F339A28A"/>
    <w:rsid w:val="00D916E7"/>
  </w:style>
  <w:style w:type="paragraph" w:customStyle="1" w:styleId="CF51D089EFEB45A1A4FA67CA84435AEF">
    <w:name w:val="CF51D089EFEB45A1A4FA67CA84435AEF"/>
    <w:rsid w:val="00D916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2022-01-03T00:00:00</HeaderDate>
    <Office/>
    <Dnr>UD2021/18616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b3f2187d-9ce6-4c63-be0d-5c6a68cfdbc5</RD_Svarsid>
  </documentManagement>
</p:properties>
</file>

<file path=customXml/itemProps1.xml><?xml version="1.0" encoding="utf-8"?>
<ds:datastoreItem xmlns:ds="http://schemas.openxmlformats.org/officeDocument/2006/customXml" ds:itemID="{3C4FA232-2660-43DE-8868-E0F47765D063}"/>
</file>

<file path=customXml/itemProps2.xml><?xml version="1.0" encoding="utf-8"?>
<ds:datastoreItem xmlns:ds="http://schemas.openxmlformats.org/officeDocument/2006/customXml" ds:itemID="{C115D8BF-2409-4C72-AB5D-C694B5307D95}"/>
</file>

<file path=customXml/itemProps3.xml><?xml version="1.0" encoding="utf-8"?>
<ds:datastoreItem xmlns:ds="http://schemas.openxmlformats.org/officeDocument/2006/customXml" ds:itemID="{91E82EC9-4826-4DA7-BC24-6749CD773D2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D3E16CF-2D07-4274-9490-73ACFEF9D9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663 av Hans Wallmark (M) Företrädare för Belarus.docx</dc:title>
  <cp:revision>3</cp:revision>
  <dcterms:created xsi:type="dcterms:W3CDTF">2022-01-02T06:54:00Z</dcterms:created>
  <dcterms:modified xsi:type="dcterms:W3CDTF">2022-01-02T06:59:00Z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8d28bb51-25e4-4c44-bb35-d3dd316f6d75</vt:lpwstr>
  </property>
</Properties>
</file>