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085089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6879F5">
              <w:t>3</w:t>
            </w:r>
            <w:r w:rsidR="00745634">
              <w:t>-</w:t>
            </w:r>
            <w:r w:rsidR="00085089">
              <w:t>26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</w:t>
            </w:r>
            <w:r w:rsidR="001F0F35">
              <w:t>3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1F0F35">
              <w:t>1</w:t>
            </w:r>
            <w:r w:rsidR="003D5DFC">
              <w:t>.</w:t>
            </w:r>
            <w:r w:rsidR="002D457B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4154F3" w:rsidRDefault="004154F3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4154F3" w:rsidRDefault="004154F3" w:rsidP="0096348C"/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E212F" w:rsidTr="005F3412">
        <w:tc>
          <w:tcPr>
            <w:tcW w:w="567" w:type="dxa"/>
          </w:tcPr>
          <w:p w:rsidR="008E212F" w:rsidRDefault="008E212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E212F" w:rsidRDefault="008E212F" w:rsidP="008E212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Medgivande att vara uppkopplade per telefon</w:t>
            </w:r>
          </w:p>
          <w:p w:rsidR="008E212F" w:rsidRDefault="008E212F" w:rsidP="008E212F">
            <w:pPr>
              <w:rPr>
                <w:b/>
                <w:bCs/>
                <w:snapToGrid w:val="0"/>
              </w:rPr>
            </w:pPr>
          </w:p>
          <w:p w:rsidR="008E212F" w:rsidRPr="00F75B7F" w:rsidRDefault="008E212F" w:rsidP="008E21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Maria Strömkvist (S),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 xml:space="preserve">, </w:t>
            </w:r>
            <w:r w:rsidR="00150C31">
              <w:rPr>
                <w:bCs/>
                <w:snapToGrid w:val="0"/>
              </w:rPr>
              <w:t xml:space="preserve">Joakim Sandell (S), </w:t>
            </w:r>
            <w:r>
              <w:rPr>
                <w:bCs/>
                <w:snapToGrid w:val="0"/>
              </w:rPr>
              <w:t xml:space="preserve">Carina Ödebrink (S), </w:t>
            </w:r>
            <w:r w:rsidRPr="00F75B7F">
              <w:rPr>
                <w:bCs/>
                <w:snapToGrid w:val="0"/>
              </w:rPr>
              <w:t>Johan Pehrson (L)</w:t>
            </w:r>
            <w:r>
              <w:rPr>
                <w:bCs/>
                <w:snapToGrid w:val="0"/>
              </w:rPr>
              <w:t>, Bo Broman (SD), Rasmus Ling (MP), Ingemar Kihlström (KD), Gusta</w:t>
            </w:r>
            <w:r w:rsidR="000D1F12">
              <w:rPr>
                <w:bCs/>
                <w:snapToGrid w:val="0"/>
              </w:rPr>
              <w:t>f</w:t>
            </w:r>
            <w:r>
              <w:rPr>
                <w:bCs/>
                <w:snapToGrid w:val="0"/>
              </w:rPr>
              <w:t xml:space="preserve"> Lantz, (S), </w:t>
            </w:r>
            <w:r w:rsidR="004B2CB2">
              <w:rPr>
                <w:bCs/>
                <w:snapToGrid w:val="0"/>
              </w:rPr>
              <w:t xml:space="preserve">Mikael Damsgaard (M), </w:t>
            </w:r>
            <w:r>
              <w:rPr>
                <w:bCs/>
                <w:snapToGrid w:val="0"/>
              </w:rPr>
              <w:t xml:space="preserve">Sten Bergheden (M) och </w:t>
            </w:r>
            <w:r w:rsidRPr="00F75B7F">
              <w:rPr>
                <w:bCs/>
                <w:snapToGrid w:val="0"/>
              </w:rPr>
              <w:t>Helena Vilhelmsson (C)</w:t>
            </w:r>
            <w:r w:rsidR="001B1021">
              <w:rPr>
                <w:bCs/>
                <w:snapToGrid w:val="0"/>
              </w:rPr>
              <w:t>.</w:t>
            </w:r>
          </w:p>
          <w:p w:rsidR="008E212F" w:rsidRDefault="008E212F" w:rsidP="004154F3">
            <w:pPr>
              <w:rPr>
                <w:b/>
                <w:bCs/>
                <w:snapToGrid w:val="0"/>
              </w:rPr>
            </w:pPr>
          </w:p>
        </w:tc>
      </w:tr>
      <w:tr w:rsidR="006C6A90" w:rsidTr="005F3412">
        <w:tc>
          <w:tcPr>
            <w:tcW w:w="567" w:type="dxa"/>
          </w:tcPr>
          <w:p w:rsidR="006C6A90" w:rsidRDefault="006C6A9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154F3" w:rsidRDefault="004154F3" w:rsidP="004154F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Redovisning av användningen av hemliga tvångsmedel under 2018 (JuU20)</w:t>
            </w:r>
          </w:p>
          <w:p w:rsidR="004154F3" w:rsidRDefault="004154F3" w:rsidP="004154F3">
            <w:pPr>
              <w:rPr>
                <w:b/>
                <w:bCs/>
                <w:snapToGrid w:val="0"/>
              </w:rPr>
            </w:pPr>
          </w:p>
          <w:p w:rsidR="004154F3" w:rsidRDefault="004154F3" w:rsidP="004154F3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92300A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92300A">
              <w:rPr>
                <w:bCs/>
                <w:snapToGrid w:val="0"/>
              </w:rPr>
              <w:t xml:space="preserve"> 2019/20:</w:t>
            </w:r>
            <w:r>
              <w:rPr>
                <w:bCs/>
                <w:snapToGrid w:val="0"/>
              </w:rPr>
              <w:t>62</w:t>
            </w:r>
            <w:r w:rsidRPr="0092300A">
              <w:rPr>
                <w:bCs/>
                <w:snapToGrid w:val="0"/>
              </w:rPr>
              <w:t>.</w:t>
            </w:r>
          </w:p>
          <w:p w:rsidR="004154F3" w:rsidRDefault="004154F3" w:rsidP="004154F3">
            <w:pPr>
              <w:rPr>
                <w:bCs/>
                <w:snapToGrid w:val="0"/>
              </w:rPr>
            </w:pPr>
          </w:p>
          <w:p w:rsidR="004154F3" w:rsidRDefault="004154F3" w:rsidP="004154F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20.</w:t>
            </w:r>
          </w:p>
          <w:p w:rsidR="006C6A90" w:rsidRDefault="006C6A90" w:rsidP="00B01587">
            <w:pPr>
              <w:rPr>
                <w:b/>
                <w:bCs/>
                <w:snapToGrid w:val="0"/>
              </w:rPr>
            </w:pPr>
          </w:p>
        </w:tc>
      </w:tr>
      <w:tr w:rsidR="00004626" w:rsidTr="005F3412">
        <w:tc>
          <w:tcPr>
            <w:tcW w:w="567" w:type="dxa"/>
          </w:tcPr>
          <w:p w:rsidR="00004626" w:rsidRDefault="0000462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04626" w:rsidRDefault="00F07352" w:rsidP="0000462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Barnpornografibrottet och presk</w:t>
            </w:r>
            <w:r w:rsidR="00BC56B4">
              <w:rPr>
                <w:b/>
                <w:bCs/>
                <w:snapToGrid w:val="0"/>
              </w:rPr>
              <w:t>r</w:t>
            </w:r>
            <w:r>
              <w:rPr>
                <w:b/>
                <w:bCs/>
                <w:snapToGrid w:val="0"/>
              </w:rPr>
              <w:t>iptionen av brott mot barn</w:t>
            </w:r>
            <w:r w:rsidR="00004626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22</w:t>
            </w:r>
            <w:r w:rsidR="00004626">
              <w:rPr>
                <w:b/>
                <w:bCs/>
                <w:snapToGrid w:val="0"/>
              </w:rPr>
              <w:t>)</w:t>
            </w:r>
          </w:p>
          <w:p w:rsidR="00004626" w:rsidRDefault="00004626" w:rsidP="00004626">
            <w:pPr>
              <w:rPr>
                <w:b/>
                <w:bCs/>
                <w:snapToGrid w:val="0"/>
              </w:rPr>
            </w:pPr>
          </w:p>
          <w:p w:rsidR="00004626" w:rsidRPr="0092300A" w:rsidRDefault="00004626" w:rsidP="00004626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 proposition</w:t>
            </w:r>
            <w:r w:rsidRPr="0092300A">
              <w:rPr>
                <w:bCs/>
                <w:snapToGrid w:val="0"/>
              </w:rPr>
              <w:t xml:space="preserve"> 2019/20:</w:t>
            </w:r>
            <w:r w:rsidR="00BC56B4">
              <w:rPr>
                <w:bCs/>
                <w:snapToGrid w:val="0"/>
              </w:rPr>
              <w:t>69</w:t>
            </w:r>
            <w:r>
              <w:rPr>
                <w:bCs/>
                <w:snapToGrid w:val="0"/>
              </w:rPr>
              <w:t xml:space="preserve"> och motioner.</w:t>
            </w:r>
          </w:p>
          <w:p w:rsidR="00004626" w:rsidRPr="0092300A" w:rsidRDefault="00004626" w:rsidP="00004626">
            <w:pPr>
              <w:rPr>
                <w:bCs/>
                <w:snapToGrid w:val="0"/>
              </w:rPr>
            </w:pPr>
          </w:p>
          <w:p w:rsidR="00004626" w:rsidRDefault="00004626" w:rsidP="0000462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 w:rsidR="00F07352">
              <w:rPr>
                <w:bCs/>
                <w:snapToGrid w:val="0"/>
              </w:rPr>
              <w:t>22</w:t>
            </w:r>
            <w:r>
              <w:rPr>
                <w:bCs/>
                <w:snapToGrid w:val="0"/>
              </w:rPr>
              <w:t>.</w:t>
            </w:r>
          </w:p>
          <w:p w:rsidR="00004626" w:rsidRDefault="00004626" w:rsidP="00004626">
            <w:pPr>
              <w:rPr>
                <w:bCs/>
                <w:snapToGrid w:val="0"/>
              </w:rPr>
            </w:pPr>
          </w:p>
          <w:p w:rsidR="00004626" w:rsidRDefault="00004626" w:rsidP="0000462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C-, KD- och L-ledamöterna anmälde reservationer.</w:t>
            </w:r>
          </w:p>
          <w:p w:rsidR="00004626" w:rsidRDefault="00004626" w:rsidP="00004626">
            <w:pPr>
              <w:rPr>
                <w:bCs/>
                <w:snapToGrid w:val="0"/>
              </w:rPr>
            </w:pPr>
          </w:p>
          <w:p w:rsidR="00004626" w:rsidRDefault="00004626" w:rsidP="0000462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M-ledamöterna anmälde </w:t>
            </w:r>
            <w:r w:rsidR="00F07352">
              <w:rPr>
                <w:bCs/>
                <w:snapToGrid w:val="0"/>
              </w:rPr>
              <w:t xml:space="preserve">ett </w:t>
            </w:r>
            <w:r>
              <w:rPr>
                <w:bCs/>
                <w:snapToGrid w:val="0"/>
              </w:rPr>
              <w:t>särskil</w:t>
            </w:r>
            <w:r w:rsidR="00F07352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 xml:space="preserve"> yttrande.</w:t>
            </w:r>
          </w:p>
          <w:p w:rsidR="00004626" w:rsidRDefault="00004626" w:rsidP="004154F3">
            <w:pPr>
              <w:rPr>
                <w:b/>
                <w:bCs/>
                <w:snapToGrid w:val="0"/>
              </w:rPr>
            </w:pPr>
          </w:p>
        </w:tc>
      </w:tr>
      <w:tr w:rsidR="001F0F35" w:rsidTr="005F3412">
        <w:tc>
          <w:tcPr>
            <w:tcW w:w="567" w:type="dxa"/>
          </w:tcPr>
          <w:p w:rsidR="001F0F35" w:rsidRDefault="001F0F3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F0F35" w:rsidRDefault="001F0F35" w:rsidP="0000462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Justitie- och migrationsminister Morgan Johansson och inrikesminister Mikael Damberg informerade om det arbete som bedrivs med anledning av Covid-19</w:t>
            </w:r>
          </w:p>
          <w:p w:rsidR="001F0F35" w:rsidRDefault="001F0F35" w:rsidP="00004626">
            <w:pPr>
              <w:rPr>
                <w:b/>
                <w:bCs/>
                <w:snapToGrid w:val="0"/>
              </w:rPr>
            </w:pPr>
          </w:p>
        </w:tc>
      </w:tr>
      <w:tr w:rsidR="001F0F35" w:rsidTr="005F3412">
        <w:tc>
          <w:tcPr>
            <w:tcW w:w="567" w:type="dxa"/>
          </w:tcPr>
          <w:p w:rsidR="001F0F35" w:rsidRDefault="001F0F3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F0F35" w:rsidRDefault="001F0F35" w:rsidP="001F0F3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Inrikesminister Mikael Damberg informerade om det </w:t>
            </w:r>
            <w:r w:rsidR="00F07352">
              <w:rPr>
                <w:b/>
                <w:bCs/>
                <w:snapToGrid w:val="0"/>
              </w:rPr>
              <w:t xml:space="preserve">EU </w:t>
            </w:r>
            <w:r>
              <w:rPr>
                <w:b/>
                <w:bCs/>
                <w:snapToGrid w:val="0"/>
              </w:rPr>
              <w:t>arbete som bedrivs med anledning av Covid-19</w:t>
            </w:r>
          </w:p>
          <w:p w:rsidR="001F0F35" w:rsidRDefault="001F0F35" w:rsidP="00004626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01587" w:rsidRDefault="00B0158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01587" w:rsidRDefault="00B01587" w:rsidP="00B01587">
            <w:pPr>
              <w:rPr>
                <w:b/>
                <w:bCs/>
                <w:snapToGrid w:val="0"/>
              </w:rPr>
            </w:pPr>
          </w:p>
          <w:p w:rsidR="00B01587" w:rsidRPr="00C21065" w:rsidRDefault="00B01587" w:rsidP="00B0158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B16FBB">
              <w:rPr>
                <w:bCs/>
                <w:snapToGrid w:val="0"/>
              </w:rPr>
              <w:t>20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67124B" w:rsidTr="005F3412">
        <w:tc>
          <w:tcPr>
            <w:tcW w:w="567" w:type="dxa"/>
          </w:tcPr>
          <w:p w:rsidR="0067124B" w:rsidRDefault="0067124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8302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7124B" w:rsidRDefault="0067124B" w:rsidP="0067124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Reglering av vapenmagasin (JuU17)</w:t>
            </w:r>
          </w:p>
          <w:p w:rsidR="0067124B" w:rsidRDefault="0067124B" w:rsidP="0067124B">
            <w:pPr>
              <w:rPr>
                <w:b/>
                <w:bCs/>
                <w:snapToGrid w:val="0"/>
              </w:rPr>
            </w:pPr>
          </w:p>
          <w:p w:rsidR="0067124B" w:rsidRPr="0092300A" w:rsidRDefault="0067124B" w:rsidP="0067124B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 proposition</w:t>
            </w:r>
            <w:r w:rsidRPr="0092300A">
              <w:rPr>
                <w:bCs/>
                <w:snapToGrid w:val="0"/>
              </w:rPr>
              <w:t xml:space="preserve"> 2019/20:</w:t>
            </w:r>
            <w:r>
              <w:rPr>
                <w:bCs/>
                <w:snapToGrid w:val="0"/>
              </w:rPr>
              <w:t>58 och motioner.</w:t>
            </w:r>
          </w:p>
          <w:p w:rsidR="0067124B" w:rsidRPr="0092300A" w:rsidRDefault="0067124B" w:rsidP="0067124B">
            <w:pPr>
              <w:rPr>
                <w:bCs/>
                <w:snapToGrid w:val="0"/>
              </w:rPr>
            </w:pPr>
          </w:p>
          <w:p w:rsidR="0067124B" w:rsidRDefault="00431FE8" w:rsidP="0067124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</w:p>
          <w:p w:rsidR="0067124B" w:rsidRDefault="0067124B" w:rsidP="00431FE8">
            <w:pPr>
              <w:rPr>
                <w:b/>
                <w:bCs/>
                <w:snapToGrid w:val="0"/>
              </w:rPr>
            </w:pPr>
          </w:p>
        </w:tc>
      </w:tr>
      <w:tr w:rsidR="00431FE8" w:rsidTr="005F3412">
        <w:tc>
          <w:tcPr>
            <w:tcW w:w="567" w:type="dxa"/>
          </w:tcPr>
          <w:p w:rsidR="00431FE8" w:rsidRDefault="00431FE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31FE8" w:rsidRDefault="00431FE8" w:rsidP="00431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(JuU27)</w:t>
            </w:r>
          </w:p>
          <w:p w:rsidR="00431FE8" w:rsidRDefault="00431FE8" w:rsidP="00431FE8">
            <w:pPr>
              <w:rPr>
                <w:b/>
                <w:bCs/>
                <w:snapToGrid w:val="0"/>
              </w:rPr>
            </w:pPr>
          </w:p>
          <w:p w:rsidR="00431FE8" w:rsidRDefault="00431FE8" w:rsidP="00431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431FE8" w:rsidRDefault="00431FE8" w:rsidP="00431FE8">
            <w:pPr>
              <w:rPr>
                <w:bCs/>
                <w:snapToGrid w:val="0"/>
              </w:rPr>
            </w:pPr>
          </w:p>
          <w:p w:rsidR="00431FE8" w:rsidRDefault="00431FE8" w:rsidP="00431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431FE8" w:rsidRDefault="00431FE8" w:rsidP="0067124B">
            <w:pPr>
              <w:rPr>
                <w:b/>
                <w:bCs/>
                <w:snapToGrid w:val="0"/>
              </w:rPr>
            </w:pPr>
          </w:p>
        </w:tc>
      </w:tr>
      <w:tr w:rsidR="00431FE8" w:rsidTr="005F3412">
        <w:tc>
          <w:tcPr>
            <w:tcW w:w="567" w:type="dxa"/>
          </w:tcPr>
          <w:p w:rsidR="00431FE8" w:rsidRDefault="00431FE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31FE8" w:rsidRDefault="00431FE8" w:rsidP="00431FE8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Inget grundavdrag vid bestämmande av brottsskadeersättning (JuU41)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B54483">
              <w:rPr>
                <w:bCs/>
                <w:snapToGrid w:val="0"/>
              </w:rPr>
              <w:t>Utskottet behandlade proposition 2019/20:</w:t>
            </w:r>
            <w:r>
              <w:rPr>
                <w:bCs/>
                <w:snapToGrid w:val="0"/>
              </w:rPr>
              <w:t>87 och motioner.</w:t>
            </w:r>
          </w:p>
          <w:p w:rsidR="00431FE8" w:rsidRDefault="00431FE8" w:rsidP="00431FE8">
            <w:pPr>
              <w:rPr>
                <w:bCs/>
                <w:snapToGrid w:val="0"/>
              </w:rPr>
            </w:pPr>
          </w:p>
          <w:p w:rsidR="00431FE8" w:rsidRDefault="00431FE8" w:rsidP="00431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431FE8" w:rsidRDefault="00431FE8" w:rsidP="00431FE8">
            <w:pPr>
              <w:rPr>
                <w:b/>
                <w:bCs/>
                <w:snapToGrid w:val="0"/>
              </w:rPr>
            </w:pPr>
          </w:p>
        </w:tc>
      </w:tr>
      <w:tr w:rsidR="00D75AE7" w:rsidTr="005F3412">
        <w:tc>
          <w:tcPr>
            <w:tcW w:w="567" w:type="dxa"/>
          </w:tcPr>
          <w:p w:rsidR="00D75AE7" w:rsidRDefault="00D75AE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36118415"/>
            <w:r>
              <w:rPr>
                <w:b/>
                <w:snapToGrid w:val="0"/>
              </w:rPr>
              <w:t xml:space="preserve">§ </w:t>
            </w:r>
            <w:r w:rsidR="0068302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D75AE7" w:rsidRDefault="00D75AE7" w:rsidP="00431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D75AE7" w:rsidRDefault="00D75AE7" w:rsidP="00431FE8">
            <w:pPr>
              <w:rPr>
                <w:b/>
                <w:bCs/>
                <w:snapToGrid w:val="0"/>
              </w:rPr>
            </w:pPr>
          </w:p>
          <w:p w:rsidR="00D75AE7" w:rsidRPr="00D75AE7" w:rsidRDefault="00D75AE7" w:rsidP="00431FE8">
            <w:pPr>
              <w:rPr>
                <w:bCs/>
                <w:snapToGrid w:val="0"/>
              </w:rPr>
            </w:pPr>
            <w:r w:rsidRPr="00D75AE7">
              <w:rPr>
                <w:bCs/>
                <w:snapToGrid w:val="0"/>
              </w:rPr>
              <w:t>Utskottet tog emot motion 2019/20:2734 yrkande 6 av Andreas Carlson m.fl. (KD) från socialförsäkringsutskottet.</w:t>
            </w:r>
          </w:p>
          <w:p w:rsidR="00D75AE7" w:rsidRPr="00D75AE7" w:rsidRDefault="00D75AE7" w:rsidP="00431FE8">
            <w:pPr>
              <w:rPr>
                <w:bCs/>
                <w:snapToGrid w:val="0"/>
              </w:rPr>
            </w:pPr>
          </w:p>
          <w:p w:rsidR="00D75AE7" w:rsidRPr="00D75AE7" w:rsidRDefault="00D75AE7" w:rsidP="00431FE8">
            <w:pPr>
              <w:rPr>
                <w:bCs/>
                <w:snapToGrid w:val="0"/>
              </w:rPr>
            </w:pPr>
            <w:r w:rsidRPr="00D75AE7">
              <w:rPr>
                <w:bCs/>
                <w:snapToGrid w:val="0"/>
              </w:rPr>
              <w:t>Denna paragraf förklarades omedelbart justerad.</w:t>
            </w:r>
          </w:p>
          <w:p w:rsidR="00D75AE7" w:rsidRDefault="00D75AE7" w:rsidP="00431FE8">
            <w:pPr>
              <w:rPr>
                <w:b/>
                <w:bCs/>
                <w:snapToGrid w:val="0"/>
              </w:rPr>
            </w:pPr>
          </w:p>
        </w:tc>
      </w:tr>
      <w:bookmarkEnd w:id="0"/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5AE7">
              <w:rPr>
                <w:b/>
                <w:snapToGrid w:val="0"/>
              </w:rPr>
              <w:t>1</w:t>
            </w:r>
            <w:r w:rsidR="0068302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08F3" w:rsidRDefault="00C008F3" w:rsidP="00C008F3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C008F3" w:rsidRPr="00C24BD9" w:rsidRDefault="00C008F3" w:rsidP="00C008F3">
            <w:pPr>
              <w:tabs>
                <w:tab w:val="left" w:pos="1701"/>
              </w:tabs>
            </w:pPr>
          </w:p>
        </w:tc>
      </w:tr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5AE7">
              <w:rPr>
                <w:b/>
                <w:snapToGrid w:val="0"/>
              </w:rPr>
              <w:t>1</w:t>
            </w:r>
            <w:r w:rsidR="006830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08F3" w:rsidRPr="00480055" w:rsidRDefault="00C008F3" w:rsidP="00C008F3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830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 april 2020 kl. 10.</w:t>
            </w:r>
            <w:r w:rsidR="00311811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</w:tc>
      </w:tr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008F3" w:rsidRPr="00D504CC" w:rsidRDefault="00C008F3" w:rsidP="00C008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008F3" w:rsidTr="005F3412">
        <w:tc>
          <w:tcPr>
            <w:tcW w:w="567" w:type="dxa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08F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  <w:r>
              <w:t>Vid protokollet</w:t>
            </w: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  <w:r>
              <w:t>Virpi Torkkola</w:t>
            </w: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  <w:r>
              <w:t>Justeras den 2 april 2020</w:t>
            </w: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Default="00C008F3" w:rsidP="00C008F3">
            <w:pPr>
              <w:tabs>
                <w:tab w:val="left" w:pos="1701"/>
              </w:tabs>
            </w:pPr>
          </w:p>
          <w:p w:rsidR="00C008F3" w:rsidRPr="00142088" w:rsidRDefault="00F07ACB" w:rsidP="00C008F3">
            <w:pPr>
              <w:tabs>
                <w:tab w:val="left" w:pos="1701"/>
              </w:tabs>
            </w:pPr>
            <w:r>
              <w:rPr>
                <w:szCs w:val="24"/>
              </w:rPr>
              <w:t xml:space="preserve">Andreas Carlson </w:t>
            </w:r>
            <w:bookmarkStart w:id="1" w:name="_GoBack"/>
            <w:bookmarkEnd w:id="1"/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154F3" w:rsidRPr="004154F3" w:rsidRDefault="004154F3" w:rsidP="004154F3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BC56B4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C56B4">
              <w:rPr>
                <w:sz w:val="22"/>
              </w:rPr>
              <w:t>5</w:t>
            </w:r>
            <w:r w:rsidR="00796C78">
              <w:rPr>
                <w:sz w:val="22"/>
              </w:rPr>
              <w:t>-1</w:t>
            </w:r>
            <w:r w:rsidR="00E53B55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154F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4154F3" w:rsidRDefault="004154F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379A1" w:rsidRDefault="00796C78" w:rsidP="00796C78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B20174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6C78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C04C3F" w:rsidRDefault="00796C78" w:rsidP="00796C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B654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BC56B4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BC56B4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364572" w:rsidRDefault="00796C78" w:rsidP="00796C7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proofErr w:type="gramStart"/>
            <w:r w:rsidRPr="00A74BA5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A74BA5">
              <w:rPr>
                <w:szCs w:val="24"/>
                <w:lang w:val="en-US"/>
              </w:rPr>
              <w:t>)</w:t>
            </w:r>
            <w:proofErr w:type="gramEnd"/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74BA5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23450" w:rsidRDefault="00796C78" w:rsidP="00796C78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23450" w:rsidRDefault="00796C78" w:rsidP="00796C78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23450" w:rsidRDefault="00796C78" w:rsidP="00796C78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6C7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A23450" w:rsidRDefault="00796C78" w:rsidP="00796C78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C78" w:rsidRPr="0078232D" w:rsidRDefault="00796C78" w:rsidP="00796C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0E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Default="00590EAC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AC" w:rsidRPr="0078232D" w:rsidRDefault="00590EA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4639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96C7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0F6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6F6E15" w:rsidRDefault="00E10F67" w:rsidP="00E10F67">
            <w:pPr>
              <w:spacing w:before="60"/>
              <w:rPr>
                <w:sz w:val="20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67" w:rsidRPr="0078232D" w:rsidRDefault="00E10F67" w:rsidP="00E10F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 w:rsidRPr="00E46396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 xml:space="preserve">Anna-Caren </w:t>
            </w:r>
            <w:proofErr w:type="spellStart"/>
            <w:r>
              <w:rPr>
                <w:szCs w:val="24"/>
              </w:rPr>
              <w:t>Säthenberg</w:t>
            </w:r>
            <w:proofErr w:type="spellEnd"/>
            <w:r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 w:rsidRPr="00796C78">
              <w:rPr>
                <w:szCs w:val="24"/>
              </w:rPr>
              <w:t>Janine Alm Ericson</w:t>
            </w:r>
            <w:r>
              <w:rPr>
                <w:szCs w:val="24"/>
              </w:rPr>
              <w:t xml:space="preserve"> (MP</w:t>
            </w:r>
            <w:r w:rsidR="00B61229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E46396" w:rsidRDefault="002D13CA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Default="002D13CA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13C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Default="00871D63" w:rsidP="002D13CA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Mats Green</w:t>
            </w:r>
            <w:r w:rsidR="002D13CA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871D63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871D63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CA" w:rsidRPr="0078232D" w:rsidRDefault="002D13CA" w:rsidP="002D1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1D6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Default="00871D63" w:rsidP="00871D63">
            <w:pPr>
              <w:ind w:right="513"/>
              <w:rPr>
                <w:szCs w:val="24"/>
              </w:rPr>
            </w:pPr>
            <w:r>
              <w:rPr>
                <w:szCs w:val="24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D63" w:rsidRPr="0078232D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1D6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71D6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2020-03-06</w:t>
            </w:r>
          </w:p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871D63" w:rsidRDefault="00871D63" w:rsidP="00871D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626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1F12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C31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021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0F35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3CA"/>
    <w:rsid w:val="002D1A03"/>
    <w:rsid w:val="002D2954"/>
    <w:rsid w:val="002D2983"/>
    <w:rsid w:val="002D2AB5"/>
    <w:rsid w:val="002D3078"/>
    <w:rsid w:val="002D3D4A"/>
    <w:rsid w:val="002D3FE4"/>
    <w:rsid w:val="002D40A4"/>
    <w:rsid w:val="002D457B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11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20C5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19C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111D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3FE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3E8C"/>
    <w:rsid w:val="0041404C"/>
    <w:rsid w:val="004144EC"/>
    <w:rsid w:val="00414743"/>
    <w:rsid w:val="00414D18"/>
    <w:rsid w:val="0041531C"/>
    <w:rsid w:val="00415346"/>
    <w:rsid w:val="004154F3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1FE8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CB2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3225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33"/>
    <w:rsid w:val="005847B6"/>
    <w:rsid w:val="00584EAF"/>
    <w:rsid w:val="005873D5"/>
    <w:rsid w:val="00587E68"/>
    <w:rsid w:val="00587E81"/>
    <w:rsid w:val="00590A99"/>
    <w:rsid w:val="00590CC5"/>
    <w:rsid w:val="00590EAC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24B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026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4A1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DC7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C78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580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1D63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2F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57A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E1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A2D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512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3F16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01E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824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C86"/>
    <w:rsid w:val="00B20F44"/>
    <w:rsid w:val="00B212AC"/>
    <w:rsid w:val="00B21A88"/>
    <w:rsid w:val="00B220E6"/>
    <w:rsid w:val="00B22E7F"/>
    <w:rsid w:val="00B23083"/>
    <w:rsid w:val="00B2377D"/>
    <w:rsid w:val="00B24FB8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48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122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6B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08F3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AE7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3A8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7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916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396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55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352"/>
    <w:rsid w:val="00F07AC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8FF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8AD2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2345-A764-42BD-82AB-4BB09C8A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597</TotalTime>
  <Pages>5</Pages>
  <Words>586</Words>
  <Characters>4140</Characters>
  <Application>Microsoft Office Word</Application>
  <DocSecurity>0</DocSecurity>
  <Lines>1380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68</cp:revision>
  <cp:lastPrinted>2020-03-26T12:44:00Z</cp:lastPrinted>
  <dcterms:created xsi:type="dcterms:W3CDTF">2020-01-29T11:51:00Z</dcterms:created>
  <dcterms:modified xsi:type="dcterms:W3CDTF">2020-04-02T05:59:00Z</dcterms:modified>
</cp:coreProperties>
</file>