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4958" w:displacedByCustomXml="next" w:id="2"/>
    <w:sdt>
      <w:sdtPr>
        <w:alias w:val="CC_Boilerplate_4"/>
        <w:tag w:val="CC_Boilerplate_4"/>
        <w:id w:val="-1644581176"/>
        <w:lock w:val="sdtLocked"/>
        <w:placeholder>
          <w:docPart w:val="9F7483B7D5934872A801D58147E9434F"/>
        </w:placeholder>
        <w:text/>
      </w:sdtPr>
      <w:sdtEndPr/>
      <w:sdtContent>
        <w:p w:rsidRPr="009B062B" w:rsidR="00AF30DD" w:rsidP="00A20E22" w:rsidRDefault="00AF30DD" w14:paraId="0A311223" w14:textId="77777777">
          <w:pPr>
            <w:pStyle w:val="Rubrik1"/>
            <w:spacing w:after="300"/>
          </w:pPr>
          <w:r w:rsidRPr="009B062B">
            <w:t>Förslag till riksdagsbeslut</w:t>
          </w:r>
        </w:p>
      </w:sdtContent>
    </w:sdt>
    <w:sdt>
      <w:sdtPr>
        <w:alias w:val="Yrkande 1"/>
        <w:tag w:val="1795800c-23d5-4323-80f5-03a9af7508f4"/>
        <w:id w:val="-31498804"/>
        <w:lock w:val="sdtLocked"/>
      </w:sdtPr>
      <w:sdtEndPr/>
      <w:sdtContent>
        <w:p w:rsidR="00091DC0" w:rsidRDefault="003F48E9" w14:paraId="00BD73CE" w14:textId="77777777">
          <w:pPr>
            <w:pStyle w:val="Frslagstext"/>
          </w:pPr>
          <w:r>
            <w:t>Riksdagen ställer sig bakom det som anförs i motionen om en översyn av lagstiftningen gällande uppmaning till brott mot förtroendevalda och tillkännager detta för regeringen.</w:t>
          </w:r>
        </w:p>
      </w:sdtContent>
    </w:sdt>
    <w:sdt>
      <w:sdtPr>
        <w:alias w:val="Yrkande 2"/>
        <w:tag w:val="9a3c8c81-9d6b-4102-a118-437d0252ee83"/>
        <w:id w:val="-1991623715"/>
        <w:lock w:val="sdtLocked"/>
      </w:sdtPr>
      <w:sdtEndPr/>
      <w:sdtContent>
        <w:p w:rsidR="00091DC0" w:rsidRDefault="003F48E9" w14:paraId="56CE5527" w14:textId="77777777">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alias w:val="Yrkande 3"/>
        <w:tag w:val="a13bbcce-1e0a-4d4a-af75-d30a271203cd"/>
        <w:id w:val="368881642"/>
        <w:lock w:val="sdtLocked"/>
      </w:sdtPr>
      <w:sdtEndPr/>
      <w:sdtContent>
        <w:p w:rsidR="00091DC0" w:rsidRDefault="003F48E9" w14:paraId="692D540C" w14:textId="77777777">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w:rsidRPr="009B062B" w:rsidR="006D79C9" w:rsidP="00333E95" w:rsidRDefault="00A92A57" w14:paraId="4475A88A" w14:textId="02B44539">
          <w:pPr>
            <w:pStyle w:val="Rubrik1"/>
          </w:pPr>
          <w:r w:rsidRPr="00A92A57">
            <w:t>Ansvaret som förtroendevald</w:t>
          </w:r>
        </w:p>
      </w:sdtContent>
    </w:sdt>
    <w:bookmarkEnd w:displacedByCustomXml="prev" w:id="4"/>
    <w:bookmarkEnd w:displacedByCustomXml="prev" w:id="5"/>
    <w:p w:rsidR="0085575A" w:rsidP="00A92A57" w:rsidRDefault="0085575A" w14:paraId="6D8586CA" w14:textId="77777777">
      <w:pPr>
        <w:pStyle w:val="Normalutanindragellerluft"/>
      </w:pPr>
      <w:r>
        <w:t>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A92A57" w:rsidR="0085575A" w:rsidP="00A92A57" w:rsidRDefault="0085575A" w14:paraId="70E09E9E" w14:textId="77777777">
      <w:pPr>
        <w:pStyle w:val="Rubrik1"/>
      </w:pPr>
      <w:r w:rsidRPr="00A92A57">
        <w:t>Hot mot förtroendevalda</w:t>
      </w:r>
    </w:p>
    <w:p w:rsidR="0085575A" w:rsidP="00A92A57" w:rsidRDefault="0085575A" w14:paraId="74320523" w14:textId="1D95BA24">
      <w:pPr>
        <w:pStyle w:val="Normalutanindragellerluft"/>
      </w:pPr>
      <w:r>
        <w:t xml:space="preserve">Förtroendevalda har idag en lång rad uppgifter gentemot vårt samhälle, och tack vare demokratin är offentlighetsprincipen kring det politiska arbetet väl förankrad. Att vara en offentlig person i demokratins tjänst medför dessvärre också mindre roliga händelser. </w:t>
      </w:r>
      <w:r>
        <w:lastRenderedPageBreak/>
        <w:t>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w:t>
      </w:r>
      <w:r w:rsidR="00FE0BC2">
        <w:t>m</w:t>
      </w:r>
      <w:r>
        <w:t xml:space="preserve"> som döms är straffet i många fall förhållandevis lågt, vilket föranleder att flera förövare utan problem kan fortsätta med sitt antidemokratiska beteende, med mer lidande och ett svårare politiskt klimat som följd.</w:t>
      </w:r>
    </w:p>
    <w:p w:rsidR="0085575A" w:rsidP="00A92A57" w:rsidRDefault="0085575A" w14:paraId="08748DB6" w14:textId="21EEF853">
      <w:r>
        <w:t xml:space="preserve">För att polisen lättare skulle kunna </w:t>
      </w:r>
      <w:r w:rsidRPr="00A92A57">
        <w:t>utreda demokratibrott mot förtroendevalda och journalister inrättades de så kallade demokrati- och hatbrottsgrupperna i våra tre stor</w:t>
      </w:r>
      <w:r w:rsidR="00A92A57">
        <w:softHyphen/>
      </w:r>
      <w:r w:rsidRPr="00A92A57">
        <w:t xml:space="preserve">stadsregioner Malmö, Stockholm och Göteborg. Verksamheterna är numer permanenta </w:t>
      </w:r>
      <w:r w:rsidRPr="00A92A57">
        <w:rPr>
          <w:spacing w:val="-2"/>
        </w:rPr>
        <w:t>med syftet att utreda hatbrott och demokratibrott mot politiker och journalister. Problemet</w:t>
      </w:r>
      <w:r w:rsidRPr="00A92A57">
        <w:t xml:space="preserve">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w:t>
      </w:r>
      <w:r>
        <w:t xml:space="preserve">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w:rsidRPr="00A92A57" w:rsidR="0085575A" w:rsidP="00A92A57" w:rsidRDefault="0085575A" w14:paraId="48F5F181" w14:textId="77777777">
      <w:pPr>
        <w:pStyle w:val="Rubrik1"/>
      </w:pPr>
      <w:r w:rsidRPr="00A92A57">
        <w:t>Straffskärpning för vårdslöshet med hemlig uppgift</w:t>
      </w:r>
    </w:p>
    <w:p w:rsidR="0085575A" w:rsidP="00A92A57" w:rsidRDefault="0085575A" w14:paraId="1E3EC0A6" w14:textId="287E6E3E">
      <w:pPr>
        <w:pStyle w:val="Normalutanindragellerluft"/>
      </w:pPr>
      <w:r>
        <w:t xml:space="preserve">Outsourcing är en väletablerad metod hos myndigheter för att genomföra uppdrag. Det finns flera skäl till </w:t>
      </w:r>
      <w:r w:rsidR="00FE0BC2">
        <w:t>att</w:t>
      </w:r>
      <w:r>
        <w:t xml:space="preserve">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000453D3" w:rsidP="00A92A57" w:rsidRDefault="0085575A" w14:paraId="22A57DC6" w14:textId="7CA5F6E3">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FE0BC2">
        <w:t>,</w:t>
      </w:r>
      <w:r w:rsidR="000453D3">
        <w:t xml:space="preserve"> och det blev så gott som inga repressalier för ansvariga i den dåvarande </w:t>
      </w:r>
      <w:r w:rsidR="00FE0BC2">
        <w:t>s</w:t>
      </w:r>
      <w:r w:rsidR="000453D3">
        <w:t>ocialdemokratiskt ledda regeringen</w:t>
      </w:r>
      <w:r>
        <w:t xml:space="preserve">. </w:t>
      </w:r>
    </w:p>
    <w:p w:rsidRPr="00422B9E" w:rsidR="00422B9E" w:rsidP="00A92A57" w:rsidRDefault="0085575A" w14:paraId="70CF9969" w14:textId="459C924D">
      <w:r>
        <w:t>Regeringen bör se över möjligheten till en rejäl skärpning av straffskalan för denna typ av brott. Idag har brottet ungefär samma straffskala som vanlig skadegörelse, vilket naturligtvis är fullständigt orimligt.</w:t>
      </w:r>
    </w:p>
    <w:sdt>
      <w:sdtPr>
        <w:alias w:val="CC_Underskrifter"/>
        <w:tag w:val="CC_Underskrifter"/>
        <w:id w:val="583496634"/>
        <w:lock w:val="sdtContentLocked"/>
        <w:placeholder>
          <w:docPart w:val="F954B2E07A504EC0BAAFC1419C64E7FA"/>
        </w:placeholder>
      </w:sdtPr>
      <w:sdtEndPr/>
      <w:sdtContent>
        <w:p w:rsidR="00A20E22" w:rsidP="006254A4" w:rsidRDefault="00A20E22" w14:paraId="7B51184C" w14:textId="77777777"/>
        <w:p w:rsidRPr="008E0FE2" w:rsidR="00A20E22" w:rsidP="006254A4" w:rsidRDefault="007E19C1" w14:paraId="6EF6A642" w14:textId="7F76D610"/>
      </w:sdtContent>
    </w:sdt>
    <w:tbl>
      <w:tblPr>
        <w:tblW w:w="5000" w:type="pct"/>
        <w:tblLook w:val="04A0" w:firstRow="1" w:lastRow="0" w:firstColumn="1" w:lastColumn="0" w:noHBand="0" w:noVBand="1"/>
        <w:tblCaption w:val="underskrifter"/>
      </w:tblPr>
      <w:tblGrid>
        <w:gridCol w:w="4252"/>
        <w:gridCol w:w="4252"/>
      </w:tblGrid>
      <w:tr w:rsidR="00091DC0" w14:paraId="75F25507" w14:textId="77777777">
        <w:trPr>
          <w:cantSplit/>
        </w:trPr>
        <w:tc>
          <w:tcPr>
            <w:tcW w:w="50" w:type="pct"/>
            <w:vAlign w:val="bottom"/>
          </w:tcPr>
          <w:p w:rsidR="00091DC0" w:rsidRDefault="003F48E9" w14:paraId="01372BF0" w14:textId="77777777">
            <w:pPr>
              <w:pStyle w:val="Underskrifter"/>
              <w:spacing w:after="0"/>
            </w:pPr>
            <w:r>
              <w:t>Markus Wiechel (SD)</w:t>
            </w:r>
          </w:p>
        </w:tc>
        <w:tc>
          <w:tcPr>
            <w:tcW w:w="50" w:type="pct"/>
            <w:vAlign w:val="bottom"/>
          </w:tcPr>
          <w:p w:rsidR="00091DC0" w:rsidRDefault="003F48E9" w14:paraId="3C9D3476" w14:textId="77777777">
            <w:pPr>
              <w:pStyle w:val="Underskrifter"/>
              <w:spacing w:after="0"/>
            </w:pPr>
            <w:r>
              <w:t>Alexander Christiansson (SD)</w:t>
            </w:r>
          </w:p>
        </w:tc>
        <w:bookmarkEnd w:id="2"/>
      </w:tr>
    </w:tbl>
    <w:p w:rsidRPr="008E0FE2" w:rsidR="004801AC" w:rsidP="009736AA" w:rsidRDefault="004801AC" w14:paraId="28800D04" w14:textId="075532A2">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FBDC" w14:textId="77777777" w:rsidR="007E19C1" w:rsidRDefault="007E19C1" w:rsidP="000C1CAD">
      <w:pPr>
        <w:spacing w:line="240" w:lineRule="auto"/>
      </w:pPr>
      <w:r>
        <w:separator/>
      </w:r>
    </w:p>
  </w:endnote>
  <w:endnote w:type="continuationSeparator" w:id="0">
    <w:p w14:paraId="61308F0D" w14:textId="77777777" w:rsidR="007E19C1" w:rsidRDefault="007E1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46B7" w14:textId="77777777" w:rsidR="007E19C1" w:rsidRDefault="007E19C1" w:rsidP="000C1CAD">
      <w:pPr>
        <w:spacing w:line="240" w:lineRule="auto"/>
      </w:pPr>
      <w:r>
        <w:separator/>
      </w:r>
    </w:p>
  </w:footnote>
  <w:footnote w:type="continuationSeparator" w:id="0">
    <w:p w14:paraId="2B5F8CEA" w14:textId="77777777" w:rsidR="007E19C1" w:rsidRDefault="007E1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0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992D8" wp14:editId="57035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F26EB" w14:textId="2B23CC3C" w:rsidR="00262EA3" w:rsidRDefault="007E19C1"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3FE9BB567A3E414EBA4AB3F15ED33B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9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AF26EB" w14:textId="2B23CC3C" w:rsidR="00262EA3" w:rsidRDefault="007E19C1"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3FE9BB567A3E414EBA4AB3F15ED33B5B"/>
                        </w:placeholder>
                        <w:showingPlcHdr/>
                        <w:text/>
                      </w:sdtPr>
                      <w:sdtEndPr/>
                      <w:sdtContent>
                        <w:r w:rsidR="00262EA3">
                          <w:t xml:space="preserve"> </w:t>
                        </w:r>
                      </w:sdtContent>
                    </w:sdt>
                  </w:p>
                </w:txbxContent>
              </v:textbox>
              <w10:wrap anchorx="page"/>
            </v:shape>
          </w:pict>
        </mc:Fallback>
      </mc:AlternateContent>
    </w:r>
  </w:p>
  <w:p w14:paraId="480B1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DAD0" w14:textId="77777777" w:rsidR="00262EA3" w:rsidRDefault="00262EA3" w:rsidP="008563AC">
    <w:pPr>
      <w:jc w:val="right"/>
    </w:pPr>
  </w:p>
  <w:p w14:paraId="480E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4956"/>
  <w:bookmarkStart w:id="7" w:name="_Hlk147144957"/>
  <w:p w14:paraId="48080422" w14:textId="77777777" w:rsidR="00262EA3" w:rsidRDefault="007E19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D3497" wp14:editId="10A75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355B4" w14:textId="30B585E3" w:rsidR="00262EA3" w:rsidRDefault="007E19C1" w:rsidP="00A314CF">
    <w:pPr>
      <w:pStyle w:val="FSHNormal"/>
      <w:spacing w:before="40"/>
    </w:pPr>
    <w:sdt>
      <w:sdtPr>
        <w:alias w:val="CC_Noformat_Motionstyp"/>
        <w:tag w:val="CC_Noformat_Motionstyp"/>
        <w:id w:val="1162973129"/>
        <w:lock w:val="sdtContentLocked"/>
        <w15:appearance w15:val="hidden"/>
        <w:text/>
      </w:sdtPr>
      <w:sdtEndPr/>
      <w:sdtContent>
        <w:r w:rsidR="006254A4">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placeholder>
          <w:docPart w:val="493B2FFB18CC4EF09EBD1F1CF75E6FD6"/>
        </w:placeholder>
        <w:showingPlcHdr/>
        <w:text/>
      </w:sdtPr>
      <w:sdtEndPr/>
      <w:sdtContent>
        <w:r w:rsidR="00821B36">
          <w:t xml:space="preserve"> </w:t>
        </w:r>
      </w:sdtContent>
    </w:sdt>
  </w:p>
  <w:p w14:paraId="0D4BD3EE" w14:textId="77777777" w:rsidR="00262EA3" w:rsidRPr="008227B3" w:rsidRDefault="007E19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0DF68D" w14:textId="3007A261" w:rsidR="00262EA3" w:rsidRPr="008227B3" w:rsidRDefault="007E19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4A4">
          <w:t>2025/26</w:t>
        </w:r>
      </w:sdtContent>
    </w:sdt>
    <w:sdt>
      <w:sdtPr>
        <w:rPr>
          <w:rStyle w:val="BeteckningChar"/>
        </w:rPr>
        <w:alias w:val="CC_Noformat_Partibet"/>
        <w:tag w:val="CC_Noformat_Partibet"/>
        <w:id w:val="405810658"/>
        <w:lock w:val="sdtContentLocked"/>
        <w:placeholder>
          <w:docPart w:val="A6F35155121D4C089D5C6171DF039B0A"/>
        </w:placeholder>
        <w:showingPlcHdr/>
        <w15:appearance w15:val="hidden"/>
        <w:text/>
      </w:sdtPr>
      <w:sdtEndPr>
        <w:rPr>
          <w:rStyle w:val="Rubrik1Char"/>
          <w:rFonts w:asciiTheme="majorHAnsi" w:hAnsiTheme="majorHAnsi"/>
          <w:sz w:val="38"/>
        </w:rPr>
      </w:sdtEndPr>
      <w:sdtContent>
        <w:r w:rsidR="006254A4">
          <w:t>:2845</w:t>
        </w:r>
      </w:sdtContent>
    </w:sdt>
  </w:p>
  <w:p w14:paraId="7FB855B0" w14:textId="4AE3B404" w:rsidR="00262EA3" w:rsidRDefault="007E19C1" w:rsidP="00E03A3D">
    <w:pPr>
      <w:pStyle w:val="Motionr"/>
    </w:pPr>
    <w:sdt>
      <w:sdtPr>
        <w:alias w:val="CC_Noformat_Avtext"/>
        <w:tag w:val="CC_Noformat_Avtext"/>
        <w:id w:val="-2020768203"/>
        <w:lock w:val="sdtContentLocked"/>
        <w15:appearance w15:val="hidden"/>
        <w:text/>
      </w:sdtPr>
      <w:sdtEndPr/>
      <w:sdtContent>
        <w:r w:rsidR="006254A4">
          <w:t>av Markus Wiechel och Alexander Christiansson (båda SD)</w:t>
        </w:r>
      </w:sdtContent>
    </w:sdt>
  </w:p>
  <w:sdt>
    <w:sdtPr>
      <w:alias w:val="CC_Noformat_Rubtext"/>
      <w:tag w:val="CC_Noformat_Rubtext"/>
      <w:id w:val="-218060500"/>
      <w:lock w:val="sdtLocked"/>
      <w:text/>
    </w:sdtPr>
    <w:sdtEndPr/>
    <w:sdtContent>
      <w:p w14:paraId="5DBC324D" w14:textId="2842C299" w:rsidR="00262EA3" w:rsidRDefault="0085575A" w:rsidP="00283E0F">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14:paraId="17E2AD6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5399912">
    <w:abstractNumId w:val="9"/>
  </w:num>
  <w:num w:numId="2" w16cid:durableId="2053726926">
    <w:abstractNumId w:val="8"/>
  </w:num>
  <w:num w:numId="3" w16cid:durableId="1952975750">
    <w:abstractNumId w:val="7"/>
  </w:num>
  <w:num w:numId="4" w16cid:durableId="1912812629">
    <w:abstractNumId w:val="6"/>
  </w:num>
  <w:num w:numId="5" w16cid:durableId="1767538645">
    <w:abstractNumId w:val="5"/>
  </w:num>
  <w:num w:numId="6" w16cid:durableId="65808063">
    <w:abstractNumId w:val="4"/>
  </w:num>
  <w:num w:numId="7" w16cid:durableId="1289706536">
    <w:abstractNumId w:val="3"/>
  </w:num>
  <w:num w:numId="8" w16cid:durableId="751318076">
    <w:abstractNumId w:val="2"/>
  </w:num>
  <w:num w:numId="9" w16cid:durableId="1496648138">
    <w:abstractNumId w:val="1"/>
  </w:num>
  <w:num w:numId="10" w16cid:durableId="887032864">
    <w:abstractNumId w:val="0"/>
  </w:num>
  <w:num w:numId="11" w16cid:durableId="1407340615">
    <w:abstractNumId w:val="27"/>
  </w:num>
  <w:num w:numId="12" w16cid:durableId="1750538263">
    <w:abstractNumId w:val="26"/>
  </w:num>
  <w:num w:numId="13" w16cid:durableId="616254054">
    <w:abstractNumId w:val="16"/>
  </w:num>
  <w:num w:numId="14" w16cid:durableId="667905059">
    <w:abstractNumId w:val="19"/>
  </w:num>
  <w:num w:numId="15" w16cid:durableId="309986043">
    <w:abstractNumId w:val="13"/>
  </w:num>
  <w:num w:numId="16" w16cid:durableId="352921876">
    <w:abstractNumId w:val="31"/>
  </w:num>
  <w:num w:numId="17" w16cid:durableId="694037722">
    <w:abstractNumId w:val="38"/>
  </w:num>
  <w:num w:numId="18" w16cid:durableId="1186595276">
    <w:abstractNumId w:val="28"/>
  </w:num>
  <w:num w:numId="19" w16cid:durableId="369304296">
    <w:abstractNumId w:val="28"/>
  </w:num>
  <w:num w:numId="20" w16cid:durableId="1752312256">
    <w:abstractNumId w:val="28"/>
  </w:num>
  <w:num w:numId="21" w16cid:durableId="1479305025">
    <w:abstractNumId w:val="23"/>
  </w:num>
  <w:num w:numId="22" w16cid:durableId="1026639578">
    <w:abstractNumId w:val="14"/>
  </w:num>
  <w:num w:numId="23" w16cid:durableId="56251858">
    <w:abstractNumId w:val="20"/>
  </w:num>
  <w:num w:numId="24" w16cid:durableId="294872597">
    <w:abstractNumId w:val="10"/>
  </w:num>
  <w:num w:numId="25" w16cid:durableId="1794133590">
    <w:abstractNumId w:val="22"/>
  </w:num>
  <w:num w:numId="26" w16cid:durableId="1169977431">
    <w:abstractNumId w:val="34"/>
  </w:num>
  <w:num w:numId="27" w16cid:durableId="1046176313">
    <w:abstractNumId w:val="30"/>
  </w:num>
  <w:num w:numId="28" w16cid:durableId="1090080558">
    <w:abstractNumId w:val="25"/>
  </w:num>
  <w:num w:numId="29" w16cid:durableId="500850263">
    <w:abstractNumId w:val="32"/>
  </w:num>
  <w:num w:numId="30" w16cid:durableId="238751161">
    <w:abstractNumId w:val="15"/>
  </w:num>
  <w:num w:numId="31" w16cid:durableId="1120958564">
    <w:abstractNumId w:val="17"/>
  </w:num>
  <w:num w:numId="32" w16cid:durableId="1406873814">
    <w:abstractNumId w:val="12"/>
  </w:num>
  <w:num w:numId="33" w16cid:durableId="1054118">
    <w:abstractNumId w:val="21"/>
  </w:num>
  <w:num w:numId="34" w16cid:durableId="635985403">
    <w:abstractNumId w:val="24"/>
  </w:num>
  <w:num w:numId="35" w16cid:durableId="1687168279">
    <w:abstractNumId w:val="32"/>
    <w:lvlOverride w:ilvl="0">
      <w:startOverride w:val="1"/>
    </w:lvlOverride>
  </w:num>
  <w:num w:numId="36" w16cid:durableId="1021738760">
    <w:abstractNumId w:val="29"/>
  </w:num>
  <w:num w:numId="37" w16cid:durableId="635843686">
    <w:abstractNumId w:val="37"/>
  </w:num>
  <w:num w:numId="38" w16cid:durableId="677387713">
    <w:abstractNumId w:val="36"/>
  </w:num>
  <w:num w:numId="39" w16cid:durableId="1066339114">
    <w:abstractNumId w:val="33"/>
  </w:num>
  <w:num w:numId="40" w16cid:durableId="837310966">
    <w:abstractNumId w:val="32"/>
    <w:lvlOverride w:ilvl="0">
      <w:startOverride w:val="1"/>
    </w:lvlOverride>
  </w:num>
  <w:num w:numId="41" w16cid:durableId="221720558">
    <w:abstractNumId w:val="18"/>
  </w:num>
  <w:num w:numId="42" w16cid:durableId="554396854">
    <w:abstractNumId w:val="11"/>
  </w:num>
  <w:num w:numId="43" w16cid:durableId="8497582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C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E9"/>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9C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5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BC2"/>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line="240" w:lineRule="exact"/>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F954B2E07A504EC0BAAFC1419C64E7FA"/>
        <w:category>
          <w:name w:val="Allmänt"/>
          <w:gallery w:val="placeholder"/>
        </w:category>
        <w:types>
          <w:type w:val="bbPlcHdr"/>
        </w:types>
        <w:behaviors>
          <w:behavior w:val="content"/>
        </w:behaviors>
        <w:guid w:val="{38FC4B67-C5DA-4DC4-B663-31AB8E28F3E3}"/>
      </w:docPartPr>
      <w:docPartBody>
        <w:p w:rsidR="0002572E" w:rsidRDefault="0002572E"/>
      </w:docPartBody>
    </w:docPart>
    <w:docPart>
      <w:docPartPr>
        <w:name w:val="3FE9BB567A3E414EBA4AB3F15ED33B5B"/>
        <w:category>
          <w:name w:val="Allmänt"/>
          <w:gallery w:val="placeholder"/>
        </w:category>
        <w:types>
          <w:type w:val="bbPlcHdr"/>
        </w:types>
        <w:behaviors>
          <w:behavior w:val="content"/>
        </w:behaviors>
        <w:guid w:val="{CFEAB35F-A680-46DF-B64E-44801806D27B}"/>
      </w:docPartPr>
      <w:docPartBody>
        <w:p w:rsidR="00042B48" w:rsidRDefault="00CF49B3">
          <w:r>
            <w:t xml:space="preserve"> </w:t>
          </w:r>
        </w:p>
      </w:docPartBody>
    </w:docPart>
    <w:docPart>
      <w:docPartPr>
        <w:name w:val="493B2FFB18CC4EF09EBD1F1CF75E6FD6"/>
        <w:category>
          <w:name w:val="Allmänt"/>
          <w:gallery w:val="placeholder"/>
        </w:category>
        <w:types>
          <w:type w:val="bbPlcHdr"/>
        </w:types>
        <w:behaviors>
          <w:behavior w:val="content"/>
        </w:behaviors>
        <w:guid w:val="{8B1D869F-7D30-4104-A674-97F3F930A41B}"/>
      </w:docPartPr>
      <w:docPartBody>
        <w:p w:rsidR="00042B48" w:rsidRDefault="00CF49B3">
          <w:r>
            <w:t xml:space="preserve"> </w:t>
          </w:r>
        </w:p>
      </w:docPartBody>
    </w:docPart>
    <w:docPart>
      <w:docPartPr>
        <w:name w:val="A6F35155121D4C089D5C6171DF039B0A"/>
        <w:category>
          <w:name w:val="Allmänt"/>
          <w:gallery w:val="placeholder"/>
        </w:category>
        <w:types>
          <w:type w:val="bbPlcHdr"/>
        </w:types>
        <w:behaviors>
          <w:behavior w:val="content"/>
        </w:behaviors>
        <w:guid w:val="{63A2C2A3-5570-4F19-AD5C-9949358A6FE3}"/>
      </w:docPartPr>
      <w:docPartBody>
        <w:p w:rsidR="00042B48" w:rsidRDefault="00CF49B3">
          <w:r>
            <w:t>:2845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3099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02572E"/>
    <w:rsid w:val="00042B48"/>
    <w:rsid w:val="000F6EB6"/>
    <w:rsid w:val="00780F4A"/>
    <w:rsid w:val="008E1122"/>
    <w:rsid w:val="00CE6CD1"/>
    <w:rsid w:val="00CF49B3"/>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7483B7D5934872A801D58147E9434F">
    <w:name w:val="9F7483B7D5934872A801D58147E9434F"/>
  </w:style>
  <w:style w:type="paragraph" w:customStyle="1" w:styleId="93A1527A0CD94B7FB95AEB8B323690E6">
    <w:name w:val="93A1527A0CD94B7FB95AEB8B3236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97CEF-607C-47BB-BDA5-28159CEBEE56}"/>
</file>

<file path=customXml/itemProps2.xml><?xml version="1.0" encoding="utf-8"?>
<ds:datastoreItem xmlns:ds="http://schemas.openxmlformats.org/officeDocument/2006/customXml" ds:itemID="{652369FC-99AA-4083-923A-8DCE792F4919}"/>
</file>

<file path=customXml/itemProps3.xml><?xml version="1.0" encoding="utf-8"?>
<ds:datastoreItem xmlns:ds="http://schemas.openxmlformats.org/officeDocument/2006/customXml" ds:itemID="{2229331B-C8D1-4C79-A47B-ECC977CDC9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782</Words>
  <Characters>4546</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