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10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24 september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2020/21:48 Torsdagen den 26 augusti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 av Yasmine Posio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situation i USA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2021/22:12 av Elisabeth Björnsdotter Rahm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Service på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2021:24 Att ställa om i en föränderlig omvärld – neddragningarna hos Migrationsverket 2017–2020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2021/22:14 En möjlighet till ny anmälan om avstämning av stöd vid korttidsarbete och ett nytt förfarande vid sen anmälan om avstämning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30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2021/22:17 Slopad straffrabatt för unga myndiga vid allvarlig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2021/22:7 Riksrevisionens rapport om statliga myndigheters FoU-verksamhet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2020/21:752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Buller från vindkraftverk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2020/21:856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Vindkraftens påverkan på Sveriges rennäring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2020/21:869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Slutförvarets framtid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24 september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2021-09-24</SAFIR_Sammantradesdatum_Doc>
    <SAFIR_SammantradeID xmlns="C07A1A6C-0B19-41D9-BDF8-F523BA3921EB">4a1c1e0b-637d-4d38-88a1-b648536ac94b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2268E-AA0B-4501-8231-05E806972E0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