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4372" w:rsidRPr="00FF581D" w:rsidRDefault="00184372" w:rsidP="00ED2983">
      <w:pPr>
        <w:pStyle w:val="Hemstlrubrik"/>
      </w:pPr>
      <w:r w:rsidRPr="00FF581D">
        <w:t>Förslag till riksdagsbeslut</w:t>
      </w:r>
    </w:p>
    <w:p w:rsidR="00184372" w:rsidRPr="00FF581D" w:rsidRDefault="00184372" w:rsidP="005910E9">
      <w:pPr>
        <w:pStyle w:val="Hemstlatt"/>
      </w:pPr>
      <w:r w:rsidRPr="00FF581D">
        <w:t>Riksdagen tillkännager för regeringen som sin mening vad i motionen anförs om att beslut om strandskydd skall decentraliseras till kommunal nivå.</w:t>
      </w:r>
    </w:p>
    <w:p w:rsidR="00E84F25" w:rsidRPr="00FF581D" w:rsidRDefault="007C6092" w:rsidP="00E22893">
      <w:pPr>
        <w:pStyle w:val="Rubrik1"/>
      </w:pPr>
      <w:r w:rsidRPr="00FF581D">
        <w:t>Motivering</w:t>
      </w:r>
    </w:p>
    <w:p w:rsidR="00184372" w:rsidRPr="00FF581D" w:rsidRDefault="00184372" w:rsidP="00184372">
      <w:r w:rsidRPr="00FF581D">
        <w:t>Sverige är ett mångfacetterat land. Landskapet skiljer sig mellan de olika länen och bebyggelsens täthet skiljer sig mycket mellan storstad och land</w:t>
      </w:r>
      <w:r w:rsidRPr="00FF581D">
        <w:t>s</w:t>
      </w:r>
      <w:r w:rsidRPr="00FF581D">
        <w:t>bygd. Den variationsrikedom som vårt land kan uppvisa ger oss unika föru</w:t>
      </w:r>
      <w:r w:rsidRPr="00FF581D">
        <w:t>t</w:t>
      </w:r>
      <w:r w:rsidRPr="00FF581D">
        <w:t>sättningar och möjligheter. Men om varje del av landet ska kunna dra nytta av sina fördelar är det också nödvändigt att beslutsfattandet inte sker centralt utifrån lagstiftning fattad på nationell nivå.</w:t>
      </w:r>
    </w:p>
    <w:p w:rsidR="00184372" w:rsidRPr="00FF581D" w:rsidRDefault="00184372" w:rsidP="00EF2E1D">
      <w:pPr>
        <w:pStyle w:val="Normaltindrag"/>
      </w:pPr>
      <w:r w:rsidRPr="00FF581D">
        <w:t xml:space="preserve">Strandskyddet är ett av de områden där det tydligt går att se att Sverige är ett land med många nyanser. Samtidigt som det i vissa regioner är viktigt och riktigt att bibehålla strandskyddet för att alla medborgare ska kunna ta del av närheten till vatten och stränder har vi på andra ställen i landet en helt annan situation. Exempelvis har invånarna i Arjeplogs kommun </w:t>
      </w:r>
      <w:smartTag w:uri="urn:schemas-microsoft-com:office:smarttags" w:element="country-region">
        <w:smartTagPr>
          <w:attr w:name="ProductID" w:val="3 km"/>
        </w:smartTagPr>
        <w:r w:rsidRPr="00FF581D">
          <w:t>3 km</w:t>
        </w:r>
      </w:smartTag>
      <w:r w:rsidRPr="00FF581D">
        <w:t xml:space="preserve"> strand per person!</w:t>
      </w:r>
    </w:p>
    <w:p w:rsidR="00184372" w:rsidRPr="00FF581D" w:rsidRDefault="00184372" w:rsidP="00EF2E1D">
      <w:pPr>
        <w:pStyle w:val="Normaltindrag"/>
      </w:pPr>
      <w:r w:rsidRPr="00FF581D">
        <w:t>I många sammanhang värnas det kommunala självstyret. Det är beklagligt att så inte sker vad gäller byggnation vid sjöar och strandnära lägen. Det vore rimligt att varje kommun, utifrån de lokala f</w:t>
      </w:r>
      <w:r w:rsidR="001263D0" w:rsidRPr="00FF581D">
        <w:t>örutsättningar som råder, själv</w:t>
      </w:r>
      <w:r w:rsidRPr="00FF581D">
        <w:t xml:space="preserve"> kunde fatta beslut om boende nära vattenområden. För många mindre orter är detta mycket angeläget</w:t>
      </w:r>
      <w:r w:rsidR="00BB3DD9" w:rsidRPr="00FF581D">
        <w:t>, exempelvis för Hofors och Bollnäs i Gävleborgs län.</w:t>
      </w:r>
      <w:r w:rsidRPr="00FF581D">
        <w:t xml:space="preserve"> Det handlar om att skapa en levande landsbygd men det handlar även om att kunna erbjuda attraktiva tomter nära vatten och natur. På så sätt skulle ko</w:t>
      </w:r>
      <w:r w:rsidRPr="00FF581D">
        <w:t>m</w:t>
      </w:r>
      <w:r w:rsidRPr="00FF581D">
        <w:t>muner där inflyttningen är liten kunna vända trenden och attrahera medborg</w:t>
      </w:r>
      <w:r w:rsidRPr="00FF581D">
        <w:t>a</w:t>
      </w:r>
      <w:r w:rsidRPr="00FF581D">
        <w:t>re att bosätta sig i komm</w:t>
      </w:r>
      <w:r w:rsidRPr="00FF581D">
        <w:t>u</w:t>
      </w:r>
      <w:r w:rsidRPr="00FF581D">
        <w:t>nen.</w:t>
      </w:r>
    </w:p>
    <w:p w:rsidR="00184372" w:rsidRPr="00FF581D" w:rsidRDefault="00184372" w:rsidP="00BB3DD9">
      <w:pPr>
        <w:pStyle w:val="Normaltindrag"/>
      </w:pPr>
      <w:r w:rsidRPr="00FF581D">
        <w:t>I många delar av landet sätter nuvarande strandskyddsbestämmelser kä</w:t>
      </w:r>
      <w:r w:rsidRPr="00FF581D">
        <w:t>p</w:t>
      </w:r>
      <w:r w:rsidRPr="00FF581D">
        <w:t xml:space="preserve">par i hjulen för expansiva kommuner som vill använda delar av sin strandnära </w:t>
      </w:r>
      <w:r w:rsidRPr="00FF581D">
        <w:lastRenderedPageBreak/>
        <w:t>mark till nybyggnationer. Habo kommun i Jönköpings län och Luleå kommun i Norrbottens län är bara två av flera exempel på detta.</w:t>
      </w:r>
    </w:p>
    <w:p w:rsidR="00184372" w:rsidRPr="00FF581D" w:rsidRDefault="00184372" w:rsidP="00EF2E1D">
      <w:pPr>
        <w:pStyle w:val="Normaltindrag"/>
      </w:pPr>
      <w:r w:rsidRPr="00FF581D">
        <w:t>Subsidiaritetspr</w:t>
      </w:r>
      <w:r w:rsidR="00ED2983" w:rsidRPr="00FF581D">
        <w:t>incipen innebär att beslut ska</w:t>
      </w:r>
      <w:r w:rsidRPr="00FF581D">
        <w:t xml:space="preserve"> fattas så nära medborgarna som möjligt. Det är tydligt att just beslut om strandskydd i</w:t>
      </w:r>
      <w:r w:rsidR="00ED2983" w:rsidRPr="00FF581D">
        <w:t xml:space="preserve"> dag ligger på en nivå allt</w:t>
      </w:r>
      <w:r w:rsidRPr="00FF581D">
        <w:t>för långt från kommuninvånarna. Inte minst för de små kommunernas expansionsmöjligheter är en snabb reform på området därför ytterst angel</w:t>
      </w:r>
      <w:r w:rsidRPr="00FF581D">
        <w:t>ä</w:t>
      </w:r>
      <w:r w:rsidRPr="00FF581D">
        <w:t>gen. Det är naturligtvis viktigt att miljö- och naturintressen beaktas innan beslut fattas om eventuell byggnation i känsliga strandnära områden. I sådana fall bör de statliga myndigheter som i</w:t>
      </w:r>
      <w:r w:rsidR="00ED2983" w:rsidRPr="00FF581D">
        <w:t xml:space="preserve"> </w:t>
      </w:r>
      <w:r w:rsidRPr="00FF581D">
        <w:t>dag fattar beslut fungera som remissi</w:t>
      </w:r>
      <w:r w:rsidRPr="00FF581D">
        <w:t>n</w:t>
      </w:r>
      <w:r w:rsidRPr="00FF581D">
        <w:t>stanser. Om det finns särskilda miljöskäl bör exempelvis länsstyrelsen få yttra sig innan beslut 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D2983" w:rsidRPr="00FF581D">
        <w:tblPrEx>
          <w:tblCellMar>
            <w:top w:w="0" w:type="dxa"/>
            <w:bottom w:w="0" w:type="dxa"/>
          </w:tblCellMar>
        </w:tblPrEx>
        <w:trPr>
          <w:cantSplit/>
        </w:trPr>
        <w:tc>
          <w:tcPr>
            <w:tcW w:w="3046" w:type="dxa"/>
          </w:tcPr>
          <w:p w:rsidR="00ED2983" w:rsidRPr="00FF581D" w:rsidRDefault="00BB3DD9" w:rsidP="00BB3DD9">
            <w:pPr>
              <w:pStyle w:val="UnderskriftDatum"/>
              <w:spacing w:before="240"/>
            </w:pPr>
            <w:r w:rsidRPr="00FF581D">
              <w:t>Stockholm den 23 september 2005</w:t>
            </w:r>
          </w:p>
        </w:tc>
        <w:tc>
          <w:tcPr>
            <w:tcW w:w="3047" w:type="dxa"/>
          </w:tcPr>
          <w:p w:rsidR="00ED2983" w:rsidRPr="00FF581D" w:rsidRDefault="00ED2983" w:rsidP="00ED2983">
            <w:pPr>
              <w:pStyle w:val="Underskrifter"/>
              <w:spacing w:before="240"/>
            </w:pPr>
          </w:p>
        </w:tc>
      </w:tr>
      <w:tr w:rsidR="00ED2983" w:rsidRPr="00FF581D">
        <w:tblPrEx>
          <w:tblCellMar>
            <w:top w:w="0" w:type="dxa"/>
            <w:bottom w:w="0" w:type="dxa"/>
          </w:tblCellMar>
        </w:tblPrEx>
        <w:trPr>
          <w:cantSplit/>
        </w:trPr>
        <w:tc>
          <w:tcPr>
            <w:tcW w:w="3046" w:type="dxa"/>
          </w:tcPr>
          <w:p w:rsidR="00ED2983" w:rsidRPr="00FF581D" w:rsidRDefault="00ED2983" w:rsidP="00ED2983">
            <w:pPr>
              <w:pStyle w:val="Underskrifter"/>
            </w:pPr>
            <w:r w:rsidRPr="00FF581D">
              <w:t>Anna Grönlund Krantz (fp)</w:t>
            </w:r>
          </w:p>
        </w:tc>
        <w:tc>
          <w:tcPr>
            <w:tcW w:w="3047" w:type="dxa"/>
          </w:tcPr>
          <w:p w:rsidR="00ED2983" w:rsidRPr="00FF581D" w:rsidRDefault="00ED2983" w:rsidP="00ED2983">
            <w:pPr>
              <w:pStyle w:val="Underskrifter"/>
            </w:pPr>
          </w:p>
        </w:tc>
      </w:tr>
      <w:tr w:rsidR="00ED2983" w:rsidRPr="00FF581D">
        <w:tblPrEx>
          <w:tblCellMar>
            <w:top w:w="0" w:type="dxa"/>
            <w:bottom w:w="0" w:type="dxa"/>
          </w:tblCellMar>
        </w:tblPrEx>
        <w:trPr>
          <w:cantSplit/>
        </w:trPr>
        <w:tc>
          <w:tcPr>
            <w:tcW w:w="3046" w:type="dxa"/>
          </w:tcPr>
          <w:p w:rsidR="00ED2983" w:rsidRPr="00FF581D" w:rsidRDefault="00ED2983" w:rsidP="00ED2983">
            <w:pPr>
              <w:pStyle w:val="Underskrifter"/>
            </w:pPr>
            <w:r w:rsidRPr="00FF581D">
              <w:t>Tobias Krantz (fp)</w:t>
            </w:r>
          </w:p>
        </w:tc>
        <w:tc>
          <w:tcPr>
            <w:tcW w:w="3047" w:type="dxa"/>
          </w:tcPr>
          <w:p w:rsidR="00ED2983" w:rsidRPr="00FF581D" w:rsidRDefault="00ED2983" w:rsidP="00ED2983">
            <w:pPr>
              <w:pStyle w:val="Underskrifter"/>
            </w:pPr>
            <w:r w:rsidRPr="00FF581D">
              <w:t>Hans Backman (fp)</w:t>
            </w:r>
          </w:p>
        </w:tc>
      </w:tr>
    </w:tbl>
    <w:p w:rsidR="00184372" w:rsidRPr="00FF581D" w:rsidRDefault="00184372" w:rsidP="00ED2983">
      <w:pPr>
        <w:pStyle w:val="Normaltindrag"/>
      </w:pPr>
    </w:p>
    <w:sectPr w:rsidR="00184372" w:rsidRPr="00FF581D" w:rsidSect="00ED29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3192" w:rsidRPr="00FF581D" w:rsidRDefault="00503192">
      <w:r w:rsidRPr="00FF581D">
        <w:separator/>
      </w:r>
    </w:p>
  </w:endnote>
  <w:endnote w:type="continuationSeparator" w:id="0">
    <w:p w:rsidR="00503192" w:rsidRPr="00FF581D" w:rsidRDefault="00503192">
      <w:r w:rsidRPr="00FF58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284" w:rsidRPr="00FF581D" w:rsidRDefault="00FF581D" w:rsidP="00ED2983">
    <w:pPr>
      <w:pStyle w:val="Sidfot"/>
    </w:pPr>
    <w:r w:rsidRPr="00FF58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46904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983" w:rsidRDefault="00ED2983">
                          <w:pPr>
                            <w:pStyle w:val="NormalS5sidnrV"/>
                          </w:pPr>
                          <w:r>
                            <w:fldChar w:fldCharType="begin"/>
                          </w:r>
                          <w:r>
                            <w:instrText xml:space="preserve"> PAGE *\charformat</w:instrText>
                          </w:r>
                          <w:r>
                            <w:fldChar w:fldCharType="separate"/>
                          </w:r>
                          <w:r w:rsidR="00BB3DD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2983" w:rsidRDefault="00ED2983">
                    <w:pPr>
                      <w:pStyle w:val="NormalS5sidnrV"/>
                    </w:pPr>
                    <w:r>
                      <w:fldChar w:fldCharType="begin"/>
                    </w:r>
                    <w:r>
                      <w:instrText xml:space="preserve"> PAGE *\charformat</w:instrText>
                    </w:r>
                    <w:r>
                      <w:fldChar w:fldCharType="separate"/>
                    </w:r>
                    <w:r w:rsidR="00BB3DD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284" w:rsidRPr="00FF581D" w:rsidRDefault="00FF581D" w:rsidP="00ED2983">
    <w:pPr>
      <w:pStyle w:val="Sidfot"/>
    </w:pPr>
    <w:r w:rsidRPr="00FF58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05793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983" w:rsidRDefault="00ED298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2983" w:rsidRDefault="00ED298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284" w:rsidRPr="00FF581D" w:rsidRDefault="00FF581D" w:rsidP="00ED2983">
    <w:pPr>
      <w:pStyle w:val="Sidfot"/>
    </w:pPr>
    <w:r w:rsidRPr="00FF58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41965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983" w:rsidRDefault="00ED2983">
                          <w:pPr>
                            <w:pStyle w:val="NormalS5sidnrH"/>
                            <w:ind w:right="0"/>
                          </w:pPr>
                          <w:r>
                            <w:fldChar w:fldCharType="begin"/>
                          </w:r>
                          <w:r>
                            <w:instrText xml:space="preserve"> PAGE *\charformat</w:instrText>
                          </w:r>
                          <w:r>
                            <w:fldChar w:fldCharType="separate"/>
                          </w:r>
                          <w:r w:rsidR="00BB3DD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2983" w:rsidRDefault="00ED2983">
                    <w:pPr>
                      <w:pStyle w:val="NormalS5sidnrH"/>
                      <w:ind w:right="0"/>
                    </w:pPr>
                    <w:r>
                      <w:fldChar w:fldCharType="begin"/>
                    </w:r>
                    <w:r>
                      <w:instrText xml:space="preserve"> PAGE *\charformat</w:instrText>
                    </w:r>
                    <w:r>
                      <w:fldChar w:fldCharType="separate"/>
                    </w:r>
                    <w:r w:rsidR="00BB3DD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3192" w:rsidRPr="00FF581D" w:rsidRDefault="00503192">
      <w:r w:rsidRPr="00FF581D">
        <w:separator/>
      </w:r>
    </w:p>
  </w:footnote>
  <w:footnote w:type="continuationSeparator" w:id="0">
    <w:p w:rsidR="00503192" w:rsidRPr="00FF581D" w:rsidRDefault="00503192">
      <w:r w:rsidRPr="00FF58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284" w:rsidRPr="00FF581D" w:rsidRDefault="00FF581D" w:rsidP="00ED2983">
    <w:pPr>
      <w:pStyle w:val="Sidhuvud"/>
    </w:pPr>
    <w:r w:rsidRPr="00FF58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96203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983" w:rsidRDefault="00ED2983">
                          <w:pPr>
                            <w:pStyle w:val="KantRubrikS5V"/>
                          </w:pPr>
                          <w:r>
                            <w:fldChar w:fldCharType="begin"/>
                          </w:r>
                          <w:r>
                            <w:instrText xml:space="preserve"> DOCPROPERTY "YearUser" *\charformat </w:instrText>
                          </w:r>
                          <w:r>
                            <w:fldChar w:fldCharType="separate"/>
                          </w:r>
                          <w:r w:rsidR="00BB3DD9">
                            <w:t>2005/06</w:t>
                          </w:r>
                          <w:r>
                            <w:fldChar w:fldCharType="end"/>
                          </w:r>
                          <w:r>
                            <w:t>:</w:t>
                          </w:r>
                          <w:r>
                            <w:fldChar w:fldCharType="begin"/>
                          </w:r>
                          <w:r>
                            <w:instrText xml:space="preserve"> DOCPROPERTY "Motionsnummer" *\charformat </w:instrText>
                          </w:r>
                          <w:r>
                            <w:fldChar w:fldCharType="separate"/>
                          </w:r>
                          <w:r w:rsidR="00BB3DD9">
                            <w:t>MJ218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2983" w:rsidRDefault="00ED2983">
                    <w:pPr>
                      <w:pStyle w:val="KantRubrikS5V"/>
                    </w:pPr>
                    <w:r>
                      <w:fldChar w:fldCharType="begin"/>
                    </w:r>
                    <w:r>
                      <w:instrText xml:space="preserve"> DOCPROPERTY "YearUser" *\charformat </w:instrText>
                    </w:r>
                    <w:r>
                      <w:fldChar w:fldCharType="separate"/>
                    </w:r>
                    <w:r w:rsidR="00BB3DD9">
                      <w:t>2005/06</w:t>
                    </w:r>
                    <w:r>
                      <w:fldChar w:fldCharType="end"/>
                    </w:r>
                    <w:r>
                      <w:t>:</w:t>
                    </w:r>
                    <w:r>
                      <w:fldChar w:fldCharType="begin"/>
                    </w:r>
                    <w:r>
                      <w:instrText xml:space="preserve"> DOCPROPERTY "Motionsnummer" *\charformat </w:instrText>
                    </w:r>
                    <w:r>
                      <w:fldChar w:fldCharType="separate"/>
                    </w:r>
                    <w:r w:rsidR="00BB3DD9">
                      <w:t>MJ218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284" w:rsidRPr="00FF581D" w:rsidRDefault="00FF581D" w:rsidP="00ED2983">
    <w:pPr>
      <w:pStyle w:val="Sidhuvud"/>
    </w:pPr>
    <w:r w:rsidRPr="00FF58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64919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983" w:rsidRDefault="00ED2983">
                          <w:pPr>
                            <w:pStyle w:val="KantRubrikS5H"/>
                            <w:ind w:right="0"/>
                          </w:pPr>
                          <w:r>
                            <w:fldChar w:fldCharType="begin"/>
                          </w:r>
                          <w:r>
                            <w:instrText xml:space="preserve"> DOCPROPERTY "YearUser" *\charformat </w:instrText>
                          </w:r>
                          <w:r>
                            <w:fldChar w:fldCharType="separate"/>
                          </w:r>
                          <w:r w:rsidR="00BB3DD9">
                            <w:t>2005/06</w:t>
                          </w:r>
                          <w:r>
                            <w:fldChar w:fldCharType="end"/>
                          </w:r>
                          <w:r>
                            <w:t>:</w:t>
                          </w:r>
                          <w:r>
                            <w:fldChar w:fldCharType="begin"/>
                          </w:r>
                          <w:r>
                            <w:instrText xml:space="preserve"> DOCPROPERTY "Motionsnummer" *\charformat </w:instrText>
                          </w:r>
                          <w:r>
                            <w:fldChar w:fldCharType="separate"/>
                          </w:r>
                          <w:r w:rsidR="00BB3DD9">
                            <w:t>MJ218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2983" w:rsidRDefault="00ED2983">
                    <w:pPr>
                      <w:pStyle w:val="KantRubrikS5H"/>
                      <w:ind w:right="0"/>
                    </w:pPr>
                    <w:r>
                      <w:fldChar w:fldCharType="begin"/>
                    </w:r>
                    <w:r>
                      <w:instrText xml:space="preserve"> DOCPROPERTY "YearUser" *\charformat </w:instrText>
                    </w:r>
                    <w:r>
                      <w:fldChar w:fldCharType="separate"/>
                    </w:r>
                    <w:r w:rsidR="00BB3DD9">
                      <w:t>2005/06</w:t>
                    </w:r>
                    <w:r>
                      <w:fldChar w:fldCharType="end"/>
                    </w:r>
                    <w:r>
                      <w:t>:</w:t>
                    </w:r>
                    <w:r>
                      <w:fldChar w:fldCharType="begin"/>
                    </w:r>
                    <w:r>
                      <w:instrText xml:space="preserve"> DOCPROPERTY "Motionsnummer" *\charformat </w:instrText>
                    </w:r>
                    <w:r>
                      <w:fldChar w:fldCharType="separate"/>
                    </w:r>
                    <w:r w:rsidR="00BB3DD9">
                      <w:t>MJ218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983" w:rsidRPr="00FF581D" w:rsidRDefault="00ED2983">
    <w:pPr>
      <w:pStyle w:val="FSHNormal"/>
      <w:tabs>
        <w:tab w:val="right" w:pos="5840"/>
      </w:tabs>
    </w:pPr>
    <w:r w:rsidRPr="00FF581D">
      <w:br/>
    </w:r>
    <w:r w:rsidRPr="00FF581D">
      <w:fldChar w:fldCharType="begin" w:fldLock="1"/>
    </w:r>
    <w:r w:rsidRPr="00FF581D">
      <w:instrText xml:space="preserve"> DOCPROPERTY</w:instrText>
    </w:r>
    <w:r w:rsidRPr="00FF581D">
      <w:rPr>
        <w:sz w:val="18"/>
      </w:rPr>
      <w:instrText xml:space="preserve"> "YearUser" *\charformat </w:instrText>
    </w:r>
    <w:r w:rsidRPr="00FF581D">
      <w:fldChar w:fldCharType="separate"/>
    </w:r>
    <w:r w:rsidR="00BB3DD9" w:rsidRPr="00FF581D">
      <w:t>2005/06</w:t>
    </w:r>
    <w:r w:rsidRPr="00FF581D">
      <w:fldChar w:fldCharType="end"/>
    </w:r>
    <w:r w:rsidRPr="00FF581D">
      <w:t xml:space="preserve"> </w:t>
    </w:r>
    <w:r w:rsidRPr="00FF581D">
      <w:tab/>
      <w:t xml:space="preserve">mnr: </w:t>
    </w:r>
    <w:r w:rsidRPr="00FF581D">
      <w:fldChar w:fldCharType="begin" w:fldLock="1"/>
    </w:r>
    <w:r w:rsidRPr="00FF581D">
      <w:instrText xml:space="preserve"> DOCPROPERTY</w:instrText>
    </w:r>
    <w:r w:rsidRPr="00FF581D">
      <w:rPr>
        <w:sz w:val="18"/>
      </w:rPr>
      <w:instrText xml:space="preserve"> "Motionsnummer" *\charformat </w:instrText>
    </w:r>
    <w:r w:rsidRPr="00FF581D">
      <w:fldChar w:fldCharType="separate"/>
    </w:r>
    <w:r w:rsidR="00BB3DD9" w:rsidRPr="00FF581D">
      <w:t>MJ218</w:t>
    </w:r>
    <w:r w:rsidRPr="00FF581D">
      <w:fldChar w:fldCharType="end"/>
    </w:r>
    <w:r w:rsidRPr="00FF581D">
      <w:br/>
    </w:r>
    <w:r w:rsidRPr="00FF581D">
      <w:fldChar w:fldCharType="begin" w:fldLock="1"/>
    </w:r>
    <w:r w:rsidRPr="00FF581D">
      <w:instrText xml:space="preserve"> DOCPROPERTY</w:instrText>
    </w:r>
    <w:r w:rsidRPr="00FF581D">
      <w:rPr>
        <w:sz w:val="18"/>
      </w:rPr>
      <w:instrText xml:space="preserve"> "Samling" *\charformat </w:instrText>
    </w:r>
    <w:r w:rsidRPr="00FF581D">
      <w:fldChar w:fldCharType="end"/>
    </w:r>
    <w:r w:rsidRPr="00FF581D">
      <w:tab/>
      <w:t xml:space="preserve">pnr: </w:t>
    </w:r>
    <w:r w:rsidRPr="00FF581D">
      <w:fldChar w:fldCharType="begin" w:fldLock="1"/>
    </w:r>
    <w:r w:rsidRPr="00FF581D">
      <w:instrText xml:space="preserve"> DOCPROPERTY</w:instrText>
    </w:r>
    <w:r w:rsidRPr="00FF581D">
      <w:rPr>
        <w:sz w:val="18"/>
      </w:rPr>
      <w:instrText xml:space="preserve"> "Partinummer" *\charformat </w:instrText>
    </w:r>
    <w:r w:rsidRPr="00FF581D">
      <w:fldChar w:fldCharType="separate"/>
    </w:r>
    <w:r w:rsidR="00BB3DD9" w:rsidRPr="00FF581D">
      <w:t>fp728</w:t>
    </w:r>
    <w:r w:rsidRPr="00FF581D">
      <w:fldChar w:fldCharType="end"/>
    </w:r>
  </w:p>
  <w:p w:rsidR="00ED2983" w:rsidRPr="00FF581D" w:rsidRDefault="00ED2983">
    <w:pPr>
      <w:pStyle w:val="FSHRub1"/>
    </w:pPr>
    <w:r w:rsidRPr="00FF581D">
      <w:t>Motion till riksdagen</w:t>
    </w:r>
    <w:r w:rsidRPr="00FF581D">
      <w:br/>
    </w:r>
    <w:r w:rsidRPr="00FF581D">
      <w:fldChar w:fldCharType="begin" w:fldLock="1"/>
    </w:r>
    <w:r w:rsidRPr="00FF581D">
      <w:instrText xml:space="preserve"> DOCPROPERTY "YearUser" *\charformat </w:instrText>
    </w:r>
    <w:r w:rsidRPr="00FF581D">
      <w:fldChar w:fldCharType="separate"/>
    </w:r>
    <w:r w:rsidR="00BB3DD9" w:rsidRPr="00FF581D">
      <w:t>2005/06</w:t>
    </w:r>
    <w:r w:rsidRPr="00FF581D">
      <w:fldChar w:fldCharType="end"/>
    </w:r>
    <w:r w:rsidRPr="00FF581D">
      <w:t>:</w:t>
    </w:r>
    <w:r w:rsidRPr="00FF581D">
      <w:fldChar w:fldCharType="begin" w:fldLock="1"/>
    </w:r>
    <w:r w:rsidRPr="00FF581D">
      <w:instrText xml:space="preserve"> DOCPROPERTY "Motionsnummer" *\charformat </w:instrText>
    </w:r>
    <w:r w:rsidRPr="00FF581D">
      <w:fldChar w:fldCharType="separate"/>
    </w:r>
    <w:r w:rsidR="00BB3DD9" w:rsidRPr="00FF581D">
      <w:t>MJ218</w:t>
    </w:r>
    <w:r w:rsidRPr="00FF581D">
      <w:fldChar w:fldCharType="end"/>
    </w:r>
  </w:p>
  <w:p w:rsidR="00ED2983" w:rsidRPr="00FF581D" w:rsidRDefault="00ED2983">
    <w:pPr>
      <w:pStyle w:val="FSHNormalS5"/>
    </w:pPr>
    <w:r w:rsidRPr="00FF581D">
      <w:fldChar w:fldCharType="begin" w:fldLock="1"/>
    </w:r>
    <w:r w:rsidRPr="00FF581D">
      <w:instrText xml:space="preserve"> DOCPROPERTY "MotionarText" *\charformat </w:instrText>
    </w:r>
    <w:r w:rsidRPr="00FF581D">
      <w:fldChar w:fldCharType="separate"/>
    </w:r>
    <w:r w:rsidR="00BB3DD9" w:rsidRPr="00FF581D">
      <w:t>av Anna Grönlund Krantz m.fl. (fp)</w:t>
    </w:r>
    <w:r w:rsidRPr="00FF581D">
      <w:fldChar w:fldCharType="end"/>
    </w:r>
    <w:r w:rsidRPr="00FF581D">
      <w:br/>
    </w:r>
    <w:r w:rsidRPr="00FF581D">
      <w:fldChar w:fldCharType="begin" w:fldLock="1"/>
    </w:r>
    <w:r w:rsidRPr="00FF581D">
      <w:instrText xml:space="preserve"> DOCPROPERTY "SvarFrasKort" *\charformat </w:instrText>
    </w:r>
    <w:r w:rsidRPr="00FF581D">
      <w:fldChar w:fldCharType="end"/>
    </w:r>
  </w:p>
  <w:p w:rsidR="00ED2983" w:rsidRPr="00FF581D" w:rsidRDefault="00ED2983">
    <w:pPr>
      <w:pStyle w:val="FSHTitel"/>
    </w:pPr>
    <w:r w:rsidRPr="00FF581D">
      <w:fldChar w:fldCharType="begin" w:fldLock="1"/>
    </w:r>
    <w:r w:rsidRPr="00FF581D">
      <w:instrText xml:space="preserve"> DOCPROPERTY</w:instrText>
    </w:r>
    <w:r w:rsidRPr="00FF581D">
      <w:rPr>
        <w:sz w:val="18"/>
      </w:rPr>
      <w:instrText xml:space="preserve"> "RubrikSvar" *\charformat </w:instrText>
    </w:r>
    <w:r w:rsidRPr="00FF581D">
      <w:fldChar w:fldCharType="separate"/>
    </w:r>
    <w:r w:rsidR="00BB3DD9" w:rsidRPr="00FF581D">
      <w:t>Beslut om strandskyddet</w:t>
    </w:r>
    <w:r w:rsidRPr="00FF581D">
      <w:fldChar w:fldCharType="end"/>
    </w:r>
  </w:p>
  <w:p w:rsidR="00ED2983" w:rsidRPr="00FF581D" w:rsidRDefault="00ED2983" w:rsidP="00ED298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82A15B8"/>
    <w:lvl w:ilvl="0" w:tplc="2406522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43689627">
    <w:abstractNumId w:val="13"/>
  </w:num>
  <w:num w:numId="2" w16cid:durableId="790591370">
    <w:abstractNumId w:val="10"/>
  </w:num>
  <w:num w:numId="3" w16cid:durableId="876815364">
    <w:abstractNumId w:val="11"/>
  </w:num>
  <w:num w:numId="4" w16cid:durableId="1933851447">
    <w:abstractNumId w:val="12"/>
  </w:num>
  <w:num w:numId="5" w16cid:durableId="1656834429">
    <w:abstractNumId w:val="8"/>
  </w:num>
  <w:num w:numId="6" w16cid:durableId="200825697">
    <w:abstractNumId w:val="3"/>
  </w:num>
  <w:num w:numId="7" w16cid:durableId="1444572308">
    <w:abstractNumId w:val="2"/>
  </w:num>
  <w:num w:numId="8" w16cid:durableId="704596429">
    <w:abstractNumId w:val="1"/>
  </w:num>
  <w:num w:numId="9" w16cid:durableId="2115664720">
    <w:abstractNumId w:val="0"/>
  </w:num>
  <w:num w:numId="10" w16cid:durableId="34502866">
    <w:abstractNumId w:val="9"/>
  </w:num>
  <w:num w:numId="11" w16cid:durableId="1749695989">
    <w:abstractNumId w:val="7"/>
  </w:num>
  <w:num w:numId="12" w16cid:durableId="600843714">
    <w:abstractNumId w:val="6"/>
  </w:num>
  <w:num w:numId="13" w16cid:durableId="1249999706">
    <w:abstractNumId w:val="5"/>
  </w:num>
  <w:num w:numId="14" w16cid:durableId="80837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6870CE"/>
    <w:rsid w:val="00064BC3"/>
    <w:rsid w:val="00066775"/>
    <w:rsid w:val="00072FB9"/>
    <w:rsid w:val="00100531"/>
    <w:rsid w:val="001263D0"/>
    <w:rsid w:val="00184372"/>
    <w:rsid w:val="00201DFB"/>
    <w:rsid w:val="00204A63"/>
    <w:rsid w:val="00212FF1"/>
    <w:rsid w:val="00230193"/>
    <w:rsid w:val="0025068A"/>
    <w:rsid w:val="002818D3"/>
    <w:rsid w:val="002D11A8"/>
    <w:rsid w:val="00445271"/>
    <w:rsid w:val="00456C65"/>
    <w:rsid w:val="004A0504"/>
    <w:rsid w:val="004E38D9"/>
    <w:rsid w:val="004F6EB9"/>
    <w:rsid w:val="00503192"/>
    <w:rsid w:val="00506486"/>
    <w:rsid w:val="0054541F"/>
    <w:rsid w:val="005910E9"/>
    <w:rsid w:val="006870CE"/>
    <w:rsid w:val="006B1284"/>
    <w:rsid w:val="00740D6D"/>
    <w:rsid w:val="00794149"/>
    <w:rsid w:val="007B67A7"/>
    <w:rsid w:val="007C6092"/>
    <w:rsid w:val="007C76D6"/>
    <w:rsid w:val="00A053C6"/>
    <w:rsid w:val="00B13BF0"/>
    <w:rsid w:val="00BB3DD9"/>
    <w:rsid w:val="00C1285C"/>
    <w:rsid w:val="00C27B7D"/>
    <w:rsid w:val="00D1174F"/>
    <w:rsid w:val="00D63995"/>
    <w:rsid w:val="00DC6C70"/>
    <w:rsid w:val="00E22893"/>
    <w:rsid w:val="00E360DE"/>
    <w:rsid w:val="00E75D28"/>
    <w:rsid w:val="00E84F25"/>
    <w:rsid w:val="00ED2983"/>
    <w:rsid w:val="00EF2E1D"/>
    <w:rsid w:val="00FF581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2050"/>
    <o:shapelayout v:ext="edit">
      <o:idmap v:ext="edit" data="2"/>
    </o:shapelayout>
  </w:shapeDefaults>
  <w:decimalSymbol w:val=","/>
  <w:listSeparator w:val=";"/>
  <w15:chartTrackingRefBased/>
  <w15:docId w15:val="{73FA8292-3EDC-495C-9AA6-72A46A48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D2983"/>
    <w:pPr>
      <w:spacing w:after="250"/>
    </w:pPr>
  </w:style>
  <w:style w:type="paragraph" w:customStyle="1" w:styleId="Hemstlatt">
    <w:name w:val="Hemstl_att"/>
    <w:aliases w:val="HemstPunkt,HemstPunktFlera,HemställansPunkt,Förslagstext"/>
    <w:basedOn w:val="Normal"/>
    <w:next w:val="Normal"/>
    <w:rsid w:val="00ED2983"/>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6870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408</Words>
  <Characters>2242</Characters>
  <Application>Microsoft Office Word</Application>
  <DocSecurity>4</DocSecurity>
  <Lines>45</Lines>
  <Paragraphs>14</Paragraphs>
  <ScaleCrop>false</ScaleCrop>
  <HeadingPairs>
    <vt:vector size="2" baseType="variant">
      <vt:variant>
        <vt:lpstr>Rubrik</vt:lpstr>
      </vt:variant>
      <vt:variant>
        <vt:i4>1</vt:i4>
      </vt:variant>
    </vt:vector>
  </HeadingPairs>
  <TitlesOfParts>
    <vt:vector size="1" baseType="lpstr">
      <vt:lpstr>MJ218</vt:lpstr>
    </vt:vector>
  </TitlesOfParts>
  <Company>Riksdagen</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MJ218</dc:title>
  <dc:subject>MJ218</dc:subject>
  <dc:creator>Riksdagen</dc:creator>
  <cp:keywords>Riksdagen</cp:keywords>
  <dc:description/>
  <cp:lastModifiedBy>Lars Brink</cp:lastModifiedBy>
  <cp:revision>2</cp:revision>
  <cp:lastPrinted>2005-11-27T07:34:00Z</cp:lastPrinted>
  <dcterms:created xsi:type="dcterms:W3CDTF">2025-12-16T20:03:00Z</dcterms:created>
  <dcterms:modified xsi:type="dcterms:W3CDTF">2025-12-16T20:03:00Z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Beslut om strandskyddet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Beslut om strandskyddet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fp728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Anna Grönlund Krantz m.fl. (fp)</vt:lpwstr>
  </property>
  <property fmtid="{D5CDD505-2E9C-101B-9397-08002B2CF9AE}" pid="26" name="MotionarLista">
    <vt:lpwstr>Grönlund Krantz, Anna (fp)\Krantz, Tobias (fp)\Backman,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Grönlund Krantz (fp), Tobias Krantz (fp), 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MJ218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ylva.westlund@riksdagen.se</vt:lpwstr>
  </property>
  <property fmtid="{D5CDD505-2E9C-101B-9397-08002B2CF9AE}" pid="45" name="ReservUID">
    <vt:lpwstr>peter jansson</vt:lpwstr>
  </property>
  <property fmtid="{D5CDD505-2E9C-101B-9397-08002B2CF9AE}" pid="46" name="MotionID">
    <vt:lpwstr>20052006000001020112000007280069</vt:lpwstr>
  </property>
  <property fmtid="{D5CDD505-2E9C-101B-9397-08002B2CF9AE}" pid="47" name="datum">
    <vt:lpwstr>050923</vt:lpwstr>
  </property>
  <property fmtid="{D5CDD505-2E9C-101B-9397-08002B2CF9AE}" pid="48" name="avsändar-e-post">
    <vt:lpwstr>ylva.westlund@riksdagen.se</vt:lpwstr>
  </property>
  <property fmtid="{D5CDD505-2E9C-101B-9397-08002B2CF9AE}" pid="49" name="id">
    <vt:lpwstr>20052006000001020112000007280069</vt:lpwstr>
  </property>
  <property fmtid="{D5CDD505-2E9C-101B-9397-08002B2CF9AE}" pid="50" name="nummer">
    <vt:lpwstr>218</vt:lpwstr>
  </property>
  <property fmtid="{D5CDD505-2E9C-101B-9397-08002B2CF9AE}" pid="51" name="utskottsbeteckning">
    <vt:lpwstr>MJ</vt:lpwstr>
  </property>
</Properties>
</file>