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9A3566C" w14:textId="77777777">
        <w:tc>
          <w:tcPr>
            <w:tcW w:w="2268" w:type="dxa"/>
          </w:tcPr>
          <w:p w14:paraId="497C4322"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3F285721" w14:textId="77777777" w:rsidR="006E4E11" w:rsidRDefault="006E4E11" w:rsidP="007242A3">
            <w:pPr>
              <w:framePr w:w="5035" w:h="1644" w:wrap="notBeside" w:vAnchor="page" w:hAnchor="page" w:x="6573" w:y="721"/>
              <w:rPr>
                <w:rFonts w:ascii="TradeGothic" w:hAnsi="TradeGothic"/>
                <w:i/>
                <w:sz w:val="18"/>
              </w:rPr>
            </w:pPr>
          </w:p>
        </w:tc>
      </w:tr>
      <w:tr w:rsidR="006E4E11" w14:paraId="0D274157" w14:textId="77777777">
        <w:tc>
          <w:tcPr>
            <w:tcW w:w="2268" w:type="dxa"/>
          </w:tcPr>
          <w:p w14:paraId="5A372102"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FFA3746" w14:textId="77777777" w:rsidR="006E4E11" w:rsidRDefault="006E4E11" w:rsidP="007242A3">
            <w:pPr>
              <w:framePr w:w="5035" w:h="1644" w:wrap="notBeside" w:vAnchor="page" w:hAnchor="page" w:x="6573" w:y="721"/>
              <w:rPr>
                <w:rFonts w:ascii="TradeGothic" w:hAnsi="TradeGothic"/>
                <w:b/>
                <w:sz w:val="22"/>
              </w:rPr>
            </w:pPr>
          </w:p>
        </w:tc>
      </w:tr>
      <w:tr w:rsidR="006E4E11" w14:paraId="71B7F11F" w14:textId="77777777">
        <w:tc>
          <w:tcPr>
            <w:tcW w:w="3402" w:type="dxa"/>
            <w:gridSpan w:val="2"/>
          </w:tcPr>
          <w:p w14:paraId="36024FF8" w14:textId="77777777" w:rsidR="006E4E11" w:rsidRDefault="006E4E11" w:rsidP="007242A3">
            <w:pPr>
              <w:framePr w:w="5035" w:h="1644" w:wrap="notBeside" w:vAnchor="page" w:hAnchor="page" w:x="6573" w:y="721"/>
            </w:pPr>
          </w:p>
        </w:tc>
        <w:tc>
          <w:tcPr>
            <w:tcW w:w="1865" w:type="dxa"/>
          </w:tcPr>
          <w:p w14:paraId="11C29AC3" w14:textId="77777777" w:rsidR="006E4E11" w:rsidRDefault="006E4E11" w:rsidP="007242A3">
            <w:pPr>
              <w:framePr w:w="5035" w:h="1644" w:wrap="notBeside" w:vAnchor="page" w:hAnchor="page" w:x="6573" w:y="721"/>
            </w:pPr>
          </w:p>
        </w:tc>
      </w:tr>
      <w:tr w:rsidR="006E4E11" w14:paraId="790C5DF2" w14:textId="77777777">
        <w:tc>
          <w:tcPr>
            <w:tcW w:w="2268" w:type="dxa"/>
          </w:tcPr>
          <w:p w14:paraId="38AA1AA3" w14:textId="77777777" w:rsidR="006E4E11" w:rsidRDefault="006E4E11" w:rsidP="007242A3">
            <w:pPr>
              <w:framePr w:w="5035" w:h="1644" w:wrap="notBeside" w:vAnchor="page" w:hAnchor="page" w:x="6573" w:y="721"/>
            </w:pPr>
          </w:p>
        </w:tc>
        <w:tc>
          <w:tcPr>
            <w:tcW w:w="2999" w:type="dxa"/>
            <w:gridSpan w:val="2"/>
          </w:tcPr>
          <w:p w14:paraId="70CCBA1A" w14:textId="157A9BA2" w:rsidR="006E4E11" w:rsidRPr="00ED583F" w:rsidRDefault="00AD51ED" w:rsidP="007242A3">
            <w:pPr>
              <w:framePr w:w="5035" w:h="1644" w:wrap="notBeside" w:vAnchor="page" w:hAnchor="page" w:x="6573" w:y="721"/>
              <w:rPr>
                <w:sz w:val="20"/>
              </w:rPr>
            </w:pPr>
            <w:r>
              <w:rPr>
                <w:sz w:val="20"/>
              </w:rPr>
              <w:t xml:space="preserve">Dnr </w:t>
            </w:r>
            <w:r w:rsidR="00B35660">
              <w:rPr>
                <w:sz w:val="20"/>
              </w:rPr>
              <w:t>M2016/00694/Ke</w:t>
            </w:r>
            <w:r w:rsidR="00B35660">
              <w:rPr>
                <w:sz w:val="20"/>
              </w:rPr>
              <w:br/>
              <w:t xml:space="preserve">        M2016/00732/Ke</w:t>
            </w:r>
          </w:p>
        </w:tc>
      </w:tr>
      <w:tr w:rsidR="006E4E11" w14:paraId="6B7AAC29" w14:textId="77777777">
        <w:tc>
          <w:tcPr>
            <w:tcW w:w="2268" w:type="dxa"/>
          </w:tcPr>
          <w:p w14:paraId="6A7CF955" w14:textId="77777777" w:rsidR="006E4E11" w:rsidRDefault="006E4E11" w:rsidP="007242A3">
            <w:pPr>
              <w:framePr w:w="5035" w:h="1644" w:wrap="notBeside" w:vAnchor="page" w:hAnchor="page" w:x="6573" w:y="721"/>
            </w:pPr>
          </w:p>
        </w:tc>
        <w:tc>
          <w:tcPr>
            <w:tcW w:w="2999" w:type="dxa"/>
            <w:gridSpan w:val="2"/>
          </w:tcPr>
          <w:p w14:paraId="57762BC9"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0E14D0E" w14:textId="77777777">
        <w:trPr>
          <w:trHeight w:val="284"/>
        </w:trPr>
        <w:tc>
          <w:tcPr>
            <w:tcW w:w="4911" w:type="dxa"/>
          </w:tcPr>
          <w:p w14:paraId="5C2BA18C" w14:textId="77777777" w:rsidR="006E4E11" w:rsidRDefault="00AD51ED">
            <w:pPr>
              <w:pStyle w:val="Avsndare"/>
              <w:framePr w:h="2483" w:wrap="notBeside" w:x="1504"/>
              <w:rPr>
                <w:b/>
                <w:i w:val="0"/>
                <w:sz w:val="22"/>
              </w:rPr>
            </w:pPr>
            <w:r>
              <w:rPr>
                <w:b/>
                <w:i w:val="0"/>
                <w:sz w:val="22"/>
              </w:rPr>
              <w:t>Miljö- och energidepartementet</w:t>
            </w:r>
          </w:p>
        </w:tc>
      </w:tr>
      <w:tr w:rsidR="006E4E11" w14:paraId="2E8E3432" w14:textId="77777777">
        <w:trPr>
          <w:trHeight w:val="284"/>
        </w:trPr>
        <w:tc>
          <w:tcPr>
            <w:tcW w:w="4911" w:type="dxa"/>
          </w:tcPr>
          <w:p w14:paraId="2E55D9B8" w14:textId="77777777" w:rsidR="006E4E11" w:rsidRDefault="00AD51ED">
            <w:pPr>
              <w:pStyle w:val="Avsndare"/>
              <w:framePr w:h="2483" w:wrap="notBeside" w:x="1504"/>
              <w:rPr>
                <w:bCs/>
                <w:iCs/>
              </w:rPr>
            </w:pPr>
            <w:r>
              <w:rPr>
                <w:bCs/>
                <w:iCs/>
              </w:rPr>
              <w:t>Klimat- och miljöministern samt vice statsministern</w:t>
            </w:r>
          </w:p>
        </w:tc>
      </w:tr>
      <w:tr w:rsidR="006E4E11" w14:paraId="4D12DDF5" w14:textId="77777777">
        <w:trPr>
          <w:trHeight w:val="284"/>
        </w:trPr>
        <w:tc>
          <w:tcPr>
            <w:tcW w:w="4911" w:type="dxa"/>
          </w:tcPr>
          <w:p w14:paraId="20753F87" w14:textId="77777777" w:rsidR="006E4E11" w:rsidRDefault="006E4E11">
            <w:pPr>
              <w:pStyle w:val="Avsndare"/>
              <w:framePr w:h="2483" w:wrap="notBeside" w:x="1504"/>
              <w:rPr>
                <w:bCs/>
                <w:iCs/>
              </w:rPr>
            </w:pPr>
          </w:p>
        </w:tc>
      </w:tr>
      <w:tr w:rsidR="006E4E11" w14:paraId="58E31E9B" w14:textId="77777777">
        <w:trPr>
          <w:trHeight w:val="284"/>
        </w:trPr>
        <w:tc>
          <w:tcPr>
            <w:tcW w:w="4911" w:type="dxa"/>
          </w:tcPr>
          <w:p w14:paraId="3FCDE551" w14:textId="175BBC1C" w:rsidR="006E4E11" w:rsidRDefault="006E4E11">
            <w:pPr>
              <w:pStyle w:val="Avsndare"/>
              <w:framePr w:h="2483" w:wrap="notBeside" w:x="1504"/>
              <w:rPr>
                <w:bCs/>
                <w:iCs/>
              </w:rPr>
            </w:pPr>
          </w:p>
        </w:tc>
      </w:tr>
    </w:tbl>
    <w:p w14:paraId="1C19F368" w14:textId="77777777" w:rsidR="006E4E11" w:rsidRDefault="00AD51ED">
      <w:pPr>
        <w:framePr w:w="4400" w:h="2523" w:wrap="notBeside" w:vAnchor="page" w:hAnchor="page" w:x="6453" w:y="2445"/>
        <w:ind w:left="142"/>
      </w:pPr>
      <w:r>
        <w:t>Till riksdagen</w:t>
      </w:r>
    </w:p>
    <w:p w14:paraId="2A9BA11E" w14:textId="12AC273E" w:rsidR="006E4E11" w:rsidRDefault="007071F2" w:rsidP="00AD51ED">
      <w:pPr>
        <w:pStyle w:val="RKrubrik"/>
        <w:pBdr>
          <w:bottom w:val="single" w:sz="4" w:space="1" w:color="auto"/>
        </w:pBdr>
        <w:spacing w:before="0" w:after="0"/>
      </w:pPr>
      <w:r>
        <w:t>Svar på frågor</w:t>
      </w:r>
      <w:r w:rsidR="00B35660">
        <w:t>na</w:t>
      </w:r>
      <w:r w:rsidR="00AD51ED">
        <w:t xml:space="preserve"> 2015/16:941 av Jonas Ja</w:t>
      </w:r>
      <w:r w:rsidR="0004549F">
        <w:t>c</w:t>
      </w:r>
      <w:r w:rsidR="00AD51ED">
        <w:t xml:space="preserve">obsson Gjörtler (M) </w:t>
      </w:r>
      <w:r w:rsidR="00B35660">
        <w:t>S</w:t>
      </w:r>
      <w:r w:rsidR="0004549F">
        <w:t>vensk tolkning av regelverk för kemikalier</w:t>
      </w:r>
      <w:r>
        <w:t xml:space="preserve"> </w:t>
      </w:r>
      <w:r w:rsidR="00B35660">
        <w:t>och</w:t>
      </w:r>
      <w:r>
        <w:t xml:space="preserve"> 2015/16:970 av Betty Malmberg (M) </w:t>
      </w:r>
      <w:r w:rsidR="00B35660">
        <w:t>K</w:t>
      </w:r>
      <w:r>
        <w:t>onsekvenser för svenskt jordbruk av Kemikalieinspektionens beslut</w:t>
      </w:r>
    </w:p>
    <w:p w14:paraId="2F80C88D" w14:textId="77777777" w:rsidR="006E4E11" w:rsidRDefault="006E4E11">
      <w:pPr>
        <w:pStyle w:val="RKnormal"/>
      </w:pPr>
    </w:p>
    <w:p w14:paraId="16B74215" w14:textId="1F25071F" w:rsidR="00AA519B" w:rsidRDefault="00AD51ED" w:rsidP="00324A6B">
      <w:pPr>
        <w:pStyle w:val="RKnormal"/>
      </w:pPr>
      <w:r>
        <w:t>Jonas Ja</w:t>
      </w:r>
      <w:r w:rsidR="003C0238">
        <w:t>c</w:t>
      </w:r>
      <w:r>
        <w:t xml:space="preserve">obsson Gjörtler </w:t>
      </w:r>
      <w:r w:rsidR="007071F2">
        <w:t xml:space="preserve">och Betty Malmberg </w:t>
      </w:r>
      <w:r>
        <w:t xml:space="preserve">har </w:t>
      </w:r>
      <w:r w:rsidR="00F51FD6" w:rsidRPr="00F51FD6">
        <w:t>frågat mig hur jag och regeringen ser på myndighet</w:t>
      </w:r>
      <w:r w:rsidR="00AA519B">
        <w:t xml:space="preserve">ers arbete med godkännande och </w:t>
      </w:r>
      <w:r w:rsidR="00F51FD6" w:rsidRPr="00F51FD6">
        <w:t>disp</w:t>
      </w:r>
      <w:r w:rsidR="007071F2">
        <w:t xml:space="preserve">enser avseende bekämpningsmedel samt vilka </w:t>
      </w:r>
      <w:r w:rsidR="00AA519B">
        <w:t>åtgärder jag avser vidta för att medlemsstater ska tolka EU-förordning på samma sätt</w:t>
      </w:r>
      <w:r w:rsidR="00D840C7">
        <w:t>,</w:t>
      </w:r>
      <w:r w:rsidR="00A8005B">
        <w:t xml:space="preserve"> så inhemsk produktion inte missgynnas</w:t>
      </w:r>
      <w:r w:rsidR="00AA519B">
        <w:t xml:space="preserve">. </w:t>
      </w:r>
    </w:p>
    <w:p w14:paraId="18631A84" w14:textId="77777777" w:rsidR="006E4E11" w:rsidRDefault="006E4E11">
      <w:pPr>
        <w:pStyle w:val="RKnormal"/>
      </w:pPr>
    </w:p>
    <w:p w14:paraId="2CFCECAE" w14:textId="77777777" w:rsidR="00324A6B" w:rsidRDefault="00324A6B">
      <w:pPr>
        <w:pStyle w:val="RKnormal"/>
      </w:pPr>
      <w:r>
        <w:t xml:space="preserve">Kemikalieinspektionen har ansvaret för bland annat prövning av ärenden rörande bekämpningsmedel. Syftet med prövningen är att säkerställa en hög skyddsnivå både för djur och människors hälsa och för miljön samt förbättra den inremarknadens funktionssätt och samtidigt förbättra jordbruksproduktionen. Prövningen baseras på försiktighetsprincipen. </w:t>
      </w:r>
    </w:p>
    <w:p w14:paraId="45C712F8" w14:textId="19387B0F" w:rsidR="00502CDC" w:rsidRDefault="00502CDC">
      <w:pPr>
        <w:pStyle w:val="RKnormal"/>
      </w:pPr>
    </w:p>
    <w:p w14:paraId="768BFD37" w14:textId="79144F01" w:rsidR="00436E58" w:rsidRDefault="00436E58" w:rsidP="0067643E">
      <w:pPr>
        <w:pStyle w:val="RKnormal"/>
      </w:pPr>
      <w:r>
        <w:t>Lagstiftningen för växtskyddsmedel är EU-harmoniserad genom förord</w:t>
      </w:r>
      <w:r w:rsidR="00B35660">
        <w:t>-</w:t>
      </w:r>
      <w:r>
        <w:t xml:space="preserve">ningen 1107/2009 om utsläppande på markanden av växtskyddsmedel. Kommissionen </w:t>
      </w:r>
      <w:r w:rsidR="0067643E">
        <w:t xml:space="preserve">skulle senast den 14 december 2014 </w:t>
      </w:r>
      <w:r w:rsidR="003773E5">
        <w:t xml:space="preserve">lagt </w:t>
      </w:r>
      <w:r w:rsidR="0067643E">
        <w:t>fram en rapport om bland annat det ömsesidiga erkännandet av produktgodkännanden</w:t>
      </w:r>
      <w:r>
        <w:t xml:space="preserve">, i enlighet med </w:t>
      </w:r>
      <w:r w:rsidR="0067643E">
        <w:t xml:space="preserve">förordningens </w:t>
      </w:r>
      <w:r>
        <w:t>översyns</w:t>
      </w:r>
      <w:r w:rsidR="0067643E">
        <w:t>klausul. Översynen är försenad och kommissionen väntas under senare delen av 2016 återkomma till med</w:t>
      </w:r>
      <w:r w:rsidR="00B35660">
        <w:t>-</w:t>
      </w:r>
      <w:r w:rsidR="0067643E">
        <w:t xml:space="preserve">lemsstaterna. </w:t>
      </w:r>
      <w:r>
        <w:t xml:space="preserve">Mot bakgrund av översynen anordnade </w:t>
      </w:r>
      <w:r w:rsidR="00B35660">
        <w:t>M</w:t>
      </w:r>
      <w:r>
        <w:t>iljö- och energi</w:t>
      </w:r>
      <w:r w:rsidR="00B35660">
        <w:t>-</w:t>
      </w:r>
      <w:r>
        <w:t xml:space="preserve">departementet tillsammans med </w:t>
      </w:r>
      <w:r w:rsidR="00B35660">
        <w:t>N</w:t>
      </w:r>
      <w:r>
        <w:t xml:space="preserve">äringsdepartementet hösten 2015 </w:t>
      </w:r>
      <w:r w:rsidR="0067643E">
        <w:t xml:space="preserve">ett diskussionsmöte för svenska aktörer. </w:t>
      </w:r>
    </w:p>
    <w:p w14:paraId="24FFDB2E" w14:textId="77777777" w:rsidR="009E381E" w:rsidRDefault="009E381E" w:rsidP="0067643E">
      <w:pPr>
        <w:pStyle w:val="RKnormal"/>
      </w:pPr>
    </w:p>
    <w:p w14:paraId="068831FB" w14:textId="3086F436" w:rsidR="009E381E" w:rsidRDefault="009E381E" w:rsidP="0067643E">
      <w:pPr>
        <w:pStyle w:val="RKnormal"/>
      </w:pPr>
      <w:r>
        <w:t xml:space="preserve">Vad gäller det svenska jordbrukets konkurrenskraft pågår ett arbete inom </w:t>
      </w:r>
      <w:r w:rsidR="00B35660">
        <w:t>R</w:t>
      </w:r>
      <w:r>
        <w:t>egeringskansliet med att ta fram en livsmedelsstrategi. Mål för det arbetet är att öka sysselsättningen, produktionen, exporten, innovations</w:t>
      </w:r>
      <w:r w:rsidR="00B35660">
        <w:t>-</w:t>
      </w:r>
      <w:r>
        <w:t>kraften och lönsamheten i livsmedelsproduktionen samtidigt som de relevanta nationella miljömålen nås.</w:t>
      </w:r>
    </w:p>
    <w:p w14:paraId="5F36B11D" w14:textId="77777777" w:rsidR="00436E58" w:rsidRDefault="00436E58">
      <w:pPr>
        <w:pStyle w:val="RKnormal"/>
      </w:pPr>
    </w:p>
    <w:p w14:paraId="47EDF54F" w14:textId="5F1CCF9F" w:rsidR="00502CDC" w:rsidRDefault="00CA26BF" w:rsidP="00502CDC">
      <w:pPr>
        <w:pStyle w:val="RKnormal"/>
      </w:pPr>
      <w:r>
        <w:t>Det är inte min uppgift att uttala mig om Kemikalieinspektionens tillämpning av regelverket.</w:t>
      </w:r>
    </w:p>
    <w:p w14:paraId="61B69D70" w14:textId="77777777" w:rsidR="008D7A5A" w:rsidRDefault="008D7A5A" w:rsidP="00B23736">
      <w:pPr>
        <w:pStyle w:val="RKnormal"/>
      </w:pPr>
    </w:p>
    <w:p w14:paraId="10D3DDB0" w14:textId="36B638F3" w:rsidR="00B23736" w:rsidRDefault="00B23736" w:rsidP="00B23736">
      <w:pPr>
        <w:pStyle w:val="RKnormal"/>
      </w:pPr>
      <w:r>
        <w:lastRenderedPageBreak/>
        <w:t>Kemikalieinspektionens beslut går att överklaga till mark</w:t>
      </w:r>
      <w:r w:rsidR="00B35660">
        <w:t>-</w:t>
      </w:r>
      <w:r>
        <w:t xml:space="preserve"> och miljödom</w:t>
      </w:r>
      <w:r w:rsidR="00B35660">
        <w:t>-</w:t>
      </w:r>
      <w:r>
        <w:t>stolen</w:t>
      </w:r>
      <w:r w:rsidR="000828FC">
        <w:t xml:space="preserve">. Den som har fått ett avslag på en ansökan om godkännande av ett växtskyddsmedel kan på så sätt </w:t>
      </w:r>
      <w:r w:rsidR="00FF59EC">
        <w:t>få en prövning</w:t>
      </w:r>
      <w:r w:rsidR="000828FC">
        <w:t xml:space="preserve"> </w:t>
      </w:r>
      <w:r>
        <w:t>om Kemikalieinspek</w:t>
      </w:r>
      <w:r w:rsidR="00F021DA">
        <w:t>tion</w:t>
      </w:r>
      <w:r w:rsidR="00B35660">
        <w:t>-</w:t>
      </w:r>
      <w:r w:rsidR="00F021DA">
        <w:t>ens beslut varit korrekt i förhållande till</w:t>
      </w:r>
      <w:r>
        <w:t xml:space="preserve"> gällande rätt.</w:t>
      </w:r>
    </w:p>
    <w:p w14:paraId="332921B0" w14:textId="77777777" w:rsidR="003A5F3E" w:rsidRDefault="003A5F3E">
      <w:pPr>
        <w:pStyle w:val="RKnormal"/>
      </w:pPr>
    </w:p>
    <w:p w14:paraId="2B5056CA" w14:textId="07B39E11" w:rsidR="00AD51ED" w:rsidRDefault="00AD51ED">
      <w:pPr>
        <w:pStyle w:val="RKnormal"/>
      </w:pPr>
      <w:r>
        <w:t xml:space="preserve">Stockholm den </w:t>
      </w:r>
      <w:r w:rsidR="00B35660">
        <w:t>16 mars 2016</w:t>
      </w:r>
    </w:p>
    <w:p w14:paraId="2DA07F49" w14:textId="77777777" w:rsidR="002D7854" w:rsidRDefault="002D7854">
      <w:pPr>
        <w:pStyle w:val="RKnormal"/>
      </w:pPr>
    </w:p>
    <w:p w14:paraId="441E49D1" w14:textId="77777777" w:rsidR="00AD51ED" w:rsidRDefault="00AD51ED">
      <w:pPr>
        <w:pStyle w:val="RKnormal"/>
      </w:pPr>
    </w:p>
    <w:p w14:paraId="55C8B1F2" w14:textId="77777777" w:rsidR="00AD51ED" w:rsidRDefault="00AD51ED">
      <w:pPr>
        <w:pStyle w:val="RKnormal"/>
      </w:pPr>
      <w:r>
        <w:t>Åsa Romson</w:t>
      </w:r>
    </w:p>
    <w:sectPr w:rsidR="00AD51ED">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D67700" w14:textId="77777777" w:rsidR="00485B61" w:rsidRDefault="00485B61">
      <w:r>
        <w:separator/>
      </w:r>
    </w:p>
  </w:endnote>
  <w:endnote w:type="continuationSeparator" w:id="0">
    <w:p w14:paraId="4E1ED260" w14:textId="77777777" w:rsidR="00485B61" w:rsidRDefault="00485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5F7133" w14:textId="77777777" w:rsidR="00485B61" w:rsidRDefault="00485B61">
      <w:r>
        <w:separator/>
      </w:r>
    </w:p>
  </w:footnote>
  <w:footnote w:type="continuationSeparator" w:id="0">
    <w:p w14:paraId="50366E01" w14:textId="77777777" w:rsidR="00485B61" w:rsidRDefault="00485B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DF26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C1B7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EAC29CF" w14:textId="77777777">
      <w:trPr>
        <w:cantSplit/>
      </w:trPr>
      <w:tc>
        <w:tcPr>
          <w:tcW w:w="3119" w:type="dxa"/>
        </w:tcPr>
        <w:p w14:paraId="02F9BDC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1F32D86" w14:textId="77777777" w:rsidR="00E80146" w:rsidRDefault="00E80146">
          <w:pPr>
            <w:pStyle w:val="Sidhuvud"/>
            <w:ind w:right="360"/>
          </w:pPr>
        </w:p>
      </w:tc>
      <w:tc>
        <w:tcPr>
          <w:tcW w:w="1525" w:type="dxa"/>
        </w:tcPr>
        <w:p w14:paraId="29265589" w14:textId="77777777" w:rsidR="00E80146" w:rsidRDefault="00E80146">
          <w:pPr>
            <w:pStyle w:val="Sidhuvud"/>
            <w:ind w:right="360"/>
          </w:pPr>
        </w:p>
      </w:tc>
    </w:tr>
  </w:tbl>
  <w:p w14:paraId="6DCCB726"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CB58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8432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35B32A7" w14:textId="77777777">
      <w:trPr>
        <w:cantSplit/>
      </w:trPr>
      <w:tc>
        <w:tcPr>
          <w:tcW w:w="3119" w:type="dxa"/>
        </w:tcPr>
        <w:p w14:paraId="494CFCE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98FAD65" w14:textId="77777777" w:rsidR="00E80146" w:rsidRDefault="00E80146">
          <w:pPr>
            <w:pStyle w:val="Sidhuvud"/>
            <w:ind w:right="360"/>
          </w:pPr>
        </w:p>
      </w:tc>
      <w:tc>
        <w:tcPr>
          <w:tcW w:w="1525" w:type="dxa"/>
        </w:tcPr>
        <w:p w14:paraId="07FBD65C" w14:textId="77777777" w:rsidR="00E80146" w:rsidRDefault="00E80146">
          <w:pPr>
            <w:pStyle w:val="Sidhuvud"/>
            <w:ind w:right="360"/>
          </w:pPr>
        </w:p>
      </w:tc>
    </w:tr>
  </w:tbl>
  <w:p w14:paraId="3CB3297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09BC9" w14:textId="77777777" w:rsidR="00AD51ED" w:rsidRDefault="00AD51ED">
    <w:pPr>
      <w:framePr w:w="2948" w:h="1321" w:hRule="exact" w:wrap="notBeside" w:vAnchor="page" w:hAnchor="page" w:x="1362" w:y="653"/>
    </w:pPr>
    <w:r>
      <w:rPr>
        <w:noProof/>
        <w:lang w:eastAsia="sv-SE"/>
      </w:rPr>
      <w:drawing>
        <wp:inline distT="0" distB="0" distL="0" distR="0" wp14:anchorId="0F7DA0C7" wp14:editId="618D9AC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92563E1" w14:textId="77777777" w:rsidR="00E80146" w:rsidRDefault="00E80146">
    <w:pPr>
      <w:pStyle w:val="RKrubrik"/>
      <w:keepNext w:val="0"/>
      <w:tabs>
        <w:tab w:val="clear" w:pos="1134"/>
        <w:tab w:val="clear" w:pos="2835"/>
      </w:tabs>
      <w:spacing w:before="0" w:after="0" w:line="320" w:lineRule="atLeast"/>
      <w:rPr>
        <w:bCs/>
      </w:rPr>
    </w:pPr>
  </w:p>
  <w:p w14:paraId="2A75A44D" w14:textId="77777777" w:rsidR="00E80146" w:rsidRDefault="00E80146">
    <w:pPr>
      <w:rPr>
        <w:rFonts w:ascii="TradeGothic" w:hAnsi="TradeGothic"/>
        <w:b/>
        <w:bCs/>
        <w:spacing w:val="12"/>
        <w:sz w:val="22"/>
      </w:rPr>
    </w:pPr>
  </w:p>
  <w:p w14:paraId="7E2CF7A9" w14:textId="77777777" w:rsidR="00E80146" w:rsidRDefault="00E80146">
    <w:pPr>
      <w:pStyle w:val="RKrubrik"/>
      <w:keepNext w:val="0"/>
      <w:tabs>
        <w:tab w:val="clear" w:pos="1134"/>
        <w:tab w:val="clear" w:pos="2835"/>
      </w:tabs>
      <w:spacing w:before="0" w:after="0" w:line="320" w:lineRule="atLeast"/>
      <w:rPr>
        <w:bCs/>
      </w:rPr>
    </w:pPr>
  </w:p>
  <w:p w14:paraId="1E25F87F"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1ED"/>
    <w:rsid w:val="00020076"/>
    <w:rsid w:val="0003627E"/>
    <w:rsid w:val="0004549F"/>
    <w:rsid w:val="00075407"/>
    <w:rsid w:val="000828FC"/>
    <w:rsid w:val="000C307F"/>
    <w:rsid w:val="000D598E"/>
    <w:rsid w:val="00150384"/>
    <w:rsid w:val="00160901"/>
    <w:rsid w:val="001805B7"/>
    <w:rsid w:val="001D6131"/>
    <w:rsid w:val="00203CDC"/>
    <w:rsid w:val="00244D4B"/>
    <w:rsid w:val="002A30AC"/>
    <w:rsid w:val="002D73AB"/>
    <w:rsid w:val="002D7854"/>
    <w:rsid w:val="002E3854"/>
    <w:rsid w:val="00324A6B"/>
    <w:rsid w:val="00347845"/>
    <w:rsid w:val="003668CA"/>
    <w:rsid w:val="00367B1C"/>
    <w:rsid w:val="003773E5"/>
    <w:rsid w:val="003A5F3E"/>
    <w:rsid w:val="003C0238"/>
    <w:rsid w:val="003D0A19"/>
    <w:rsid w:val="00436E58"/>
    <w:rsid w:val="00485B61"/>
    <w:rsid w:val="00493FB8"/>
    <w:rsid w:val="004A328D"/>
    <w:rsid w:val="004C3994"/>
    <w:rsid w:val="004C6DDD"/>
    <w:rsid w:val="00502CDC"/>
    <w:rsid w:val="00514C15"/>
    <w:rsid w:val="00523CDD"/>
    <w:rsid w:val="00584327"/>
    <w:rsid w:val="0058762B"/>
    <w:rsid w:val="00595607"/>
    <w:rsid w:val="005A574B"/>
    <w:rsid w:val="00661847"/>
    <w:rsid w:val="0067643E"/>
    <w:rsid w:val="006837C6"/>
    <w:rsid w:val="006E4E11"/>
    <w:rsid w:val="00703399"/>
    <w:rsid w:val="007071F2"/>
    <w:rsid w:val="007242A3"/>
    <w:rsid w:val="007A6855"/>
    <w:rsid w:val="007B2918"/>
    <w:rsid w:val="008D7A5A"/>
    <w:rsid w:val="0092027A"/>
    <w:rsid w:val="00920AFD"/>
    <w:rsid w:val="00955E31"/>
    <w:rsid w:val="00992E72"/>
    <w:rsid w:val="009E381E"/>
    <w:rsid w:val="00A17059"/>
    <w:rsid w:val="00A8005B"/>
    <w:rsid w:val="00AA519B"/>
    <w:rsid w:val="00AC6531"/>
    <w:rsid w:val="00AD51ED"/>
    <w:rsid w:val="00AF26D1"/>
    <w:rsid w:val="00B23736"/>
    <w:rsid w:val="00B35660"/>
    <w:rsid w:val="00CA26BF"/>
    <w:rsid w:val="00D133D7"/>
    <w:rsid w:val="00D600D1"/>
    <w:rsid w:val="00D840C7"/>
    <w:rsid w:val="00DC1B71"/>
    <w:rsid w:val="00E1654E"/>
    <w:rsid w:val="00E5406C"/>
    <w:rsid w:val="00E80146"/>
    <w:rsid w:val="00E904D0"/>
    <w:rsid w:val="00EC25F9"/>
    <w:rsid w:val="00ED583F"/>
    <w:rsid w:val="00F021DA"/>
    <w:rsid w:val="00F51FD6"/>
    <w:rsid w:val="00FC7BB4"/>
    <w:rsid w:val="00FE176E"/>
    <w:rsid w:val="00FF59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FA5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D51E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D51ED"/>
    <w:rPr>
      <w:rFonts w:ascii="Tahoma" w:hAnsi="Tahoma" w:cs="Tahoma"/>
      <w:sz w:val="16"/>
      <w:szCs w:val="16"/>
      <w:lang w:eastAsia="en-US"/>
    </w:rPr>
  </w:style>
  <w:style w:type="character" w:styleId="Kommentarsreferens">
    <w:name w:val="annotation reference"/>
    <w:basedOn w:val="Standardstycketeckensnitt"/>
    <w:rsid w:val="009E381E"/>
    <w:rPr>
      <w:sz w:val="16"/>
      <w:szCs w:val="16"/>
    </w:rPr>
  </w:style>
  <w:style w:type="paragraph" w:styleId="Kommentarer">
    <w:name w:val="annotation text"/>
    <w:basedOn w:val="Normal"/>
    <w:link w:val="KommentarerChar"/>
    <w:rsid w:val="009E381E"/>
    <w:pPr>
      <w:spacing w:line="240" w:lineRule="auto"/>
    </w:pPr>
    <w:rPr>
      <w:sz w:val="20"/>
    </w:rPr>
  </w:style>
  <w:style w:type="character" w:customStyle="1" w:styleId="KommentarerChar">
    <w:name w:val="Kommentarer Char"/>
    <w:basedOn w:val="Standardstycketeckensnitt"/>
    <w:link w:val="Kommentarer"/>
    <w:rsid w:val="009E381E"/>
    <w:rPr>
      <w:rFonts w:ascii="OrigGarmnd BT" w:hAnsi="OrigGarmnd BT"/>
      <w:lang w:eastAsia="en-US"/>
    </w:rPr>
  </w:style>
  <w:style w:type="paragraph" w:styleId="Kommentarsmne">
    <w:name w:val="annotation subject"/>
    <w:basedOn w:val="Kommentarer"/>
    <w:next w:val="Kommentarer"/>
    <w:link w:val="KommentarsmneChar"/>
    <w:rsid w:val="009E381E"/>
    <w:rPr>
      <w:b/>
      <w:bCs/>
    </w:rPr>
  </w:style>
  <w:style w:type="character" w:customStyle="1" w:styleId="KommentarsmneChar">
    <w:name w:val="Kommentarsämne Char"/>
    <w:basedOn w:val="KommentarerChar"/>
    <w:link w:val="Kommentarsmne"/>
    <w:rsid w:val="009E381E"/>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D51E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D51ED"/>
    <w:rPr>
      <w:rFonts w:ascii="Tahoma" w:hAnsi="Tahoma" w:cs="Tahoma"/>
      <w:sz w:val="16"/>
      <w:szCs w:val="16"/>
      <w:lang w:eastAsia="en-US"/>
    </w:rPr>
  </w:style>
  <w:style w:type="character" w:styleId="Kommentarsreferens">
    <w:name w:val="annotation reference"/>
    <w:basedOn w:val="Standardstycketeckensnitt"/>
    <w:rsid w:val="009E381E"/>
    <w:rPr>
      <w:sz w:val="16"/>
      <w:szCs w:val="16"/>
    </w:rPr>
  </w:style>
  <w:style w:type="paragraph" w:styleId="Kommentarer">
    <w:name w:val="annotation text"/>
    <w:basedOn w:val="Normal"/>
    <w:link w:val="KommentarerChar"/>
    <w:rsid w:val="009E381E"/>
    <w:pPr>
      <w:spacing w:line="240" w:lineRule="auto"/>
    </w:pPr>
    <w:rPr>
      <w:sz w:val="20"/>
    </w:rPr>
  </w:style>
  <w:style w:type="character" w:customStyle="1" w:styleId="KommentarerChar">
    <w:name w:val="Kommentarer Char"/>
    <w:basedOn w:val="Standardstycketeckensnitt"/>
    <w:link w:val="Kommentarer"/>
    <w:rsid w:val="009E381E"/>
    <w:rPr>
      <w:rFonts w:ascii="OrigGarmnd BT" w:hAnsi="OrigGarmnd BT"/>
      <w:lang w:eastAsia="en-US"/>
    </w:rPr>
  </w:style>
  <w:style w:type="paragraph" w:styleId="Kommentarsmne">
    <w:name w:val="annotation subject"/>
    <w:basedOn w:val="Kommentarer"/>
    <w:next w:val="Kommentarer"/>
    <w:link w:val="KommentarsmneChar"/>
    <w:rsid w:val="009E381E"/>
    <w:rPr>
      <w:b/>
      <w:bCs/>
    </w:rPr>
  </w:style>
  <w:style w:type="character" w:customStyle="1" w:styleId="KommentarsmneChar">
    <w:name w:val="Kommentarsämne Char"/>
    <w:basedOn w:val="KommentarerChar"/>
    <w:link w:val="Kommentarsmne"/>
    <w:rsid w:val="009E381E"/>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94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acc7d270-002c-4747-ae16-80a58865633d</RD_Svars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Nyckelord xmlns="113ebbd8-4892-4e50-a6e6-d9cebc31fe4c" xsi:nil="true"/>
    <k46d94c0acf84ab9a79866a9d8b1905f xmlns="113ebbd8-4892-4e50-a6e6-d9cebc31fe4c">
      <Terms xmlns="http://schemas.microsoft.com/office/infopath/2007/PartnerControls">
        <TermInfo xmlns="http://schemas.microsoft.com/office/infopath/2007/PartnerControls">
          <TermName xmlns="http://schemas.microsoft.com/office/infopath/2007/PartnerControls">Miljö- och energidepartementet</TermName>
          <TermId xmlns="http://schemas.microsoft.com/office/infopath/2007/PartnerControls">3e2328b8-9b3d-4f60-a95a-cee61eb848d9</TermId>
        </TermInfo>
      </Terms>
    </k46d94c0acf84ab9a79866a9d8b1905f>
    <Diarienummer xmlns="113ebbd8-4892-4e50-a6e6-d9cebc31fe4c" xsi:nil="true"/>
    <TaxCatchAll xmlns="113ebbd8-4892-4e50-a6e6-d9cebc31fe4c">
      <Value>54</Value>
      <Value>1</Value>
    </TaxCatchAll>
    <RKOrdnaClass xmlns="af409adc-30b9-401e-a3dc-c7a05380c1f1" xsi:nil="true"/>
    <RKOrdnaCheckInComment xmlns="af409adc-30b9-401e-a3dc-c7a05380c1f1" xsi:nil="true"/>
    <c9cd366cc722410295b9eacffbd73909 xmlns="113ebbd8-4892-4e50-a6e6-d9cebc31fe4c">
      <Terms xmlns="http://schemas.microsoft.com/office/infopath/2007/PartnerControls">
        <TermInfo xmlns="http://schemas.microsoft.com/office/infopath/2007/PartnerControls">
          <TermName xmlns="http://schemas.microsoft.com/office/infopath/2007/PartnerControls">5.1.2. Riksdagsfrågor</TermName>
          <TermId xmlns="http://schemas.microsoft.com/office/infopath/2007/PartnerControls">182eaf53-0adc-459b-9aa6-c889b835e519</TermId>
        </TermInfo>
      </Terms>
    </c9cd366cc722410295b9eacffbd73909>
    <_dlc_DocId xmlns="113ebbd8-4892-4e50-a6e6-d9cebc31fe4c">DUDUJEMHUMMR-15-21071</_dlc_DocId>
    <_dlc_DocIdUrl xmlns="113ebbd8-4892-4e50-a6e6-d9cebc31fe4c">
      <Url>http://rkdhs-m/enhet/KE/_layouts/DocIdRedir.aspx?ID=DUDUJEMHUMMR-15-21071</Url>
      <Description>DUDUJEMHUMMR-15-21071</Description>
    </_dlc_DocIdUrl>
    <Sekretess_x0020_m.m. xmlns="113ebbd8-4892-4e50-a6e6-d9cebc31fe4c" xsi:nil="true"/>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EDBB03AF0EDC8641A00EABD5FE4C0943" ma:contentTypeVersion="10" ma:contentTypeDescription="Skapa ett nytt dokument." ma:contentTypeScope="" ma:versionID="401aeb09d60db03a25c17e351c9cc9d1">
  <xsd:schema xmlns:xsd="http://www.w3.org/2001/XMLSchema" xmlns:xs="http://www.w3.org/2001/XMLSchema" xmlns:p="http://schemas.microsoft.com/office/2006/metadata/properties" xmlns:ns2="113ebbd8-4892-4e50-a6e6-d9cebc31fe4c" xmlns:ns3="af409adc-30b9-401e-a3dc-c7a05380c1f1" targetNamespace="http://schemas.microsoft.com/office/2006/metadata/properties" ma:root="true" ma:fieldsID="928e67a056eacd16f12863b1e27c6a50" ns2:_="" ns3:_="">
    <xsd:import namespace="113ebbd8-4892-4e50-a6e6-d9cebc31fe4c"/>
    <xsd:import namespace="af409adc-30b9-401e-a3dc-c7a05380c1f1"/>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3:RKOrdnaClass" minOccurs="0"/>
                <xsd:element ref="ns3:RKOrdnaCheckInComment" minOccurs="0"/>
                <xsd:element ref="ns2:k46d94c0acf84ab9a79866a9d8b1905f" minOccurs="0"/>
                <xsd:element ref="ns2: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ebbd8-4892-4e50-a6e6-d9cebc31fe4c"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TaxCatchAll" ma:index="11" nillable="true" ma:displayName="Global taxonomikolumn" ma:hidden="true" ma:list="{dd9c7206-7437-455a-ae5d-543f539e82c8}" ma:internalName="TaxCatchAll" ma:showField="CatchAllData" ma:web="113ebbd8-4892-4e50-a6e6-d9cebc31fe4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Global taxonomikolumn1" ma:hidden="true" ma:list="{dd9c7206-7437-455a-ae5d-543f539e82c8}" ma:internalName="TaxCatchAllLabel" ma:readOnly="true" ma:showField="CatchAllDataLabel" ma:web="113ebbd8-4892-4e50-a6e6-d9cebc31fe4c">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description="Dokumentet innehåller uppgifter som kan antas vara hemliga enligt SekrL eller som är mycket skyddsvärda av någon annan anledning." ma:internalName="Sekretess_x0020_m_x002e_m_x002e_">
      <xsd:simpleType>
        <xsd:restriction base="dms:Boolean"/>
      </xsd:simpleType>
    </xsd:element>
    <xsd:element name="k46d94c0acf84ab9a79866a9d8b1905f" ma:index="19"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21"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409adc-30b9-401e-a3dc-c7a05380c1f1" elementFormDefault="qualified">
    <xsd:import namespace="http://schemas.microsoft.com/office/2006/documentManagement/types"/>
    <xsd:import namespace="http://schemas.microsoft.com/office/infopath/2007/PartnerControls"/>
    <xsd:element name="RKOrdnaClass" ma:index="16" nillable="true" ma:displayName="Klass" ma:hidden="true" ma:internalName="RKOrdnaClass">
      <xsd:simpleType>
        <xsd:restriction base="dms:Text"/>
      </xsd:simpleType>
    </xsd:element>
    <xsd:element name="RKOrdnaCheckInComment" ma:index="18"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7"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EAE361-E925-4E3B-919E-59B12F4A7175}"/>
</file>

<file path=customXml/itemProps2.xml><?xml version="1.0" encoding="utf-8"?>
<ds:datastoreItem xmlns:ds="http://schemas.openxmlformats.org/officeDocument/2006/customXml" ds:itemID="{11DCE6F3-15D3-4DF8-A15B-04BFF073E052}"/>
</file>

<file path=customXml/itemProps3.xml><?xml version="1.0" encoding="utf-8"?>
<ds:datastoreItem xmlns:ds="http://schemas.openxmlformats.org/officeDocument/2006/customXml" ds:itemID="{4AA6B841-D1A6-409A-BDD9-72C62278629D}"/>
</file>

<file path=customXml/itemProps4.xml><?xml version="1.0" encoding="utf-8"?>
<ds:datastoreItem xmlns:ds="http://schemas.openxmlformats.org/officeDocument/2006/customXml" ds:itemID="{11DCE6F3-15D3-4DF8-A15B-04BFF073E052}">
  <ds:schemaRefs>
    <ds:schemaRef ds:uri="http://schemas.microsoft.com/office/2006/metadata/properties"/>
    <ds:schemaRef ds:uri="http://schemas.microsoft.com/office/infopath/2007/PartnerControls"/>
    <ds:schemaRef ds:uri="113ebbd8-4892-4e50-a6e6-d9cebc31fe4c"/>
    <ds:schemaRef ds:uri="af409adc-30b9-401e-a3dc-c7a05380c1f1"/>
  </ds:schemaRefs>
</ds:datastoreItem>
</file>

<file path=customXml/itemProps5.xml><?xml version="1.0" encoding="utf-8"?>
<ds:datastoreItem xmlns:ds="http://schemas.openxmlformats.org/officeDocument/2006/customXml" ds:itemID="{ECD9B99D-C7EF-44CF-B6CB-FEE030B86656}">
  <ds:schemaRefs>
    <ds:schemaRef ds:uri="http://schemas.microsoft.com/sharepoint/v3/contenttype/forms/url"/>
  </ds:schemaRefs>
</ds:datastoreItem>
</file>

<file path=customXml/itemProps6.xml><?xml version="1.0" encoding="utf-8"?>
<ds:datastoreItem xmlns:ds="http://schemas.openxmlformats.org/officeDocument/2006/customXml" ds:itemID="{963FC1CC-C05D-4EC3-94F2-96C12DEC3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ebbd8-4892-4e50-a6e6-d9cebc31fe4c"/>
    <ds:schemaRef ds:uri="af409adc-30b9-401e-a3dc-c7a05380c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630D76A-B5BC-4434-8246-4D519897BA47}"/>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2032</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Kirsten</dc:creator>
  <cp:lastModifiedBy>Thomas H Pettersson</cp:lastModifiedBy>
  <cp:revision>2</cp:revision>
  <cp:lastPrinted>2016-03-16T09:48:00Z</cp:lastPrinted>
  <dcterms:created xsi:type="dcterms:W3CDTF">2016-03-16T09:53:00Z</dcterms:created>
  <dcterms:modified xsi:type="dcterms:W3CDTF">2016-03-16T09:53:00Z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1;#Miljö- och energidepartementet|3e2328b8-9b3d-4f60-a95a-cee61eb848d9</vt:lpwstr>
  </property>
  <property fmtid="{D5CDD505-2E9C-101B-9397-08002B2CF9AE}" pid="7" name="RKAktivitetskategori">
    <vt:lpwstr>54;#5.1.2. Riksdagsfrågor|182eaf53-0adc-459b-9aa6-c889b835e519</vt:lpwstr>
  </property>
  <property fmtid="{D5CDD505-2E9C-101B-9397-08002B2CF9AE}" pid="8" name="_dlc_DocIdItemGuid">
    <vt:lpwstr>dfeaf76a-062d-4be7-9a53-9a93d637f2a9</vt:lpwstr>
  </property>
</Properties>
</file>