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780" w:rsidRPr="00564780" w:rsidRDefault="00564780">
      <w:pPr>
        <w:pStyle w:val="Hemstlrubrik"/>
      </w:pPr>
      <w:r w:rsidRPr="00564780">
        <w:t>Förslag till riksdagsbeslut</w:t>
      </w:r>
    </w:p>
    <w:p w:rsidR="00564780" w:rsidRPr="00564780" w:rsidRDefault="00564780">
      <w:pPr>
        <w:pStyle w:val="Hemstlatt"/>
        <w:ind w:left="0"/>
      </w:pPr>
      <w:r w:rsidRPr="00564780">
        <w:t xml:space="preserve">Riksdagen tillkännager för regeringen som sin mening vad som anförs i motionen om </w:t>
      </w:r>
      <w:r w:rsidRPr="00564780">
        <w:rPr>
          <w:color w:val="000000"/>
        </w:rPr>
        <w:t>högskolans tredje up</w:t>
      </w:r>
      <w:r w:rsidRPr="00564780">
        <w:rPr>
          <w:color w:val="000000"/>
        </w:rPr>
        <w:t>p</w:t>
      </w:r>
      <w:r w:rsidRPr="00564780">
        <w:rPr>
          <w:color w:val="000000"/>
        </w:rPr>
        <w:t>gift.</w:t>
      </w:r>
    </w:p>
    <w:p w:rsidR="00564780" w:rsidRPr="00564780" w:rsidRDefault="00564780">
      <w:pPr>
        <w:pStyle w:val="Rubrik1"/>
      </w:pPr>
      <w:r w:rsidRPr="00564780">
        <w:t>Motivering</w:t>
      </w:r>
    </w:p>
    <w:p w:rsidR="00564780" w:rsidRPr="00564780" w:rsidRDefault="00564780">
      <w:pPr>
        <w:autoSpaceDE w:val="0"/>
        <w:autoSpaceDN w:val="0"/>
        <w:adjustRightInd w:val="0"/>
        <w:rPr>
          <w:color w:val="000000"/>
        </w:rPr>
      </w:pPr>
      <w:r w:rsidRPr="00564780">
        <w:rPr>
          <w:color w:val="000000"/>
        </w:rPr>
        <w:t>De svenska högskolorna har tre grundläggande uppgifter, nämligen utbil</w:t>
      </w:r>
      <w:r w:rsidRPr="00564780">
        <w:rPr>
          <w:color w:val="000000"/>
        </w:rPr>
        <w:t>d</w:t>
      </w:r>
      <w:r w:rsidRPr="00564780">
        <w:rPr>
          <w:color w:val="000000"/>
        </w:rPr>
        <w:t>ning, forskning och samverkan med det omgivande samhället. Förväntninga</w:t>
      </w:r>
      <w:r w:rsidRPr="00564780">
        <w:rPr>
          <w:color w:val="000000"/>
        </w:rPr>
        <w:t>r</w:t>
      </w:r>
      <w:r w:rsidRPr="00564780">
        <w:rPr>
          <w:color w:val="000000"/>
        </w:rPr>
        <w:t>na på högskolorna har ökat kraftigt de senaste åren, när det gäller samverkan med det omgivande samhället. Näringslivet har inte bara stora förväntningar att utbildningen innehåller för dem relevanta frågeställningar utan även att studenterna under sin utbildningstid i allt högre grad ges möjlighet att prakt</w:t>
      </w:r>
      <w:r w:rsidRPr="00564780">
        <w:rPr>
          <w:color w:val="000000"/>
        </w:rPr>
        <w:t>i</w:t>
      </w:r>
      <w:r w:rsidRPr="00564780">
        <w:rPr>
          <w:color w:val="000000"/>
        </w:rPr>
        <w:t>sera sina förvärvade kunskaper utanför högskolan. Det finns även stora fö</w:t>
      </w:r>
      <w:r w:rsidRPr="00564780">
        <w:rPr>
          <w:color w:val="000000"/>
        </w:rPr>
        <w:t>r</w:t>
      </w:r>
      <w:r w:rsidRPr="00564780">
        <w:rPr>
          <w:color w:val="000000"/>
        </w:rPr>
        <w:t xml:space="preserve">väntningar på högskolorna att i ökande grad möjliggöra </w:t>
      </w:r>
      <w:r w:rsidRPr="00564780">
        <w:rPr>
          <w:color w:val="000000"/>
        </w:rPr>
        <w:t>för studenter och anställda att starta egna företag. För forskningen gäller att den aktivt ska bidra till ökad tillväxt. Högskolorna förväntas vara motorer för utveckling och tillväxt, detta gäller kanske speciellt för de mindre högskolorna.</w:t>
      </w:r>
    </w:p>
    <w:p w:rsidR="00564780" w:rsidRPr="00564780" w:rsidRDefault="00564780">
      <w:pPr>
        <w:pStyle w:val="Normaltindrag"/>
      </w:pPr>
      <w:r w:rsidRPr="00564780">
        <w:t>Högskolorna har svårt att i alla delar leva upp till de ökande förväntningar som ställs på dem när det gäller samverkan med det omgivande samhället eftersom de inte får dedikerade resurser för detta arbete. Detta innebär att medel från forskning och utbildning måste utn</w:t>
      </w:r>
      <w:r w:rsidRPr="00564780">
        <w:t>yttjas för samverkansuppgiften. Detta kan endast delvis motiveras, eftersom det i vissa fall finns behov av samverkan som ligger vid sidan av utbildningen och forskningen och därför inte kan anses höja kvaliteten för dessa båda uppgifter. För att tillfullo utnyt</w:t>
      </w:r>
      <w:r w:rsidRPr="00564780">
        <w:t>t</w:t>
      </w:r>
      <w:r w:rsidRPr="00564780">
        <w:t>ja de samverkansmöjligheter högskolorna kan erbjuda behövs dedikerade samverkansmedel, på samma sätt som de idag erhåller medel för grundutbil</w:t>
      </w:r>
      <w:r w:rsidRPr="00564780">
        <w:t>d</w:t>
      </w:r>
      <w:r w:rsidRPr="00564780">
        <w:t>ning och forskning. Regeringen bör överväga att utreda hur riktade medel till högskolans tredje uppgift ka</w:t>
      </w:r>
      <w:r w:rsidRPr="00564780">
        <w:t>n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780">
        <w:trPr>
          <w:cantSplit/>
        </w:trPr>
        <w:tc>
          <w:tcPr>
            <w:tcW w:w="3046" w:type="dxa"/>
          </w:tcPr>
          <w:p w:rsidR="00564780" w:rsidRPr="00564780" w:rsidRDefault="00564780">
            <w:pPr>
              <w:pStyle w:val="UnderskriftDatum"/>
              <w:spacing w:before="240"/>
            </w:pPr>
            <w:r w:rsidRPr="00564780">
              <w:lastRenderedPageBreak/>
              <w:t>Stockholm den 6 oktober 2008</w:t>
            </w:r>
          </w:p>
        </w:tc>
        <w:tc>
          <w:tcPr>
            <w:tcW w:w="3047" w:type="dxa"/>
          </w:tcPr>
          <w:p w:rsidR="00564780" w:rsidRPr="00564780" w:rsidRDefault="00564780">
            <w:pPr>
              <w:pStyle w:val="Underskrifter"/>
              <w:spacing w:before="240"/>
            </w:pPr>
          </w:p>
        </w:tc>
      </w:tr>
      <w:tr w:rsidR="00000000" w:rsidRPr="00564780">
        <w:trPr>
          <w:cantSplit/>
        </w:trPr>
        <w:tc>
          <w:tcPr>
            <w:tcW w:w="3046" w:type="dxa"/>
          </w:tcPr>
          <w:p w:rsidR="00564780" w:rsidRPr="00564780" w:rsidRDefault="00564780">
            <w:pPr>
              <w:pStyle w:val="Underskrifter"/>
            </w:pPr>
            <w:r w:rsidRPr="00564780">
              <w:t>Monica Green (s)</w:t>
            </w:r>
          </w:p>
        </w:tc>
        <w:tc>
          <w:tcPr>
            <w:tcW w:w="3046" w:type="dxa"/>
          </w:tcPr>
          <w:p w:rsidR="00564780" w:rsidRPr="00564780" w:rsidRDefault="00564780">
            <w:pPr>
              <w:pStyle w:val="Underskrifter"/>
            </w:pPr>
          </w:p>
        </w:tc>
      </w:tr>
    </w:tbl>
    <w:p w:rsidR="00564780" w:rsidRPr="00564780" w:rsidRDefault="00564780">
      <w:pPr>
        <w:pStyle w:val="Normaltindrag"/>
      </w:pPr>
    </w:p>
    <w:sectPr w:rsidR="00000000" w:rsidRPr="005647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780" w:rsidRPr="00564780" w:rsidRDefault="00564780">
      <w:r w:rsidRPr="00564780">
        <w:separator/>
      </w:r>
    </w:p>
  </w:endnote>
  <w:endnote w:type="continuationSeparator" w:id="0">
    <w:p w:rsidR="00564780" w:rsidRPr="00564780" w:rsidRDefault="00564780">
      <w:r w:rsidRPr="00564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fot"/>
    </w:pPr>
    <w:r w:rsidRPr="005647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085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780" w:rsidRDefault="005647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fot"/>
    </w:pPr>
    <w:r w:rsidRPr="005647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07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fot"/>
    </w:pPr>
    <w:r w:rsidRPr="005647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411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780" w:rsidRPr="00564780" w:rsidRDefault="00564780">
      <w:r w:rsidRPr="00564780">
        <w:separator/>
      </w:r>
    </w:p>
  </w:footnote>
  <w:footnote w:type="continuationSeparator" w:id="0">
    <w:p w:rsidR="00564780" w:rsidRPr="00564780" w:rsidRDefault="00564780">
      <w:r w:rsidRPr="00564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huvud"/>
    </w:pPr>
    <w:r w:rsidRPr="005647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839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780" w:rsidRDefault="005647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huvud"/>
    </w:pPr>
    <w:r w:rsidRPr="005647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654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780" w:rsidRDefault="005647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FSHNormal"/>
      <w:tabs>
        <w:tab w:val="right" w:pos="5840"/>
      </w:tabs>
    </w:pPr>
    <w:r w:rsidRPr="00564780">
      <w:br/>
    </w:r>
    <w:r w:rsidRPr="00564780">
      <w:fldChar w:fldCharType="begin" w:fldLock="1"/>
    </w:r>
    <w:r w:rsidRPr="00564780">
      <w:instrText xml:space="preserve"> DOCPROPERTY</w:instrText>
    </w:r>
    <w:r w:rsidRPr="00564780">
      <w:rPr>
        <w:sz w:val="18"/>
      </w:rPr>
      <w:instrText xml:space="preserve"> "YearUser" *\charformat </w:instrText>
    </w:r>
    <w:r w:rsidRPr="00564780">
      <w:fldChar w:fldCharType="separate"/>
    </w:r>
    <w:r w:rsidRPr="00564780">
      <w:t>2008/09</w:t>
    </w:r>
    <w:r w:rsidRPr="00564780">
      <w:fldChar w:fldCharType="end"/>
    </w:r>
    <w:r w:rsidRPr="00564780">
      <w:t xml:space="preserve"> </w:t>
    </w:r>
    <w:r w:rsidRPr="00564780">
      <w:tab/>
      <w:t xml:space="preserve">mnr: </w:t>
    </w:r>
    <w:r w:rsidRPr="00564780">
      <w:fldChar w:fldCharType="begin" w:fldLock="1"/>
    </w:r>
    <w:r w:rsidRPr="00564780">
      <w:instrText xml:space="preserve"> DOCPROPERTY</w:instrText>
    </w:r>
    <w:r w:rsidRPr="00564780">
      <w:rPr>
        <w:sz w:val="18"/>
      </w:rPr>
      <w:instrText xml:space="preserve"> "Motionsnummer" *\charformat </w:instrText>
    </w:r>
    <w:r w:rsidRPr="00564780">
      <w:fldChar w:fldCharType="separate"/>
    </w:r>
    <w:r w:rsidRPr="00564780">
      <w:t>Ub508</w:t>
    </w:r>
    <w:r w:rsidRPr="00564780">
      <w:fldChar w:fldCharType="end"/>
    </w:r>
    <w:r w:rsidRPr="00564780">
      <w:br/>
    </w:r>
    <w:r w:rsidRPr="00564780">
      <w:fldChar w:fldCharType="begin" w:fldLock="1"/>
    </w:r>
    <w:r w:rsidRPr="00564780">
      <w:instrText xml:space="preserve"> DOCPROPERTY</w:instrText>
    </w:r>
    <w:r w:rsidRPr="00564780">
      <w:rPr>
        <w:sz w:val="18"/>
      </w:rPr>
      <w:instrText xml:space="preserve"> "Samling" *\charformat </w:instrText>
    </w:r>
    <w:r w:rsidRPr="00564780">
      <w:fldChar w:fldCharType="end"/>
    </w:r>
    <w:r w:rsidRPr="00564780">
      <w:tab/>
      <w:t xml:space="preserve">pnr: </w:t>
    </w:r>
    <w:r w:rsidRPr="00564780">
      <w:fldChar w:fldCharType="begin" w:fldLock="1"/>
    </w:r>
    <w:r w:rsidRPr="00564780">
      <w:instrText xml:space="preserve"> DOCPROPERTY</w:instrText>
    </w:r>
    <w:r w:rsidRPr="00564780">
      <w:rPr>
        <w:sz w:val="18"/>
      </w:rPr>
      <w:instrText xml:space="preserve"> "Partinummer" *\charformat </w:instrText>
    </w:r>
    <w:r w:rsidRPr="00564780">
      <w:fldChar w:fldCharType="separate"/>
    </w:r>
    <w:r w:rsidRPr="00564780">
      <w:t>s37031</w:t>
    </w:r>
    <w:r w:rsidRPr="00564780">
      <w:fldChar w:fldCharType="end"/>
    </w:r>
  </w:p>
  <w:p w:rsidR="00564780" w:rsidRPr="00564780" w:rsidRDefault="00564780">
    <w:pPr>
      <w:pStyle w:val="FSHRub1"/>
    </w:pPr>
    <w:r w:rsidRPr="00564780">
      <w:t>Motion till riksdagen</w:t>
    </w:r>
    <w:r w:rsidRPr="00564780">
      <w:br/>
    </w:r>
    <w:r w:rsidRPr="00564780">
      <w:fldChar w:fldCharType="begin" w:fldLock="1"/>
    </w:r>
    <w:r w:rsidRPr="00564780">
      <w:instrText xml:space="preserve"> DOCPROPERTY "YearUser" *\charformat </w:instrText>
    </w:r>
    <w:r w:rsidRPr="00564780">
      <w:fldChar w:fldCharType="separate"/>
    </w:r>
    <w:r w:rsidRPr="00564780">
      <w:t>2008/09</w:t>
    </w:r>
    <w:r w:rsidRPr="00564780">
      <w:fldChar w:fldCharType="end"/>
    </w:r>
    <w:r w:rsidRPr="00564780">
      <w:t>:</w:t>
    </w:r>
    <w:r w:rsidRPr="00564780">
      <w:fldChar w:fldCharType="begin" w:fldLock="1"/>
    </w:r>
    <w:r w:rsidRPr="00564780">
      <w:instrText xml:space="preserve"> DOCPROPERTY "Motionsnummer" *\charformat </w:instrText>
    </w:r>
    <w:r w:rsidRPr="00564780">
      <w:fldChar w:fldCharType="separate"/>
    </w:r>
    <w:r w:rsidRPr="00564780">
      <w:t>Ub508</w:t>
    </w:r>
    <w:r w:rsidRPr="00564780">
      <w:fldChar w:fldCharType="end"/>
    </w:r>
  </w:p>
  <w:p w:rsidR="00564780" w:rsidRPr="00564780" w:rsidRDefault="00564780">
    <w:pPr>
      <w:pStyle w:val="FSHNormalS5"/>
    </w:pPr>
    <w:r w:rsidRPr="00564780">
      <w:fldChar w:fldCharType="begin" w:fldLock="1"/>
    </w:r>
    <w:r w:rsidRPr="00564780">
      <w:instrText xml:space="preserve"> DOCPROPERTY "MotionarText" *\charformat </w:instrText>
    </w:r>
    <w:r w:rsidRPr="00564780">
      <w:fldChar w:fldCharType="separate"/>
    </w:r>
    <w:r w:rsidRPr="00564780">
      <w:t>av Monica Green (s)</w:t>
    </w:r>
    <w:r w:rsidRPr="00564780">
      <w:fldChar w:fldCharType="end"/>
    </w:r>
    <w:r w:rsidRPr="00564780">
      <w:br/>
    </w:r>
    <w:r w:rsidRPr="00564780">
      <w:fldChar w:fldCharType="begin" w:fldLock="1"/>
    </w:r>
    <w:r w:rsidRPr="00564780">
      <w:instrText xml:space="preserve"> DOCPROPERTY "SvarFrasKort" *\charformat </w:instrText>
    </w:r>
    <w:r w:rsidRPr="00564780">
      <w:fldChar w:fldCharType="end"/>
    </w:r>
  </w:p>
  <w:p w:rsidR="00564780" w:rsidRPr="00564780" w:rsidRDefault="00564780">
    <w:pPr>
      <w:pStyle w:val="FSHTitel"/>
    </w:pPr>
    <w:r w:rsidRPr="00564780">
      <w:fldChar w:fldCharType="begin" w:fldLock="1"/>
    </w:r>
    <w:r w:rsidRPr="00564780">
      <w:instrText xml:space="preserve"> DOCPROPERTY</w:instrText>
    </w:r>
    <w:r w:rsidRPr="00564780">
      <w:rPr>
        <w:sz w:val="18"/>
      </w:rPr>
      <w:instrText xml:space="preserve"> "RubrikSvar" *\charformat </w:instrText>
    </w:r>
    <w:r w:rsidRPr="00564780">
      <w:fldChar w:fldCharType="separate"/>
    </w:r>
    <w:r w:rsidRPr="00564780">
      <w:t>Stärkt samverkan mellan högskolor</w:t>
    </w:r>
    <w:r w:rsidRPr="00564780">
      <w:fldChar w:fldCharType="end"/>
    </w:r>
  </w:p>
  <w:p w:rsidR="00564780" w:rsidRPr="00564780" w:rsidRDefault="00564780">
    <w:pPr>
      <w:pStyle w:val="Normal00"/>
    </w:pPr>
  </w:p>
  <w:p w:rsidR="00564780" w:rsidRPr="00564780" w:rsidRDefault="00564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9140564">
    <w:abstractNumId w:val="8"/>
  </w:num>
  <w:num w:numId="2" w16cid:durableId="1311014349">
    <w:abstractNumId w:val="9"/>
  </w:num>
  <w:num w:numId="3" w16cid:durableId="2084138180">
    <w:abstractNumId w:val="8"/>
  </w:num>
  <w:num w:numId="4" w16cid:durableId="2054378831">
    <w:abstractNumId w:val="9"/>
  </w:num>
  <w:num w:numId="5" w16cid:durableId="3897485">
    <w:abstractNumId w:val="13"/>
  </w:num>
  <w:num w:numId="6" w16cid:durableId="280847836">
    <w:abstractNumId w:val="10"/>
  </w:num>
  <w:num w:numId="7" w16cid:durableId="1739788717">
    <w:abstractNumId w:val="11"/>
  </w:num>
  <w:num w:numId="8" w16cid:durableId="1523470529">
    <w:abstractNumId w:val="12"/>
  </w:num>
  <w:num w:numId="9" w16cid:durableId="1367171572">
    <w:abstractNumId w:val="8"/>
  </w:num>
  <w:num w:numId="10" w16cid:durableId="110828594">
    <w:abstractNumId w:val="3"/>
  </w:num>
  <w:num w:numId="11" w16cid:durableId="1771466305">
    <w:abstractNumId w:val="2"/>
  </w:num>
  <w:num w:numId="12" w16cid:durableId="85421878">
    <w:abstractNumId w:val="1"/>
  </w:num>
  <w:num w:numId="13" w16cid:durableId="860628332">
    <w:abstractNumId w:val="0"/>
  </w:num>
  <w:num w:numId="14" w16cid:durableId="1611232899">
    <w:abstractNumId w:val="9"/>
  </w:num>
  <w:num w:numId="15" w16cid:durableId="1435128691">
    <w:abstractNumId w:val="7"/>
  </w:num>
  <w:num w:numId="16" w16cid:durableId="976376036">
    <w:abstractNumId w:val="6"/>
  </w:num>
  <w:num w:numId="17" w16cid:durableId="265776556">
    <w:abstractNumId w:val="5"/>
  </w:num>
  <w:num w:numId="18" w16cid:durableId="803740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BC77BF2-1434-48AB-A11D-A22928463538}"/>
  </w:docVars>
  <w:rsids>
    <w:rsidRoot w:val="00F651E0"/>
    <w:rsid w:val="00564780"/>
    <w:rsid w:val="00F65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45519CE-FBAD-409A-A1CE-AE24E274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1559</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s37031</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s37031</dc:title>
  <dc:subject>s37031</dc:subject>
  <dc:creator>Riksdagen</dc:creator>
  <cp:keywords>Riksdagen</cp:keywords>
  <dc:description>TKG-ktrl, MSMQ4mb, PersReg-Distribution mm b-&gt;ny fplogga c-&gt;nygamla s-rosen</dc:description>
  <cp:lastModifiedBy>Lars Brink</cp:lastModifiedBy>
  <cp:revision>2</cp:revision>
  <cp:lastPrinted>2009-02-16T15:00:00Z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Stärkt samverkan mellan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samverkan mellan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20082009000000000115000370310069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20082009000000000115000370310069</vt:lpwstr>
  </property>
  <property fmtid="{D5CDD505-2E9C-101B-9397-08002B2CF9AE}" pid="50" name="nummer">
    <vt:lpwstr>508</vt:lpwstr>
  </property>
  <property fmtid="{D5CDD505-2E9C-101B-9397-08002B2CF9AE}" pid="51" name="utskottsbeteckning">
    <vt:lpwstr>Ub</vt:lpwstr>
  </property>
  <property fmtid="{D5CDD505-2E9C-101B-9397-08002B2CF9AE}" pid="52" name="GlobalUID">
    <vt:lpwstr>{37F2FE47-2E1F-4BF4-9BDE-1A0B2C69AFEA}</vt:lpwstr>
  </property>
  <property fmtid="{D5CDD505-2E9C-101B-9397-08002B2CF9AE}" pid="53" name="Överföringar">
    <vt:i4>0</vt:i4>
  </property>
  <property fmtid="{D5CDD505-2E9C-101B-9397-08002B2CF9AE}" pid="54" name="Checksum">
    <vt:lpwstr>*1010162003794*</vt:lpwstr>
  </property>
  <property fmtid="{D5CDD505-2E9C-101B-9397-08002B2CF9AE}" pid="55" name="skuggnummer">
    <vt:lpwstr>2892</vt:lpwstr>
  </property>
  <property fmtid="{D5CDD505-2E9C-101B-9397-08002B2CF9AE}" pid="56" name="urixVersion">
    <vt:lpwstr>3.2.0.8</vt:lpwstr>
  </property>
  <property fmtid="{D5CDD505-2E9C-101B-9397-08002B2CF9AE}" pid="57" name="urixOrigin">
    <vt:lpwstr>090402 17:30:37.220</vt:lpwstr>
  </property>
  <property fmtid="{D5CDD505-2E9C-101B-9397-08002B2CF9AE}" pid="58" name="urixGuid">
    <vt:lpwstr>{0E6AA5B1-0E6E-4775-9213-5D353FCE5B78}</vt:lpwstr>
  </property>
</Properties>
</file>