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0FBD54" w14:textId="77777777">
      <w:pPr>
        <w:pStyle w:val="Normalutanindragellerluft"/>
      </w:pPr>
      <w:r>
        <w:t xml:space="preserve"> </w:t>
      </w:r>
    </w:p>
    <w:sdt>
      <w:sdtPr>
        <w:alias w:val="CC_Boilerplate_4"/>
        <w:tag w:val="CC_Boilerplate_4"/>
        <w:id w:val="-1644581176"/>
        <w:lock w:val="sdtLocked"/>
        <w:placeholder>
          <w:docPart w:val="15DD9AC6570D4E89B8BBA223A1E76806"/>
        </w:placeholder>
        <w15:appearance w15:val="hidden"/>
        <w:text/>
      </w:sdtPr>
      <w:sdtEndPr/>
      <w:sdtContent>
        <w:p w:rsidR="00AF30DD" w:rsidP="00CC4C93" w:rsidRDefault="00AF30DD" w14:paraId="6E0FBD55" w14:textId="77777777">
          <w:pPr>
            <w:pStyle w:val="Rubrik1"/>
          </w:pPr>
          <w:r>
            <w:t>Förslag till riksdagsbeslut</w:t>
          </w:r>
        </w:p>
      </w:sdtContent>
    </w:sdt>
    <w:sdt>
      <w:sdtPr>
        <w:alias w:val="Yrkande 1"/>
        <w:tag w:val="47ccb835-d6ae-4bb4-9b89-916f99d61850"/>
        <w:id w:val="6258504"/>
        <w:lock w:val="sdtLocked"/>
      </w:sdtPr>
      <w:sdtEndPr/>
      <w:sdtContent>
        <w:p w:rsidR="00E41003" w:rsidRDefault="00CE7016" w14:paraId="6E0FBD56" w14:textId="77777777">
          <w:pPr>
            <w:pStyle w:val="Frslagstext"/>
          </w:pPr>
          <w:r>
            <w:t>Riksdagen ställer sig bakom det som anförs i motionen om att se över möjligheten att lagvägen ålägga bankerna att tillhandahålla kontanter och tillkännager detta för regeringen.</w:t>
          </w:r>
        </w:p>
      </w:sdtContent>
    </w:sdt>
    <w:p w:rsidR="00AF30DD" w:rsidP="00AF30DD" w:rsidRDefault="000156D9" w14:paraId="6E0FBD57" w14:textId="77777777">
      <w:pPr>
        <w:pStyle w:val="Rubrik1"/>
      </w:pPr>
      <w:bookmarkStart w:name="MotionsStart" w:id="0"/>
      <w:bookmarkEnd w:id="0"/>
      <w:r>
        <w:t>Motivering</w:t>
      </w:r>
    </w:p>
    <w:p w:rsidR="00B550FF" w:rsidP="00B550FF" w:rsidRDefault="00B550FF" w14:paraId="6E0FBD58" w14:textId="77777777">
      <w:pPr>
        <w:pStyle w:val="Normalutanindragellerluft"/>
      </w:pPr>
      <w:r>
        <w:t>Bankernas ovilja att ta emot och lämna ut kontanter har aktualiserats på senare tid i en serie tidningsartiklar och debatter. Många människor, framför allt våra äldre, har stora svårigheter att klara sin vardag utan kontanter, och de ser sin tillvaro alltmer beskuren av att så många banker har slutat att tillhandahålla och hantera kontanter.</w:t>
      </w:r>
    </w:p>
    <w:p w:rsidR="00B550FF" w:rsidP="00B550FF" w:rsidRDefault="00B550FF" w14:paraId="6E0FBD59" w14:textId="77777777">
      <w:pPr>
        <w:pStyle w:val="Normalutanindragellerluft"/>
      </w:pPr>
      <w:r>
        <w:t>Bankerna gömmer sig bakom olönsamhetsargument, och många bankkontor har lagts ned de senaste åren som en konsekvens av detta. Samtidigt gör bankerna mycket stora vinster och avlönar sin ledning med mångmiljonbelopp och borde rimlighetsvis ha råd med den service som kontanthantering innebär.</w:t>
      </w:r>
    </w:p>
    <w:p w:rsidR="00B550FF" w:rsidP="00B550FF" w:rsidRDefault="00B550FF" w14:paraId="6E0FBD5A" w14:textId="77777777">
      <w:pPr>
        <w:pStyle w:val="Normalutanindragellerluft"/>
      </w:pPr>
      <w:r>
        <w:t xml:space="preserve">Alla hänger inte med i den digitala utvecklingen även om den i många fall innebär ”lättare” hantering av betalningar. Det är ändå så att många äldre </w:t>
      </w:r>
      <w:r>
        <w:lastRenderedPageBreak/>
        <w:t xml:space="preserve">behöver kontanterna för att klara sin vardag. Detta berör även andra grupper i samhället som inte har möjlighet eller kunskap att ta till sig det digitala systemet.  </w:t>
      </w:r>
    </w:p>
    <w:p w:rsidR="00B550FF" w:rsidP="00B550FF" w:rsidRDefault="00B550FF" w14:paraId="6E0FBD5B" w14:textId="274BE0FC">
      <w:pPr>
        <w:pStyle w:val="Normalutanindragellerluft"/>
      </w:pPr>
      <w:r>
        <w:t>Tillstånden för att bedriva bankverksamhet borde vara kopplat till att man ska tillhandahålla kunderna valfrihet</w:t>
      </w:r>
      <w:r w:rsidR="000F3AAF">
        <w:t>,</w:t>
      </w:r>
      <w:bookmarkStart w:name="_GoBack" w:id="1"/>
      <w:bookmarkEnd w:id="1"/>
      <w:r>
        <w:t xml:space="preserve"> alltså även möjlighet till kontantuttag.</w:t>
      </w:r>
    </w:p>
    <w:sdt>
      <w:sdtPr>
        <w:rPr>
          <w:i/>
          <w:noProof/>
        </w:rPr>
        <w:alias w:val="CC_Underskrifter"/>
        <w:tag w:val="CC_Underskrifter"/>
        <w:id w:val="583496634"/>
        <w:lock w:val="sdtContentLocked"/>
        <w:placeholder>
          <w:docPart w:val="8C46C147CBBE4C11A638D35C1504D2F6"/>
        </w:placeholder>
        <w15:appearance w15:val="hidden"/>
      </w:sdtPr>
      <w:sdtEndPr>
        <w:rPr>
          <w:noProof w:val="0"/>
        </w:rPr>
      </w:sdtEndPr>
      <w:sdtContent>
        <w:p w:rsidRPr="00ED19F0" w:rsidR="00865E70" w:rsidP="005475B8" w:rsidRDefault="000F3AAF" w14:paraId="6E0FBD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FD44C7" w:rsidRDefault="00FD44C7" w14:paraId="6E0FBD60" w14:textId="77777777"/>
    <w:sectPr w:rsidR="00FD44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FBD62" w14:textId="77777777" w:rsidR="00B550FF" w:rsidRDefault="00B550FF" w:rsidP="000C1CAD">
      <w:pPr>
        <w:spacing w:line="240" w:lineRule="auto"/>
      </w:pPr>
      <w:r>
        <w:separator/>
      </w:r>
    </w:p>
  </w:endnote>
  <w:endnote w:type="continuationSeparator" w:id="0">
    <w:p w14:paraId="6E0FBD63" w14:textId="77777777" w:rsidR="00B550FF" w:rsidRDefault="00B55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BD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3A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BD6E" w14:textId="77777777" w:rsidR="00FC379A" w:rsidRDefault="00FC37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201509221401</w:instrText>
    </w:r>
    <w:r>
      <w:fldChar w:fldCharType="end"/>
    </w:r>
    <w:r>
      <w:instrText xml:space="preserve"> &gt; </w:instrText>
    </w:r>
    <w:r>
      <w:fldChar w:fldCharType="begin"/>
    </w:r>
    <w:r>
      <w:instrText xml:space="preserve"> PRINTDATE \@ "yyyyMMddHHmm" </w:instrText>
    </w:r>
    <w:r>
      <w:fldChar w:fldCharType="separate"/>
    </w:r>
    <w:r>
      <w:rPr>
        <w:noProof/>
      </w:rPr>
      <w:instrText>201509241012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10:12</w:instrText>
    </w:r>
    <w:r>
      <w:fldChar w:fldCharType="end"/>
    </w:r>
    <w:r>
      <w:instrText xml:space="preserve"> </w:instrText>
    </w:r>
    <w:r>
      <w:fldChar w:fldCharType="separate"/>
    </w:r>
    <w:r>
      <w:rPr>
        <w:noProof/>
      </w:rPr>
      <w:t>2015-09-24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FBD60" w14:textId="77777777" w:rsidR="00B550FF" w:rsidRDefault="00B550FF" w:rsidP="000C1CAD">
      <w:pPr>
        <w:spacing w:line="240" w:lineRule="auto"/>
      </w:pPr>
      <w:r>
        <w:separator/>
      </w:r>
    </w:p>
  </w:footnote>
  <w:footnote w:type="continuationSeparator" w:id="0">
    <w:p w14:paraId="6E0FBD61" w14:textId="77777777" w:rsidR="00B550FF" w:rsidRDefault="00B550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0FBD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3AAF" w14:paraId="6E0FBD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w:t>
        </w:r>
      </w:sdtContent>
    </w:sdt>
  </w:p>
  <w:p w:rsidR="00A42228" w:rsidP="00283E0F" w:rsidRDefault="000F3AAF" w14:paraId="6E0FBD6B"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B550FF" w14:paraId="6E0FBD6C" w14:textId="77777777">
        <w:pPr>
          <w:pStyle w:val="FSHRub2"/>
        </w:pPr>
        <w:r>
          <w:t>Bankernas kontanthantering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E0FBD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0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AA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5B8"/>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057"/>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CB5"/>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0FF"/>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26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016"/>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003"/>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79A"/>
    <w:rsid w:val="00FC63A5"/>
    <w:rsid w:val="00FD0158"/>
    <w:rsid w:val="00FD115B"/>
    <w:rsid w:val="00FD1438"/>
    <w:rsid w:val="00FD40B5"/>
    <w:rsid w:val="00FD42C6"/>
    <w:rsid w:val="00FD44C7"/>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FBD54"/>
  <w15:chartTrackingRefBased/>
  <w15:docId w15:val="{20A9F84B-22F3-4FAD-BDC6-3F35567E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DD9AC6570D4E89B8BBA223A1E76806"/>
        <w:category>
          <w:name w:val="Allmänt"/>
          <w:gallery w:val="placeholder"/>
        </w:category>
        <w:types>
          <w:type w:val="bbPlcHdr"/>
        </w:types>
        <w:behaviors>
          <w:behavior w:val="content"/>
        </w:behaviors>
        <w:guid w:val="{3694339C-F6BA-47E5-9EB4-9E70E1D48308}"/>
      </w:docPartPr>
      <w:docPartBody>
        <w:p w:rsidR="0053015F" w:rsidRDefault="0053015F">
          <w:pPr>
            <w:pStyle w:val="15DD9AC6570D4E89B8BBA223A1E76806"/>
          </w:pPr>
          <w:r w:rsidRPr="009A726D">
            <w:rPr>
              <w:rStyle w:val="Platshllartext"/>
            </w:rPr>
            <w:t>Klicka här för att ange text.</w:t>
          </w:r>
        </w:p>
      </w:docPartBody>
    </w:docPart>
    <w:docPart>
      <w:docPartPr>
        <w:name w:val="8C46C147CBBE4C11A638D35C1504D2F6"/>
        <w:category>
          <w:name w:val="Allmänt"/>
          <w:gallery w:val="placeholder"/>
        </w:category>
        <w:types>
          <w:type w:val="bbPlcHdr"/>
        </w:types>
        <w:behaviors>
          <w:behavior w:val="content"/>
        </w:behaviors>
        <w:guid w:val="{406AB321-E632-4013-98E3-3B0418487179}"/>
      </w:docPartPr>
      <w:docPartBody>
        <w:p w:rsidR="0053015F" w:rsidRDefault="0053015F">
          <w:pPr>
            <w:pStyle w:val="8C46C147CBBE4C11A638D35C1504D2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5F"/>
    <w:rsid w:val="00530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D9AC6570D4E89B8BBA223A1E76806">
    <w:name w:val="15DD9AC6570D4E89B8BBA223A1E76806"/>
  </w:style>
  <w:style w:type="paragraph" w:customStyle="1" w:styleId="2DE5EEA988704934AA7FE62B09B29F96">
    <w:name w:val="2DE5EEA988704934AA7FE62B09B29F96"/>
  </w:style>
  <w:style w:type="paragraph" w:customStyle="1" w:styleId="8C46C147CBBE4C11A638D35C1504D2F6">
    <w:name w:val="8C46C147CBBE4C11A638D35C1504D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3387</RubrikLookup>
    <MotionGuid xmlns="00d11361-0b92-4bae-a181-288d6a55b763">04ff9418-894c-4ede-af7f-fa93fdc8bcd3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D1CB-8BDF-4BC8-829E-57CD44E4B861}"/>
</file>

<file path=customXml/itemProps2.xml><?xml version="1.0" encoding="utf-8"?>
<ds:datastoreItem xmlns:ds="http://schemas.openxmlformats.org/officeDocument/2006/customXml" ds:itemID="{EDFA61EB-8A8E-4C64-B2CE-60A6B32A23E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E20C01-D31B-4501-A645-9580AE04A01A}"/>
</file>

<file path=customXml/itemProps5.xml><?xml version="1.0" encoding="utf-8"?>
<ds:datastoreItem xmlns:ds="http://schemas.openxmlformats.org/officeDocument/2006/customXml" ds:itemID="{67687AEC-DE87-436D-907D-081A3F088F33}"/>
</file>

<file path=docProps/app.xml><?xml version="1.0" encoding="utf-8"?>
<Properties xmlns="http://schemas.openxmlformats.org/officeDocument/2006/extended-properties" xmlns:vt="http://schemas.openxmlformats.org/officeDocument/2006/docPropsVTypes">
  <Template>GranskaMot</Template>
  <TotalTime>5</TotalTime>
  <Pages>2</Pages>
  <Words>204</Words>
  <Characters>1158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201516S9018 Bankernas kontanthantering</vt:lpstr>
      <vt:lpstr/>
    </vt:vector>
  </TitlesOfParts>
  <Company>Sveriges riksdag</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201516S9018 Bankernas kontanthantering</dc:title>
  <dc:subject/>
  <dc:creator>Daniel Kreivi</dc:creator>
  <cp:keywords/>
  <dc:description/>
  <cp:lastModifiedBy>Kerstin Carlqvist</cp:lastModifiedBy>
  <cp:revision>7</cp:revision>
  <cp:lastPrinted>2015-09-24T08:12:00Z</cp:lastPrinted>
  <dcterms:created xsi:type="dcterms:W3CDTF">2015-09-22T12:01:00Z</dcterms:created>
  <dcterms:modified xsi:type="dcterms:W3CDTF">2016-05-16T13:00:00Z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*TFDC1AA2691A3*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https://filur.riksdagen.se/drop/DropOffLibrary/TFDC1AA2691A3.docx</vt:lpwstr>
  </property>
  <property fmtid="{D5CDD505-2E9C-101B-9397-08002B2CF9AE}" pid="11" name="RevisionsOn">
    <vt:lpwstr>1</vt:lpwstr>
  </property>
</Properties>
</file>