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5B7863" w14:textId="77777777">
        <w:tc>
          <w:tcPr>
            <w:tcW w:w="2268" w:type="dxa"/>
          </w:tcPr>
          <w:p w14:paraId="084C72E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E1C550" w14:textId="77777777" w:rsidR="006E4E11" w:rsidRDefault="006E4E11" w:rsidP="007242A3">
            <w:pPr>
              <w:framePr w:w="5035" w:h="1644" w:wrap="notBeside" w:vAnchor="page" w:hAnchor="page" w:x="6573" w:y="721"/>
              <w:rPr>
                <w:rFonts w:ascii="TradeGothic" w:hAnsi="TradeGothic"/>
                <w:i/>
                <w:sz w:val="18"/>
              </w:rPr>
            </w:pPr>
          </w:p>
        </w:tc>
      </w:tr>
      <w:tr w:rsidR="006E4E11" w14:paraId="5363119C" w14:textId="77777777">
        <w:tc>
          <w:tcPr>
            <w:tcW w:w="2268" w:type="dxa"/>
          </w:tcPr>
          <w:p w14:paraId="6F263E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92D8C10" w14:textId="77777777" w:rsidR="006E4E11" w:rsidRDefault="006E4E11" w:rsidP="007242A3">
            <w:pPr>
              <w:framePr w:w="5035" w:h="1644" w:wrap="notBeside" w:vAnchor="page" w:hAnchor="page" w:x="6573" w:y="721"/>
              <w:rPr>
                <w:rFonts w:ascii="TradeGothic" w:hAnsi="TradeGothic"/>
                <w:b/>
                <w:sz w:val="22"/>
              </w:rPr>
            </w:pPr>
          </w:p>
        </w:tc>
      </w:tr>
      <w:tr w:rsidR="006E4E11" w14:paraId="496A42B1" w14:textId="77777777">
        <w:tc>
          <w:tcPr>
            <w:tcW w:w="3402" w:type="dxa"/>
            <w:gridSpan w:val="2"/>
          </w:tcPr>
          <w:p w14:paraId="1AA778AC" w14:textId="77777777" w:rsidR="006E4E11" w:rsidRDefault="006E4E11" w:rsidP="007242A3">
            <w:pPr>
              <w:framePr w:w="5035" w:h="1644" w:wrap="notBeside" w:vAnchor="page" w:hAnchor="page" w:x="6573" w:y="721"/>
            </w:pPr>
          </w:p>
        </w:tc>
        <w:tc>
          <w:tcPr>
            <w:tcW w:w="1865" w:type="dxa"/>
          </w:tcPr>
          <w:p w14:paraId="25CD20A6" w14:textId="77777777" w:rsidR="006E4E11" w:rsidRDefault="006E4E11" w:rsidP="007242A3">
            <w:pPr>
              <w:framePr w:w="5035" w:h="1644" w:wrap="notBeside" w:vAnchor="page" w:hAnchor="page" w:x="6573" w:y="721"/>
            </w:pPr>
          </w:p>
        </w:tc>
      </w:tr>
      <w:tr w:rsidR="006E4E11" w14:paraId="5BDED6DB" w14:textId="77777777">
        <w:tc>
          <w:tcPr>
            <w:tcW w:w="2268" w:type="dxa"/>
          </w:tcPr>
          <w:p w14:paraId="0C8D5799" w14:textId="77777777" w:rsidR="006E4E11" w:rsidRDefault="006E4E11" w:rsidP="007242A3">
            <w:pPr>
              <w:framePr w:w="5035" w:h="1644" w:wrap="notBeside" w:vAnchor="page" w:hAnchor="page" w:x="6573" w:y="721"/>
            </w:pPr>
          </w:p>
        </w:tc>
        <w:tc>
          <w:tcPr>
            <w:tcW w:w="2999" w:type="dxa"/>
            <w:gridSpan w:val="2"/>
          </w:tcPr>
          <w:p w14:paraId="25662D26" w14:textId="29E5D0EB" w:rsidR="006E4E11" w:rsidRPr="00ED583F" w:rsidRDefault="0014316B" w:rsidP="007242A3">
            <w:pPr>
              <w:framePr w:w="5035" w:h="1644" w:wrap="notBeside" w:vAnchor="page" w:hAnchor="page" w:x="6573" w:y="721"/>
              <w:rPr>
                <w:sz w:val="20"/>
              </w:rPr>
            </w:pPr>
            <w:r>
              <w:rPr>
                <w:sz w:val="20"/>
              </w:rPr>
              <w:t>Dnr N2017/04456</w:t>
            </w:r>
            <w:r w:rsidR="004B199C">
              <w:rPr>
                <w:sz w:val="20"/>
              </w:rPr>
              <w:t>/TIF</w:t>
            </w:r>
          </w:p>
        </w:tc>
      </w:tr>
      <w:tr w:rsidR="006E4E11" w14:paraId="154DF584" w14:textId="77777777">
        <w:tc>
          <w:tcPr>
            <w:tcW w:w="2268" w:type="dxa"/>
          </w:tcPr>
          <w:p w14:paraId="0EE5776A" w14:textId="77777777" w:rsidR="006E4E11" w:rsidRDefault="006E4E11" w:rsidP="007242A3">
            <w:pPr>
              <w:framePr w:w="5035" w:h="1644" w:wrap="notBeside" w:vAnchor="page" w:hAnchor="page" w:x="6573" w:y="721"/>
            </w:pPr>
          </w:p>
        </w:tc>
        <w:tc>
          <w:tcPr>
            <w:tcW w:w="2999" w:type="dxa"/>
            <w:gridSpan w:val="2"/>
          </w:tcPr>
          <w:p w14:paraId="1422C78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44B6F9" w14:textId="77777777">
        <w:trPr>
          <w:trHeight w:val="284"/>
        </w:trPr>
        <w:tc>
          <w:tcPr>
            <w:tcW w:w="4911" w:type="dxa"/>
          </w:tcPr>
          <w:p w14:paraId="6AD09082" w14:textId="77777777" w:rsidR="006E4E11" w:rsidRDefault="004B199C">
            <w:pPr>
              <w:pStyle w:val="Avsndare"/>
              <w:framePr w:h="2483" w:wrap="notBeside" w:x="1504"/>
              <w:rPr>
                <w:b/>
                <w:i w:val="0"/>
                <w:sz w:val="22"/>
              </w:rPr>
            </w:pPr>
            <w:r>
              <w:rPr>
                <w:b/>
                <w:i w:val="0"/>
                <w:sz w:val="22"/>
              </w:rPr>
              <w:t>Näringsdepartementet</w:t>
            </w:r>
          </w:p>
        </w:tc>
      </w:tr>
      <w:tr w:rsidR="006E4E11" w14:paraId="78039016" w14:textId="77777777">
        <w:trPr>
          <w:trHeight w:val="284"/>
        </w:trPr>
        <w:tc>
          <w:tcPr>
            <w:tcW w:w="4911" w:type="dxa"/>
          </w:tcPr>
          <w:p w14:paraId="0D2C4FF1" w14:textId="77777777" w:rsidR="006E4E11" w:rsidRDefault="004B199C">
            <w:pPr>
              <w:pStyle w:val="Avsndare"/>
              <w:framePr w:h="2483" w:wrap="notBeside" w:x="1504"/>
              <w:rPr>
                <w:bCs/>
                <w:iCs/>
              </w:rPr>
            </w:pPr>
            <w:r>
              <w:rPr>
                <w:bCs/>
                <w:iCs/>
              </w:rPr>
              <w:t>Infrastrukturministern</w:t>
            </w:r>
          </w:p>
        </w:tc>
      </w:tr>
      <w:tr w:rsidR="006E4E11" w14:paraId="2791F9D8" w14:textId="77777777">
        <w:trPr>
          <w:trHeight w:val="284"/>
        </w:trPr>
        <w:tc>
          <w:tcPr>
            <w:tcW w:w="4911" w:type="dxa"/>
          </w:tcPr>
          <w:p w14:paraId="3BBB9D65" w14:textId="77777777" w:rsidR="006E4E11" w:rsidRDefault="006E4E11">
            <w:pPr>
              <w:pStyle w:val="Avsndare"/>
              <w:framePr w:h="2483" w:wrap="notBeside" w:x="1504"/>
              <w:rPr>
                <w:bCs/>
                <w:iCs/>
              </w:rPr>
            </w:pPr>
          </w:p>
        </w:tc>
      </w:tr>
      <w:tr w:rsidR="006E4E11" w14:paraId="4B1FC5B6" w14:textId="77777777">
        <w:trPr>
          <w:trHeight w:val="284"/>
        </w:trPr>
        <w:tc>
          <w:tcPr>
            <w:tcW w:w="4911" w:type="dxa"/>
          </w:tcPr>
          <w:p w14:paraId="262A9841" w14:textId="77777777" w:rsidR="006E4E11" w:rsidRDefault="006E4E11">
            <w:pPr>
              <w:pStyle w:val="Avsndare"/>
              <w:framePr w:h="2483" w:wrap="notBeside" w:x="1504"/>
              <w:rPr>
                <w:bCs/>
                <w:iCs/>
              </w:rPr>
            </w:pPr>
          </w:p>
        </w:tc>
      </w:tr>
      <w:tr w:rsidR="006E4E11" w14:paraId="50404A88" w14:textId="77777777">
        <w:trPr>
          <w:trHeight w:val="284"/>
        </w:trPr>
        <w:tc>
          <w:tcPr>
            <w:tcW w:w="4911" w:type="dxa"/>
          </w:tcPr>
          <w:p w14:paraId="049B2DFF" w14:textId="77777777" w:rsidR="006E4E11" w:rsidRDefault="006E4E11">
            <w:pPr>
              <w:pStyle w:val="Avsndare"/>
              <w:framePr w:h="2483" w:wrap="notBeside" w:x="1504"/>
              <w:rPr>
                <w:bCs/>
                <w:iCs/>
              </w:rPr>
            </w:pPr>
          </w:p>
        </w:tc>
      </w:tr>
      <w:tr w:rsidR="006E4E11" w:rsidRPr="007B6E61" w14:paraId="12B39AD2" w14:textId="77777777">
        <w:trPr>
          <w:trHeight w:val="284"/>
        </w:trPr>
        <w:tc>
          <w:tcPr>
            <w:tcW w:w="4911" w:type="dxa"/>
          </w:tcPr>
          <w:p w14:paraId="4D781467" w14:textId="09C0F5E2" w:rsidR="006E4E11" w:rsidRDefault="006E4E11">
            <w:pPr>
              <w:pStyle w:val="Avsndare"/>
              <w:framePr w:h="2483" w:wrap="notBeside" w:x="1504"/>
              <w:rPr>
                <w:bCs/>
                <w:iCs/>
              </w:rPr>
            </w:pPr>
          </w:p>
        </w:tc>
      </w:tr>
      <w:tr w:rsidR="006E4E11" w:rsidRPr="007B6E61" w14:paraId="3A1F0DE8" w14:textId="77777777">
        <w:trPr>
          <w:trHeight w:val="284"/>
        </w:trPr>
        <w:tc>
          <w:tcPr>
            <w:tcW w:w="4911" w:type="dxa"/>
          </w:tcPr>
          <w:p w14:paraId="0F47373E" w14:textId="77777777" w:rsidR="006E4E11" w:rsidRDefault="006E4E11">
            <w:pPr>
              <w:pStyle w:val="Avsndare"/>
              <w:framePr w:h="2483" w:wrap="notBeside" w:x="1504"/>
              <w:rPr>
                <w:bCs/>
                <w:iCs/>
              </w:rPr>
            </w:pPr>
          </w:p>
        </w:tc>
      </w:tr>
      <w:tr w:rsidR="006E4E11" w:rsidRPr="007B6E61" w14:paraId="4BB8755E" w14:textId="77777777">
        <w:trPr>
          <w:trHeight w:val="284"/>
        </w:trPr>
        <w:tc>
          <w:tcPr>
            <w:tcW w:w="4911" w:type="dxa"/>
          </w:tcPr>
          <w:p w14:paraId="54654297" w14:textId="77777777" w:rsidR="006E4E11" w:rsidRDefault="006E4E11">
            <w:pPr>
              <w:pStyle w:val="Avsndare"/>
              <w:framePr w:h="2483" w:wrap="notBeside" w:x="1504"/>
              <w:rPr>
                <w:bCs/>
                <w:iCs/>
              </w:rPr>
            </w:pPr>
          </w:p>
        </w:tc>
      </w:tr>
      <w:tr w:rsidR="006E4E11" w:rsidRPr="007B6E61" w14:paraId="63174FA5" w14:textId="77777777">
        <w:trPr>
          <w:trHeight w:val="284"/>
        </w:trPr>
        <w:tc>
          <w:tcPr>
            <w:tcW w:w="4911" w:type="dxa"/>
          </w:tcPr>
          <w:p w14:paraId="7E7B812B" w14:textId="77777777" w:rsidR="006E4E11" w:rsidRDefault="006E4E11">
            <w:pPr>
              <w:pStyle w:val="Avsndare"/>
              <w:framePr w:h="2483" w:wrap="notBeside" w:x="1504"/>
              <w:rPr>
                <w:bCs/>
                <w:iCs/>
              </w:rPr>
            </w:pPr>
          </w:p>
        </w:tc>
      </w:tr>
    </w:tbl>
    <w:p w14:paraId="105764E8" w14:textId="77777777" w:rsidR="006E4E11" w:rsidRDefault="004B199C">
      <w:pPr>
        <w:framePr w:w="4400" w:h="2523" w:wrap="notBeside" w:vAnchor="page" w:hAnchor="page" w:x="6453" w:y="2445"/>
        <w:ind w:left="142"/>
      </w:pPr>
      <w:r>
        <w:t>Till riksdagen</w:t>
      </w:r>
    </w:p>
    <w:p w14:paraId="03C6C458" w14:textId="3786188E" w:rsidR="006E4E11" w:rsidRDefault="004B199C" w:rsidP="004B199C">
      <w:pPr>
        <w:pStyle w:val="RKrubrik"/>
        <w:pBdr>
          <w:bottom w:val="single" w:sz="4" w:space="1" w:color="auto"/>
        </w:pBdr>
        <w:spacing w:before="0" w:after="0"/>
      </w:pPr>
      <w:bookmarkStart w:id="0" w:name="_GoBack"/>
      <w:r>
        <w:t>Svar på fråga 2016/17:</w:t>
      </w:r>
      <w:r w:rsidR="0014316B">
        <w:t xml:space="preserve">1686 </w:t>
      </w:r>
      <w:r>
        <w:t xml:space="preserve">av </w:t>
      </w:r>
      <w:r w:rsidR="0014316B">
        <w:t>Nina Lundström</w:t>
      </w:r>
      <w:r>
        <w:t xml:space="preserve"> (</w:t>
      </w:r>
      <w:r w:rsidR="0014316B">
        <w:t>L</w:t>
      </w:r>
      <w:r>
        <w:t xml:space="preserve">) </w:t>
      </w:r>
      <w:r w:rsidR="0014316B">
        <w:t>Tågförseningar</w:t>
      </w:r>
    </w:p>
    <w:bookmarkEnd w:id="0"/>
    <w:p w14:paraId="7B670FF3" w14:textId="77777777" w:rsidR="006E4E11" w:rsidRDefault="006E4E11">
      <w:pPr>
        <w:pStyle w:val="RKnormal"/>
      </w:pPr>
    </w:p>
    <w:p w14:paraId="6C15EDC8" w14:textId="1318BE72" w:rsidR="00555335" w:rsidRDefault="00067B67">
      <w:pPr>
        <w:pStyle w:val="RKnormal"/>
      </w:pPr>
      <w:r>
        <w:t>Nina Lundström har frågat mig hur jag avser att agera för att tågens punktlighet och informationen till resenärerna ska förbättras.</w:t>
      </w:r>
    </w:p>
    <w:p w14:paraId="324EB714" w14:textId="77777777" w:rsidR="00772EA9" w:rsidRDefault="00772EA9">
      <w:pPr>
        <w:pStyle w:val="RKnormal"/>
      </w:pPr>
    </w:p>
    <w:p w14:paraId="35EEF209" w14:textId="5F5D8B1E" w:rsidR="00E315B3" w:rsidRDefault="00E315B3" w:rsidP="00E315B3">
      <w:pPr>
        <w:pStyle w:val="RKnormal"/>
      </w:pPr>
      <w:r>
        <w:t>Den svenska järnvägsanläggningen är till stora delar sliten till följd av att det under många år har satsats för lite resurser på drift och underhåll. Följderna av det eftersatta underhållet har varit uppenbara med återkommande trafikstörningar och förseningsproblematik. Regeringen har därför sedan den tillträdde genomfört kraftiga förstärkningar</w:t>
      </w:r>
      <w:r w:rsidR="002379D6">
        <w:t xml:space="preserve"> av järnvägsunderhållet.</w:t>
      </w:r>
    </w:p>
    <w:p w14:paraId="0BBA8AD9" w14:textId="15FFCC58" w:rsidR="00AA4F86" w:rsidRDefault="00AA4F86" w:rsidP="00E315B3">
      <w:pPr>
        <w:pStyle w:val="RKnormal"/>
      </w:pPr>
    </w:p>
    <w:p w14:paraId="77B31A8D" w14:textId="4DECA97C" w:rsidR="00AA4F86" w:rsidRDefault="00AA4F86" w:rsidP="00E315B3">
      <w:pPr>
        <w:pStyle w:val="RKnormal"/>
      </w:pPr>
      <w:r>
        <w:t xml:space="preserve">Regeringen överlämnade en infrastrukturproposition till riksdagen i höstas med förslag om en historiskt stor satsning på Sveriges infrastruktur. I propositionen föreslog regeringen att de ekonomiska ramarna för nästa planperiod 2018–2029 ska öka med drygt 100 miljarder kronor, till totalt 622,5 miljarder kronor. Riksdagen beslutade i enlighet med regeringens inriktning. </w:t>
      </w:r>
      <w:r w:rsidRPr="00AA4F86">
        <w:t>D</w:t>
      </w:r>
      <w:r>
        <w:t>et innebär att vi gör en kraftfull satsning på drift och underhåll men också att nyinvesteringar blir möjliga. Anslaget till järnvägsunderhåll utökas med 47 procent jämfört med den föregående planperioden.</w:t>
      </w:r>
    </w:p>
    <w:p w14:paraId="1AFB8012" w14:textId="77777777" w:rsidR="00E315B3" w:rsidRDefault="00E315B3" w:rsidP="00E315B3">
      <w:pPr>
        <w:pStyle w:val="RKnormal"/>
      </w:pPr>
    </w:p>
    <w:p w14:paraId="3D6CF826" w14:textId="5116FED6" w:rsidR="00E315B3" w:rsidRDefault="00E315B3" w:rsidP="00E315B3">
      <w:pPr>
        <w:pStyle w:val="RKnormal"/>
      </w:pPr>
      <w:r>
        <w:t>Regeringen har även</w:t>
      </w:r>
      <w:r w:rsidR="00B45333">
        <w:t xml:space="preserve"> nyligen</w:t>
      </w:r>
      <w:r>
        <w:t xml:space="preserve"> uppdragit åt Trafikverket att utreda </w:t>
      </w:r>
      <w:r w:rsidR="00F4376B">
        <w:t>vilka åtgärder som är lämpliga att vidta för att säkerställa att evakuering av passagerare och bärgning av tåg kan ske skyndsamt i samband med störningar i trafiken. Trafikverket kommer att redovisa uppdraget under oktober 2017.</w:t>
      </w:r>
      <w:r w:rsidR="00B45333">
        <w:t xml:space="preserve"> </w:t>
      </w:r>
    </w:p>
    <w:p w14:paraId="187899D5" w14:textId="77777777" w:rsidR="00E315B3" w:rsidRDefault="00E315B3" w:rsidP="00E315B3">
      <w:pPr>
        <w:pStyle w:val="RKnormal"/>
      </w:pPr>
    </w:p>
    <w:p w14:paraId="064F7DBE" w14:textId="3D22D303" w:rsidR="00E315B3" w:rsidRDefault="00BC55F0" w:rsidP="00E315B3">
      <w:pPr>
        <w:pStyle w:val="RKnormal"/>
        <w:rPr>
          <w:highlight w:val="yellow"/>
        </w:rPr>
      </w:pPr>
      <w:r>
        <w:t xml:space="preserve">Trafikverket som är ansvarig för att planera och genomföra underhållsåtgärder bedriver nu ett intensivt arbete med uppgraderingar av </w:t>
      </w:r>
      <w:r w:rsidR="005E1323">
        <w:t>järnvägsnätet.</w:t>
      </w:r>
      <w:r w:rsidR="004A6696">
        <w:t xml:space="preserve"> Att genomföra dessa åtgärder får dock till följd att det påverkar den befintliga trafiken. Det går inte att både köra tåg och underhålla banorna på samma gång. </w:t>
      </w:r>
      <w:r w:rsidR="002379D6">
        <w:t xml:space="preserve">Det är därför viktigt att </w:t>
      </w:r>
      <w:r w:rsidR="004A6696">
        <w:t xml:space="preserve">Trafikverket </w:t>
      </w:r>
      <w:r w:rsidR="002379D6">
        <w:t>har</w:t>
      </w:r>
      <w:r w:rsidR="004A6696">
        <w:t xml:space="preserve"> en dialog med berörda parter för att säkerställa att störningarna blir så begränsade som möjligt och att information når ut till såväl resenärer som </w:t>
      </w:r>
      <w:r w:rsidR="00962F13">
        <w:t>godstransportörer.</w:t>
      </w:r>
    </w:p>
    <w:p w14:paraId="30D7D456" w14:textId="77777777" w:rsidR="00AA4F86" w:rsidRDefault="00AA4F86" w:rsidP="00E315B3">
      <w:pPr>
        <w:pStyle w:val="RKnormal"/>
        <w:rPr>
          <w:highlight w:val="yellow"/>
        </w:rPr>
      </w:pPr>
    </w:p>
    <w:p w14:paraId="1F7F77E4" w14:textId="693A6D9E" w:rsidR="004A6696" w:rsidRDefault="00AA4F86" w:rsidP="005447CB">
      <w:pPr>
        <w:pStyle w:val="RKnormal"/>
      </w:pPr>
      <w:r>
        <w:t>Sammantaget så genomför nu regeringen ett flertal åtgärder</w:t>
      </w:r>
      <w:r w:rsidR="004A6696">
        <w:t>. En väl fungerande järnväg i hela Sverige är en högt prioriterad fråga för regeringen. Väl fungerande transporttjänster med tåg är viktigt för att uppnå flera av regeringens mål om hög sysselsättning, grundläggande tillgänglighet, en ökad andel kvalificerad industriproduktion samt minskad klimat- och miljöpåverkan.</w:t>
      </w:r>
    </w:p>
    <w:p w14:paraId="2FDC367C" w14:textId="38A14FCF" w:rsidR="00AA4F86" w:rsidRDefault="00AA4F86" w:rsidP="00E315B3">
      <w:pPr>
        <w:pStyle w:val="RKnormal"/>
      </w:pPr>
    </w:p>
    <w:p w14:paraId="5570DB14" w14:textId="77777777" w:rsidR="00E315B3" w:rsidRDefault="00E315B3" w:rsidP="00E315B3">
      <w:pPr>
        <w:pStyle w:val="RKnormal"/>
      </w:pPr>
    </w:p>
    <w:p w14:paraId="2AA86C8D" w14:textId="08F4E3E1" w:rsidR="004B199C" w:rsidRDefault="00067B67">
      <w:pPr>
        <w:pStyle w:val="RKnormal"/>
      </w:pPr>
      <w:r>
        <w:t>Stockholm den 3</w:t>
      </w:r>
      <w:r w:rsidR="004B199C">
        <w:t xml:space="preserve"> j</w:t>
      </w:r>
      <w:r>
        <w:t>uli</w:t>
      </w:r>
      <w:r w:rsidR="004B199C">
        <w:t xml:space="preserve"> 2017</w:t>
      </w:r>
    </w:p>
    <w:p w14:paraId="1A592FDF" w14:textId="77777777" w:rsidR="004B199C" w:rsidRDefault="004B199C">
      <w:pPr>
        <w:pStyle w:val="RKnormal"/>
      </w:pPr>
    </w:p>
    <w:p w14:paraId="6A8E3EE6" w14:textId="77777777" w:rsidR="004B199C" w:rsidRDefault="004B199C">
      <w:pPr>
        <w:pStyle w:val="RKnormal"/>
      </w:pPr>
    </w:p>
    <w:p w14:paraId="6E0FE2EE" w14:textId="77777777" w:rsidR="004B199C" w:rsidRDefault="004B199C">
      <w:pPr>
        <w:pStyle w:val="RKnormal"/>
      </w:pPr>
      <w:r>
        <w:t>Anna Johansson</w:t>
      </w:r>
    </w:p>
    <w:sectPr w:rsidR="004B199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812DC" w14:textId="77777777" w:rsidR="004B199C" w:rsidRDefault="004B199C">
      <w:r>
        <w:separator/>
      </w:r>
    </w:p>
  </w:endnote>
  <w:endnote w:type="continuationSeparator" w:id="0">
    <w:p w14:paraId="5590317F" w14:textId="77777777" w:rsidR="004B199C" w:rsidRDefault="004B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1BB72" w14:textId="77777777" w:rsidR="004B199C" w:rsidRDefault="004B199C">
      <w:r>
        <w:separator/>
      </w:r>
    </w:p>
  </w:footnote>
  <w:footnote w:type="continuationSeparator" w:id="0">
    <w:p w14:paraId="1CEA97E0" w14:textId="77777777" w:rsidR="004B199C" w:rsidRDefault="004B1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E72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9765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E3E796" w14:textId="77777777">
      <w:trPr>
        <w:cantSplit/>
      </w:trPr>
      <w:tc>
        <w:tcPr>
          <w:tcW w:w="3119" w:type="dxa"/>
        </w:tcPr>
        <w:p w14:paraId="7FE3CA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DBF8E5" w14:textId="77777777" w:rsidR="00E80146" w:rsidRDefault="00E80146">
          <w:pPr>
            <w:pStyle w:val="Sidhuvud"/>
            <w:ind w:right="360"/>
          </w:pPr>
        </w:p>
      </w:tc>
      <w:tc>
        <w:tcPr>
          <w:tcW w:w="1525" w:type="dxa"/>
        </w:tcPr>
        <w:p w14:paraId="71E86126" w14:textId="77777777" w:rsidR="00E80146" w:rsidRDefault="00E80146">
          <w:pPr>
            <w:pStyle w:val="Sidhuvud"/>
            <w:ind w:right="360"/>
          </w:pPr>
        </w:p>
      </w:tc>
    </w:tr>
  </w:tbl>
  <w:p w14:paraId="14385E3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52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BACA2A" w14:textId="77777777">
      <w:trPr>
        <w:cantSplit/>
      </w:trPr>
      <w:tc>
        <w:tcPr>
          <w:tcW w:w="3119" w:type="dxa"/>
        </w:tcPr>
        <w:p w14:paraId="18E75D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022251" w14:textId="77777777" w:rsidR="00E80146" w:rsidRDefault="00E80146">
          <w:pPr>
            <w:pStyle w:val="Sidhuvud"/>
            <w:ind w:right="360"/>
          </w:pPr>
        </w:p>
      </w:tc>
      <w:tc>
        <w:tcPr>
          <w:tcW w:w="1525" w:type="dxa"/>
        </w:tcPr>
        <w:p w14:paraId="0FEB8786" w14:textId="77777777" w:rsidR="00E80146" w:rsidRDefault="00E80146">
          <w:pPr>
            <w:pStyle w:val="Sidhuvud"/>
            <w:ind w:right="360"/>
          </w:pPr>
        </w:p>
      </w:tc>
    </w:tr>
  </w:tbl>
  <w:p w14:paraId="6DEA86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031F" w14:textId="195FA2E5" w:rsidR="004B199C" w:rsidRDefault="004B199C">
    <w:pPr>
      <w:framePr w:w="2948" w:h="1321" w:hRule="exact" w:wrap="notBeside" w:vAnchor="page" w:hAnchor="page" w:x="1362" w:y="653"/>
    </w:pPr>
    <w:r>
      <w:rPr>
        <w:noProof/>
        <w:lang w:eastAsia="sv-SE"/>
      </w:rPr>
      <w:drawing>
        <wp:inline distT="0" distB="0" distL="0" distR="0" wp14:anchorId="6370D26D" wp14:editId="6129BDB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A6DB5F2" w14:textId="77777777" w:rsidR="00E80146" w:rsidRDefault="00E80146">
    <w:pPr>
      <w:pStyle w:val="RKrubrik"/>
      <w:keepNext w:val="0"/>
      <w:tabs>
        <w:tab w:val="clear" w:pos="1134"/>
        <w:tab w:val="clear" w:pos="2835"/>
      </w:tabs>
      <w:spacing w:before="0" w:after="0" w:line="320" w:lineRule="atLeast"/>
      <w:rPr>
        <w:bCs/>
      </w:rPr>
    </w:pPr>
  </w:p>
  <w:p w14:paraId="4DE9DE27" w14:textId="77777777" w:rsidR="00E80146" w:rsidRDefault="00E80146">
    <w:pPr>
      <w:rPr>
        <w:rFonts w:ascii="TradeGothic" w:hAnsi="TradeGothic"/>
        <w:b/>
        <w:bCs/>
        <w:spacing w:val="12"/>
        <w:sz w:val="22"/>
      </w:rPr>
    </w:pPr>
  </w:p>
  <w:p w14:paraId="1FFC64D2" w14:textId="77777777" w:rsidR="00E80146" w:rsidRDefault="00E80146">
    <w:pPr>
      <w:pStyle w:val="RKrubrik"/>
      <w:keepNext w:val="0"/>
      <w:tabs>
        <w:tab w:val="clear" w:pos="1134"/>
        <w:tab w:val="clear" w:pos="2835"/>
      </w:tabs>
      <w:spacing w:before="0" w:after="0" w:line="320" w:lineRule="atLeast"/>
      <w:rPr>
        <w:bCs/>
      </w:rPr>
    </w:pPr>
  </w:p>
  <w:p w14:paraId="30B4A04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99C"/>
    <w:rsid w:val="00003C80"/>
    <w:rsid w:val="00067B67"/>
    <w:rsid w:val="000E0FCD"/>
    <w:rsid w:val="000F2EE9"/>
    <w:rsid w:val="001035FC"/>
    <w:rsid w:val="00142903"/>
    <w:rsid w:val="0014316B"/>
    <w:rsid w:val="00150384"/>
    <w:rsid w:val="0015464E"/>
    <w:rsid w:val="00160901"/>
    <w:rsid w:val="001805B7"/>
    <w:rsid w:val="001F373C"/>
    <w:rsid w:val="001F41FB"/>
    <w:rsid w:val="002166D5"/>
    <w:rsid w:val="002379D6"/>
    <w:rsid w:val="00286757"/>
    <w:rsid w:val="002A6240"/>
    <w:rsid w:val="002A7F54"/>
    <w:rsid w:val="002F5F55"/>
    <w:rsid w:val="003321A9"/>
    <w:rsid w:val="0033646D"/>
    <w:rsid w:val="00367B1C"/>
    <w:rsid w:val="00481FED"/>
    <w:rsid w:val="004A328D"/>
    <w:rsid w:val="004A6696"/>
    <w:rsid w:val="004B199C"/>
    <w:rsid w:val="0052447A"/>
    <w:rsid w:val="005447CB"/>
    <w:rsid w:val="00555335"/>
    <w:rsid w:val="0058762B"/>
    <w:rsid w:val="005A5E18"/>
    <w:rsid w:val="005C2953"/>
    <w:rsid w:val="005C518B"/>
    <w:rsid w:val="005E1323"/>
    <w:rsid w:val="005F0FB5"/>
    <w:rsid w:val="0063060F"/>
    <w:rsid w:val="0063445D"/>
    <w:rsid w:val="006415EA"/>
    <w:rsid w:val="006D07A8"/>
    <w:rsid w:val="006D5587"/>
    <w:rsid w:val="006E41DC"/>
    <w:rsid w:val="006E4E11"/>
    <w:rsid w:val="00705EB5"/>
    <w:rsid w:val="007242A3"/>
    <w:rsid w:val="00772EA9"/>
    <w:rsid w:val="0079348D"/>
    <w:rsid w:val="00797D79"/>
    <w:rsid w:val="007A6855"/>
    <w:rsid w:val="007B6E61"/>
    <w:rsid w:val="00865166"/>
    <w:rsid w:val="00897650"/>
    <w:rsid w:val="00906821"/>
    <w:rsid w:val="0092027A"/>
    <w:rsid w:val="00955E31"/>
    <w:rsid w:val="00962F13"/>
    <w:rsid w:val="00992E72"/>
    <w:rsid w:val="009D2EFE"/>
    <w:rsid w:val="009F0CAF"/>
    <w:rsid w:val="00A621C7"/>
    <w:rsid w:val="00AA4F86"/>
    <w:rsid w:val="00AD0314"/>
    <w:rsid w:val="00AF26D1"/>
    <w:rsid w:val="00B04A33"/>
    <w:rsid w:val="00B427E4"/>
    <w:rsid w:val="00B45333"/>
    <w:rsid w:val="00BB67C1"/>
    <w:rsid w:val="00BC55F0"/>
    <w:rsid w:val="00BE481A"/>
    <w:rsid w:val="00BF605C"/>
    <w:rsid w:val="00C54231"/>
    <w:rsid w:val="00CA6F89"/>
    <w:rsid w:val="00D133D7"/>
    <w:rsid w:val="00D270BC"/>
    <w:rsid w:val="00D73F5C"/>
    <w:rsid w:val="00DB16B9"/>
    <w:rsid w:val="00E26325"/>
    <w:rsid w:val="00E315B3"/>
    <w:rsid w:val="00E55917"/>
    <w:rsid w:val="00E7427C"/>
    <w:rsid w:val="00E80146"/>
    <w:rsid w:val="00E904D0"/>
    <w:rsid w:val="00EC25F9"/>
    <w:rsid w:val="00ED583F"/>
    <w:rsid w:val="00EF469E"/>
    <w:rsid w:val="00F0621E"/>
    <w:rsid w:val="00F4376B"/>
    <w:rsid w:val="00F71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F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B19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199C"/>
    <w:rPr>
      <w:rFonts w:ascii="Tahoma" w:hAnsi="Tahoma" w:cs="Tahoma"/>
      <w:sz w:val="16"/>
      <w:szCs w:val="16"/>
      <w:lang w:eastAsia="en-US"/>
    </w:rPr>
  </w:style>
  <w:style w:type="paragraph" w:styleId="Brdtext">
    <w:name w:val="Body Text"/>
    <w:basedOn w:val="Normal"/>
    <w:link w:val="BrdtextChar"/>
    <w:qFormat/>
    <w:rsid w:val="00E315B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315B3"/>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B199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199C"/>
    <w:rPr>
      <w:rFonts w:ascii="Tahoma" w:hAnsi="Tahoma" w:cs="Tahoma"/>
      <w:sz w:val="16"/>
      <w:szCs w:val="16"/>
      <w:lang w:eastAsia="en-US"/>
    </w:rPr>
  </w:style>
  <w:style w:type="paragraph" w:styleId="Brdtext">
    <w:name w:val="Body Text"/>
    <w:basedOn w:val="Normal"/>
    <w:link w:val="BrdtextChar"/>
    <w:qFormat/>
    <w:rsid w:val="00E315B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E315B3"/>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4064b6c6-e23e-4297-b681-79d8f589c8ed</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E80B5-195E-431B-8D51-F831F4B30DDD}"/>
</file>

<file path=customXml/itemProps2.xml><?xml version="1.0" encoding="utf-8"?>
<ds:datastoreItem xmlns:ds="http://schemas.openxmlformats.org/officeDocument/2006/customXml" ds:itemID="{5A78B855-352A-4DE7-BDEB-F1CE37A572F2}"/>
</file>

<file path=customXml/itemProps3.xml><?xml version="1.0" encoding="utf-8"?>
<ds:datastoreItem xmlns:ds="http://schemas.openxmlformats.org/officeDocument/2006/customXml" ds:itemID="{26B953BA-A15C-47C3-B175-0838C1BBA918}"/>
</file>

<file path=customXml/itemProps4.xml><?xml version="1.0" encoding="utf-8"?>
<ds:datastoreItem xmlns:ds="http://schemas.openxmlformats.org/officeDocument/2006/customXml" ds:itemID="{6B653944-E5F9-4AAE-ACAE-781C38D4BFFB}"/>
</file>

<file path=customXml/itemProps5.xml><?xml version="1.0" encoding="utf-8"?>
<ds:datastoreItem xmlns:ds="http://schemas.openxmlformats.org/officeDocument/2006/customXml" ds:itemID="{DABB501C-DEA1-4D14-9F7A-A82FACD01590}"/>
</file>

<file path=customXml/itemProps6.xml><?xml version="1.0" encoding="utf-8"?>
<ds:datastoreItem xmlns:ds="http://schemas.openxmlformats.org/officeDocument/2006/customXml" ds:itemID="{DC162027-8FB9-4DBC-9FBF-DBA1FCCFABA0}"/>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2155</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Elvira Shakirova</cp:lastModifiedBy>
  <cp:revision>2</cp:revision>
  <cp:lastPrinted>2017-07-03T08:52:00Z</cp:lastPrinted>
  <dcterms:created xsi:type="dcterms:W3CDTF">2017-07-03T08:54:00Z</dcterms:created>
  <dcterms:modified xsi:type="dcterms:W3CDTF">2017-07-03T08:54:00Z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db9e4f3a-7993-4df8-b70e-fd43a2c9ada0</vt:lpwstr>
  </property>
</Properties>
</file>