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43DB57D5C5B48C196051D394A33FDFE"/>
        </w:placeholder>
        <w:text/>
      </w:sdtPr>
      <w:sdtEndPr/>
      <w:sdtContent>
        <w:p w:rsidRPr="009B062B" w:rsidR="00AF30DD" w:rsidP="00DA28CE" w:rsidRDefault="00AF30DD" w14:paraId="3EBDB7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43c10fa-18e1-4885-892f-868e06e63b77"/>
        <w:id w:val="-569348630"/>
        <w:lock w:val="sdtLocked"/>
      </w:sdtPr>
      <w:sdtEndPr/>
      <w:sdtContent>
        <w:p w:rsidR="00A57EB2" w:rsidRDefault="008D73BB" w14:paraId="0F330F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barn till separerade föräldrar med gemensam vårdnad ska ha möjlighet att vara skrivna hos båda vårdnadshavarna,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2C3D4ECCA940A1842D63A629C0C49F"/>
        </w:placeholder>
        <w:text/>
      </w:sdtPr>
      <w:sdtEndPr/>
      <w:sdtContent>
        <w:p w:rsidRPr="009B062B" w:rsidR="006D79C9" w:rsidP="00333E95" w:rsidRDefault="006D79C9" w14:paraId="34F28D62" w14:textId="77777777">
          <w:pPr>
            <w:pStyle w:val="Rubrik1"/>
          </w:pPr>
          <w:r>
            <w:t>Motivering</w:t>
          </w:r>
        </w:p>
      </w:sdtContent>
    </w:sdt>
    <w:p w:rsidRPr="00BA775B" w:rsidR="00BC2CE2" w:rsidP="00141C93" w:rsidRDefault="00BC2CE2" w14:paraId="5826B4E1" w14:textId="77777777">
      <w:pPr>
        <w:pStyle w:val="Normalutanindragellerluft"/>
      </w:pPr>
      <w:r w:rsidRPr="00BA775B">
        <w:t xml:space="preserve">Flertalet av de föräldrar som idag separerar, och har gemensamma barn, har gemensam vårdnad. Barnen kan bara vara </w:t>
      </w:r>
      <w:r>
        <w:t>folkbokförda</w:t>
      </w:r>
      <w:r w:rsidRPr="00BA775B">
        <w:t xml:space="preserve"> hos en förälder trots att föräldrarna har gemensam vårdnad.</w:t>
      </w:r>
    </w:p>
    <w:p w:rsidRPr="00BA775B" w:rsidR="00BC2CE2" w:rsidP="00141C93" w:rsidRDefault="00BC2CE2" w14:paraId="5FF5F221" w14:textId="799E4F87">
      <w:r w:rsidRPr="00BA775B">
        <w:t>Om föräldrarna kan samarbeta på ett bra sätt och har en ”frisk” relation så är detta inget problem. Tyvärr så tillhör det vardagen vid en separation att föräldrarna har kom</w:t>
      </w:r>
      <w:r w:rsidR="008454AE">
        <w:softHyphen/>
      </w:r>
      <w:bookmarkStart w:name="_GoBack" w:id="1"/>
      <w:bookmarkEnd w:id="1"/>
      <w:r w:rsidRPr="00BA775B">
        <w:t xml:space="preserve">munikationssvårigheter. Om den förälder där barnet är </w:t>
      </w:r>
      <w:r>
        <w:t>folkbokfört</w:t>
      </w:r>
      <w:r w:rsidRPr="00BA775B">
        <w:t xml:space="preserve"> inte vill informera den andra föräldern om vissa uppgifter kommer den andra föräldern inte att få denna information.</w:t>
      </w:r>
    </w:p>
    <w:p w:rsidRPr="00BA775B" w:rsidR="00BC2CE2" w:rsidP="00141C93" w:rsidRDefault="00BC2CE2" w14:paraId="7956C662" w14:textId="13F0EFFB">
      <w:r w:rsidRPr="00BA775B">
        <w:t>Det kan vara allt ifrån BVC-kontroller, läkarbesök, förskoleplaceringar etc.</w:t>
      </w:r>
      <w:r>
        <w:t xml:space="preserve"> För att kunna vara en närvarande och ansvarstagande förälder måste man vara säker på att få den information som gäller barnet.</w:t>
      </w:r>
    </w:p>
    <w:p w:rsidR="00BC2CE2" w:rsidP="00141C93" w:rsidRDefault="00BC2CE2" w14:paraId="11059B1C" w14:textId="77777777">
      <w:r w:rsidRPr="00BA775B">
        <w:t xml:space="preserve">För att komma ifrån detta bör ett system införas </w:t>
      </w:r>
      <w:r>
        <w:t>där det är möjligt för barnen, om föräldrarna så önskar, att vara skrivna på två ställen.</w:t>
      </w:r>
    </w:p>
    <w:p w:rsidRPr="00BA775B" w:rsidR="00BC2CE2" w:rsidP="00BC2CE2" w:rsidRDefault="00BC2CE2" w14:paraId="1F1C3E3E" w14:textId="77777777">
      <w:r>
        <w:t>På så sätt får båda vårdnadshavarna den viktiga information som de behöver.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8481C2E7ADD440EF92E10C31271795E2"/>
        </w:placeholder>
      </w:sdtPr>
      <w:sdtEndPr>
        <w:rPr>
          <w:i/>
          <w:noProof/>
        </w:rPr>
      </w:sdtEndPr>
      <w:sdtContent>
        <w:p w:rsidR="00BC2CE2" w:rsidP="00BC2CE2" w:rsidRDefault="00BC2CE2" w14:paraId="4DD60CCC" w14:textId="77777777"/>
        <w:p w:rsidR="00CC11BF" w:rsidP="00BC2CE2" w:rsidRDefault="008454AE" w14:paraId="27B5C3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615CEDF2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E4D0B" w14:textId="77777777" w:rsidR="00BC2CE2" w:rsidRDefault="00BC2CE2" w:rsidP="000C1CAD">
      <w:pPr>
        <w:spacing w:line="240" w:lineRule="auto"/>
      </w:pPr>
      <w:r>
        <w:separator/>
      </w:r>
    </w:p>
  </w:endnote>
  <w:endnote w:type="continuationSeparator" w:id="0">
    <w:p w14:paraId="67AC7958" w14:textId="77777777" w:rsidR="00BC2CE2" w:rsidRDefault="00BC2C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396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B8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9974" w14:textId="77777777" w:rsidR="000E5762" w:rsidRDefault="000E57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935FB" w14:textId="77777777" w:rsidR="00BC2CE2" w:rsidRDefault="00BC2CE2" w:rsidP="000C1CAD">
      <w:pPr>
        <w:spacing w:line="240" w:lineRule="auto"/>
      </w:pPr>
      <w:r>
        <w:separator/>
      </w:r>
    </w:p>
  </w:footnote>
  <w:footnote w:type="continuationSeparator" w:id="0">
    <w:p w14:paraId="67A9DB60" w14:textId="77777777" w:rsidR="00BC2CE2" w:rsidRDefault="00BC2C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43CB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9EE5E7" wp14:anchorId="6C4F2D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54AE" w14:paraId="42767F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7E003A9C4E4EB7A3CF75A9BFB0C957"/>
                              </w:placeholder>
                              <w:text/>
                            </w:sdtPr>
                            <w:sdtEndPr/>
                            <w:sdtContent>
                              <w:r w:rsidR="00BC2CE2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F98D94198240059C9071FBE9A8D3E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4F2D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54AE" w14:paraId="42767F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7E003A9C4E4EB7A3CF75A9BFB0C957"/>
                        </w:placeholder>
                        <w:text/>
                      </w:sdtPr>
                      <w:sdtEndPr/>
                      <w:sdtContent>
                        <w:r w:rsidR="00BC2CE2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F98D94198240059C9071FBE9A8D3E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D085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824B79E" w14:textId="77777777">
    <w:pPr>
      <w:jc w:val="right"/>
    </w:pPr>
  </w:p>
  <w:p w:rsidR="00262EA3" w:rsidP="00776B74" w:rsidRDefault="00262EA3" w14:paraId="73A4EF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54AE" w14:paraId="08822A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15F577" wp14:anchorId="4EE6A3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54AE" w14:paraId="049A04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2CE2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54AE" w14:paraId="23A4D2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54AE" w14:paraId="052D27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:1734</w:t>
        </w:r>
      </w:sdtContent>
    </w:sdt>
  </w:p>
  <w:p w:rsidR="00262EA3" w:rsidP="00E03A3D" w:rsidRDefault="008454AE" w14:paraId="305195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E5762" w14:paraId="44DB391E" w14:textId="3E266B7E">
        <w:pPr>
          <w:pStyle w:val="FSHRub2"/>
        </w:pPr>
        <w:r>
          <w:t>M</w:t>
        </w:r>
        <w:r w:rsidR="008D73BB">
          <w:t>öjlighet</w:t>
        </w:r>
        <w:r>
          <w:t xml:space="preserve"> till folkbokföring</w:t>
        </w:r>
        <w:r w:rsidR="008D73BB">
          <w:t xml:space="preserve"> hos båda vårdnadshavarna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2B20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BC2C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762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1C93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64B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117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54AE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3BB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5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57EB2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CE2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806157"/>
  <w15:chartTrackingRefBased/>
  <w15:docId w15:val="{9080FDC9-B1BE-4C62-9776-9D32BA9C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3DB57D5C5B48C196051D394A33F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79A28-13A2-452D-8C2E-7EFECB155C3A}"/>
      </w:docPartPr>
      <w:docPartBody>
        <w:p w:rsidR="00D7426A" w:rsidRDefault="00D7426A">
          <w:pPr>
            <w:pStyle w:val="A43DB57D5C5B48C196051D394A33FD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2C3D4ECCA940A1842D63A629C0C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CC389-6600-4D1A-8BB9-7E38ACA8EB28}"/>
      </w:docPartPr>
      <w:docPartBody>
        <w:p w:rsidR="00D7426A" w:rsidRDefault="00D7426A">
          <w:pPr>
            <w:pStyle w:val="CB2C3D4ECCA940A1842D63A629C0C4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7E003A9C4E4EB7A3CF75A9BFB0C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E9819-ACD5-4968-9F33-84C6B89D6A22}"/>
      </w:docPartPr>
      <w:docPartBody>
        <w:p w:rsidR="00D7426A" w:rsidRDefault="00D7426A">
          <w:pPr>
            <w:pStyle w:val="187E003A9C4E4EB7A3CF75A9BFB0C9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F98D94198240059C9071FBE9A8D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77F6F-0D5C-43A3-BA32-B0B1C6653BC4}"/>
      </w:docPartPr>
      <w:docPartBody>
        <w:p w:rsidR="00D7426A" w:rsidRDefault="00D7426A">
          <w:pPr>
            <w:pStyle w:val="2BF98D94198240059C9071FBE9A8D3EA"/>
          </w:pPr>
          <w:r>
            <w:t xml:space="preserve"> </w:t>
          </w:r>
        </w:p>
      </w:docPartBody>
    </w:docPart>
    <w:docPart>
      <w:docPartPr>
        <w:name w:val="8481C2E7ADD440EF92E10C3127179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D0040-D808-4FF0-A120-781F46B06661}"/>
      </w:docPartPr>
      <w:docPartBody>
        <w:p w:rsidR="002D7221" w:rsidRDefault="002D72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6A"/>
    <w:rsid w:val="002D7221"/>
    <w:rsid w:val="00D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3DB57D5C5B48C196051D394A33FDFE">
    <w:name w:val="A43DB57D5C5B48C196051D394A33FDFE"/>
  </w:style>
  <w:style w:type="paragraph" w:customStyle="1" w:styleId="B81E3D61610D4404BA012A68EC8C3DBD">
    <w:name w:val="B81E3D61610D4404BA012A68EC8C3DB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71E3BD5F41D42798FA9918DDD02B790">
    <w:name w:val="971E3BD5F41D42798FA9918DDD02B790"/>
  </w:style>
  <w:style w:type="paragraph" w:customStyle="1" w:styleId="CB2C3D4ECCA940A1842D63A629C0C49F">
    <w:name w:val="CB2C3D4ECCA940A1842D63A629C0C49F"/>
  </w:style>
  <w:style w:type="paragraph" w:customStyle="1" w:styleId="9033D36424ED48539BE022F495641390">
    <w:name w:val="9033D36424ED48539BE022F495641390"/>
  </w:style>
  <w:style w:type="paragraph" w:customStyle="1" w:styleId="9CFE1DA06C6B49DFA4AF404251E70E57">
    <w:name w:val="9CFE1DA06C6B49DFA4AF404251E70E57"/>
  </w:style>
  <w:style w:type="paragraph" w:customStyle="1" w:styleId="187E003A9C4E4EB7A3CF75A9BFB0C957">
    <w:name w:val="187E003A9C4E4EB7A3CF75A9BFB0C957"/>
  </w:style>
  <w:style w:type="paragraph" w:customStyle="1" w:styleId="2BF98D94198240059C9071FBE9A8D3EA">
    <w:name w:val="2BF98D94198240059C9071FBE9A8D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C2FFF-2DC5-4D91-88BF-F204DEC91AD5}"/>
</file>

<file path=customXml/itemProps2.xml><?xml version="1.0" encoding="utf-8"?>
<ds:datastoreItem xmlns:ds="http://schemas.openxmlformats.org/officeDocument/2006/customXml" ds:itemID="{F40108B7-DBA6-4919-8984-7754CFE587F1}"/>
</file>

<file path=customXml/itemProps3.xml><?xml version="1.0" encoding="utf-8"?>
<ds:datastoreItem xmlns:ds="http://schemas.openxmlformats.org/officeDocument/2006/customXml" ds:itemID="{8DF1551B-7ED0-45FF-A582-387CB2FE5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1069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