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A77EC" w:rsidP="00DA0661">
      <w:pPr>
        <w:pStyle w:val="Title"/>
      </w:pPr>
      <w:bookmarkStart w:id="0" w:name="Start"/>
      <w:bookmarkEnd w:id="0"/>
      <w:r>
        <w:t>Svar på fråga 202</w:t>
      </w:r>
      <w:r w:rsidR="00B575A9">
        <w:t>3</w:t>
      </w:r>
      <w:r>
        <w:t>/2</w:t>
      </w:r>
      <w:r w:rsidR="00B575A9">
        <w:t>4</w:t>
      </w:r>
      <w:r>
        <w:t>:</w:t>
      </w:r>
      <w:r w:rsidR="005F60AB">
        <w:t>378</w:t>
      </w:r>
      <w:r>
        <w:t xml:space="preserve"> av </w:t>
      </w:r>
      <w:r w:rsidR="005F60AB">
        <w:t>Björn Söder (SD)</w:t>
      </w:r>
      <w:r>
        <w:br/>
      </w:r>
      <w:r w:rsidR="005F60AB">
        <w:t>Granskning av huruvida svenska komponenter ingår i ryska vapen</w:t>
      </w:r>
    </w:p>
    <w:p w:rsidR="007122BB" w:rsidP="003A77EC">
      <w:pPr>
        <w:pStyle w:val="BodyText"/>
      </w:pPr>
      <w:sdt>
        <w:sdtPr>
          <w:alias w:val="Frågeställare"/>
          <w:tag w:val="delete"/>
          <w:id w:val="-1635256365"/>
          <w:placeholder>
            <w:docPart w:val="60853581AFB04E36A145F648055F6C39"/>
          </w:placeholder>
          <w:dataBinding w:xpath="/ns0:DocumentInfo[1]/ns0:BaseInfo[1]/ns0:Extra3[1]" w:storeItemID="{52F38B63-4C47-44F6-8B1D-D6E44494E3AB}" w:prefixMappings="xmlns:ns0='http://lp/documentinfo/RK' "/>
          <w:text/>
        </w:sdtPr>
        <w:sdtContent>
          <w:r w:rsidR="005F60AB">
            <w:t>Björn Söder</w:t>
          </w:r>
        </w:sdtContent>
      </w:sdt>
      <w:r w:rsidRPr="000E4DDD" w:rsidR="003A77EC">
        <w:t xml:space="preserve"> har frågat </w:t>
      </w:r>
      <w:r w:rsidR="00B96205">
        <w:t xml:space="preserve">försvarsminister Pål Jonson </w:t>
      </w:r>
      <w:r w:rsidR="005F60AB">
        <w:t xml:space="preserve">huruvida </w:t>
      </w:r>
      <w:r w:rsidR="00F009F9">
        <w:t xml:space="preserve">han </w:t>
      </w:r>
      <w:r w:rsidR="005F60AB">
        <w:t>avser att vidta åtgärder för att tillse att granskning sker så att inga svenska komponenter ingår i ryska vapen.</w:t>
      </w:r>
      <w:r w:rsidR="00F009F9">
        <w:t xml:space="preserve"> Frågan har </w:t>
      </w:r>
      <w:r w:rsidR="00A65D5B">
        <w:t>över</w:t>
      </w:r>
      <w:r w:rsidR="00F009F9">
        <w:t>lämnats till mig</w:t>
      </w:r>
      <w:r w:rsidR="00A65D5B">
        <w:t>.</w:t>
      </w:r>
    </w:p>
    <w:p w:rsidR="0054792F" w:rsidP="003A77EC">
      <w:pPr>
        <w:pStyle w:val="BodyText"/>
      </w:pPr>
      <w:r>
        <w:t xml:space="preserve">EU:s sanktioner mot Ryssland omfattar redan komponenter som kan användas i ryska vapensystem. </w:t>
      </w:r>
      <w:r w:rsidR="00B96536">
        <w:t xml:space="preserve">Dessutom </w:t>
      </w:r>
      <w:r w:rsidRPr="00461B4C" w:rsidR="00B96536">
        <w:t>begränsar sanktionerna kringgående genom</w:t>
      </w:r>
      <w:r w:rsidR="00EE0AC8">
        <w:t xml:space="preserve"> export av avancerad </w:t>
      </w:r>
      <w:r w:rsidR="006F0882">
        <w:t>teknik</w:t>
      </w:r>
      <w:r w:rsidR="00EE0AC8">
        <w:t xml:space="preserve"> till tredje land,</w:t>
      </w:r>
      <w:r w:rsidRPr="00461B4C" w:rsidR="00B96536">
        <w:t xml:space="preserve"> förbud mot transit genom Ryssland av skjutvapen</w:t>
      </w:r>
      <w:r w:rsidR="00EE0AC8">
        <w:t xml:space="preserve"> och</w:t>
      </w:r>
      <w:r w:rsidRPr="00461B4C" w:rsidR="00B96536">
        <w:t xml:space="preserve"> produkter med dubbla användningsområden</w:t>
      </w:r>
      <w:r w:rsidR="00EE0AC8">
        <w:t>.</w:t>
      </w:r>
      <w:r w:rsidRPr="00461B4C" w:rsidR="00B96536">
        <w:t xml:space="preserve"> </w:t>
      </w:r>
    </w:p>
    <w:p w:rsidR="00E92433" w:rsidRPr="00E92433" w:rsidP="00E92433">
      <w:pPr>
        <w:pStyle w:val="BodyText"/>
        <w:rPr>
          <w:rFonts w:cs="TimesNewRomanPSMT"/>
        </w:rPr>
      </w:pPr>
      <w:r w:rsidRPr="003045A0">
        <w:rPr>
          <w:rFonts w:cs="TimesNewRomanPSMT"/>
        </w:rPr>
        <w:t xml:space="preserve">Det är därtill välkommet att det nyligen antagna tolfte sanktionspaketet </w:t>
      </w:r>
      <w:r w:rsidRPr="003045A0" w:rsidR="00D02BD5">
        <w:rPr>
          <w:rFonts w:cs="TimesNewRomanPSMT"/>
        </w:rPr>
        <w:t xml:space="preserve">mot Ryssland </w:t>
      </w:r>
      <w:r w:rsidRPr="003045A0">
        <w:rPr>
          <w:rFonts w:cs="TimesNewRomanPSMT"/>
        </w:rPr>
        <w:t>innehåller åtgärder mot kringgående av sanktionerna</w:t>
      </w:r>
      <w:r w:rsidRPr="003045A0">
        <w:rPr>
          <w:rFonts w:cs="TimesNewRomanPSMT"/>
        </w:rPr>
        <w:t>, inklusive ökad informationsdelning mellan medlemsstaterna och E</w:t>
      </w:r>
      <w:r w:rsidRPr="003045A0" w:rsidR="000C3709">
        <w:rPr>
          <w:rFonts w:cs="TimesNewRomanPSMT"/>
        </w:rPr>
        <w:t>urop</w:t>
      </w:r>
      <w:r w:rsidRPr="003045A0" w:rsidR="00457A2C">
        <w:rPr>
          <w:rFonts w:cs="TimesNewRomanPSMT"/>
        </w:rPr>
        <w:t>e</w:t>
      </w:r>
      <w:r w:rsidRPr="003045A0" w:rsidR="000C3709">
        <w:rPr>
          <w:rFonts w:cs="TimesNewRomanPSMT"/>
        </w:rPr>
        <w:t>iska</w:t>
      </w:r>
      <w:r w:rsidRPr="003045A0" w:rsidR="00461B4C">
        <w:rPr>
          <w:rFonts w:cs="TimesNewRomanPSMT"/>
        </w:rPr>
        <w:t xml:space="preserve"> </w:t>
      </w:r>
      <w:r w:rsidRPr="003045A0">
        <w:rPr>
          <w:rFonts w:cs="TimesNewRomanPSMT"/>
        </w:rPr>
        <w:t>kommissionen. Vid export av vissa varor utanför EU införs krav på att försäljningsavtalen föreskriver att vidareexport inte får ske till Ryssland.</w:t>
      </w:r>
    </w:p>
    <w:p w:rsidR="00C1198C" w:rsidP="003A77EC">
      <w:pPr>
        <w:pStyle w:val="BodyText"/>
      </w:pPr>
      <w:r w:rsidRPr="007122BB">
        <w:t xml:space="preserve">Regeringen förutsätter att alla svenska aktörer följer </w:t>
      </w:r>
      <w:r w:rsidR="00854A51">
        <w:t>gällande</w:t>
      </w:r>
      <w:r w:rsidRPr="007122BB">
        <w:t xml:space="preserve"> lagstiftning, inklusive EU:s sanktioner</w:t>
      </w:r>
      <w:r>
        <w:t xml:space="preserve"> som gäller som nationell rätt i Sverige</w:t>
      </w:r>
      <w:r w:rsidR="00052E28">
        <w:t xml:space="preserve">. </w:t>
      </w:r>
      <w:r w:rsidR="00BA7EDF">
        <w:t xml:space="preserve">Regeringskansliet har </w:t>
      </w:r>
      <w:r w:rsidR="000942F8">
        <w:t xml:space="preserve">löpande </w:t>
      </w:r>
      <w:r w:rsidR="00D559EE">
        <w:t xml:space="preserve">kontakt </w:t>
      </w:r>
      <w:r w:rsidR="00BA7EDF">
        <w:t xml:space="preserve">med behöriga och berörda myndigheter </w:t>
      </w:r>
      <w:r w:rsidR="00EE0AC8">
        <w:t xml:space="preserve">och andra medlemsstater </w:t>
      </w:r>
      <w:r w:rsidR="00BA7EDF">
        <w:t>om sanktionsefterlevnad.</w:t>
      </w:r>
    </w:p>
    <w:p w:rsidR="003A77EC" w:rsidP="00A9647D">
      <w:pPr>
        <w:pStyle w:val="BodyText"/>
        <w:tabs>
          <w:tab w:val="clear" w:pos="3600"/>
          <w:tab w:val="left" w:pos="4965"/>
          <w:tab w:val="clear" w:pos="5387"/>
        </w:tabs>
      </w:pPr>
      <w:r>
        <w:t xml:space="preserve">Stockholm den </w:t>
      </w:r>
      <w:sdt>
        <w:sdtPr>
          <w:id w:val="-1225218591"/>
          <w:placeholder>
            <w:docPart w:val="6F981BD77AEF4D9C890BEA7C24A59FFE"/>
          </w:placeholder>
          <w:dataBinding w:xpath="/ns0:DocumentInfo[1]/ns0:BaseInfo[1]/ns0:HeaderDate[1]" w:storeItemID="{52F38B63-4C47-44F6-8B1D-D6E44494E3AB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F1932">
            <w:t>20 december 2023</w:t>
          </w:r>
        </w:sdtContent>
      </w:sdt>
      <w:r w:rsidR="00A9647D">
        <w:tab/>
      </w:r>
    </w:p>
    <w:p w:rsidR="00A65D5B" w:rsidP="00A9647D">
      <w:pPr>
        <w:pStyle w:val="BodyText"/>
        <w:tabs>
          <w:tab w:val="clear" w:pos="3600"/>
          <w:tab w:val="left" w:pos="4965"/>
          <w:tab w:val="clear" w:pos="5387"/>
        </w:tabs>
      </w:pPr>
    </w:p>
    <w:p w:rsidR="0054792F" w:rsidRPr="00DB48AB" w:rsidP="00DB48AB">
      <w:pPr>
        <w:pStyle w:val="BodyText"/>
      </w:pPr>
      <w:r>
        <w:t>Tobias Billström</w:t>
      </w:r>
    </w:p>
    <w:sectPr w:rsidSect="00A9647D">
      <w:footerReference w:type="default" r:id="rId9"/>
      <w:headerReference w:type="first" r:id="rId10"/>
      <w:footerReference w:type="first" r:id="rId11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A77E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A77EC" w:rsidRPr="007D73AB" w:rsidP="00340DE0">
          <w:pPr>
            <w:pStyle w:val="Header"/>
          </w:pPr>
        </w:p>
      </w:tc>
      <w:tc>
        <w:tcPr>
          <w:tcW w:w="1134" w:type="dxa"/>
        </w:tcPr>
        <w:p w:rsidR="003A77E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A77E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A77EC" w:rsidRPr="00710A6C" w:rsidP="00EE3C0F">
          <w:pPr>
            <w:pStyle w:val="Header"/>
            <w:rPr>
              <w:b/>
            </w:rPr>
          </w:pPr>
        </w:p>
        <w:p w:rsidR="003A77EC" w:rsidP="00EE3C0F">
          <w:pPr>
            <w:pStyle w:val="Header"/>
          </w:pPr>
        </w:p>
        <w:p w:rsidR="003A77EC" w:rsidP="00EE3C0F">
          <w:pPr>
            <w:pStyle w:val="Header"/>
          </w:pPr>
        </w:p>
        <w:p w:rsidR="003A77E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7E60A086F4848A580012149B573B0E6"/>
            </w:placeholder>
            <w:dataBinding w:xpath="/ns0:DocumentInfo[1]/ns0:BaseInfo[1]/ns0:Dnr[1]" w:storeItemID="{52F38B63-4C47-44F6-8B1D-D6E44494E3AB}" w:prefixMappings="xmlns:ns0='http://lp/documentinfo/RK' "/>
            <w:text/>
          </w:sdtPr>
          <w:sdtContent>
            <w:p w:rsidR="003A77EC" w:rsidP="00EE3C0F">
              <w:pPr>
                <w:pStyle w:val="Header"/>
              </w:pPr>
              <w:r>
                <w:t>UD2023/</w:t>
              </w:r>
              <w:r>
                <w:t>17782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90B786159D4A8ABD11D5A81CC1CC63"/>
            </w:placeholder>
            <w:showingPlcHdr/>
            <w:dataBinding w:xpath="/ns0:DocumentInfo[1]/ns0:BaseInfo[1]/ns0:DocNumber[1]" w:storeItemID="{52F38B63-4C47-44F6-8B1D-D6E44494E3AB}" w:prefixMappings="xmlns:ns0='http://lp/documentinfo/RK' "/>
            <w:text/>
          </w:sdtPr>
          <w:sdtContent>
            <w:p w:rsidR="003A77E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A77EC" w:rsidP="00EE3C0F">
          <w:pPr>
            <w:pStyle w:val="Header"/>
          </w:pPr>
        </w:p>
      </w:tc>
      <w:tc>
        <w:tcPr>
          <w:tcW w:w="1134" w:type="dxa"/>
        </w:tcPr>
        <w:p w:rsidR="003A77EC" w:rsidP="0094502D">
          <w:pPr>
            <w:pStyle w:val="Header"/>
          </w:pPr>
        </w:p>
        <w:p w:rsidR="003A77E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8FB057DF8142DC8CC6CA2BDEA8A8D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4792F" w:rsidRPr="003A77EC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Utrikesdepartementet</w:t>
              </w:r>
            </w:p>
            <w:p w:rsidR="003123BE" w:rsidP="00340DE0">
              <w:pPr>
                <w:pStyle w:val="Header"/>
              </w:pPr>
              <w:r>
                <w:t>Utrikesministern</w:t>
              </w:r>
            </w:p>
            <w:p w:rsidR="003123BE" w:rsidP="00340DE0">
              <w:pPr>
                <w:pStyle w:val="Header"/>
              </w:pPr>
            </w:p>
            <w:p w:rsidR="003A77E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FD48DA08FD449881D900B391978381"/>
          </w:placeholder>
          <w:dataBinding w:xpath="/ns0:DocumentInfo[1]/ns0:BaseInfo[1]/ns0:Recipient[1]" w:storeItemID="{52F38B63-4C47-44F6-8B1D-D6E44494E3AB}" w:prefixMappings="xmlns:ns0='http://lp/documentinfo/RK' "/>
          <w:text w:multiLine="1"/>
        </w:sdtPr>
        <w:sdtContent>
          <w:tc>
            <w:tcPr>
              <w:tcW w:w="3170" w:type="dxa"/>
            </w:tcPr>
            <w:p w:rsidR="003A77EC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A77E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62F1002"/>
    <w:multiLevelType w:val="hybridMultilevel"/>
    <w:tmpl w:val="9EE43F44"/>
    <w:lvl w:ilvl="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C3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E60A086F4848A580012149B573B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45B5C-BEE2-40C6-91F4-AF2D5B32F61C}"/>
      </w:docPartPr>
      <w:docPartBody>
        <w:p w:rsidR="00D31BC5" w:rsidP="00B86AB7">
          <w:pPr>
            <w:pStyle w:val="67E60A086F4848A580012149B573B0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90B786159D4A8ABD11D5A81CC1C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C5B1F-B11F-460C-8652-7A1800CADEA5}"/>
      </w:docPartPr>
      <w:docPartBody>
        <w:p w:rsidR="00D31BC5" w:rsidP="00B86AB7">
          <w:pPr>
            <w:pStyle w:val="9590B786159D4A8ABD11D5A81CC1CC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8FB057DF8142DC8CC6CA2BDEA8A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2C700-4E39-4D7A-8251-EC480CA3CBE7}"/>
      </w:docPartPr>
      <w:docPartBody>
        <w:p w:rsidR="00D31BC5" w:rsidP="00B86AB7">
          <w:pPr>
            <w:pStyle w:val="A48FB057DF8142DC8CC6CA2BDEA8A8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FD48DA08FD449881D900B391978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F2080-0B67-4EDC-A2EF-9BCF0DA3E741}"/>
      </w:docPartPr>
      <w:docPartBody>
        <w:p w:rsidR="00D31BC5" w:rsidP="00B86AB7">
          <w:pPr>
            <w:pStyle w:val="89FD48DA08FD449881D900B391978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853581AFB04E36A145F648055F6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5F678-FDF8-4EC7-A955-95DD9BEA7580}"/>
      </w:docPartPr>
      <w:docPartBody>
        <w:p w:rsidR="00D31BC5" w:rsidP="00B86AB7">
          <w:pPr>
            <w:pStyle w:val="60853581AFB04E36A145F648055F6C3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F981BD77AEF4D9C890BEA7C24A59F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DD450-4F94-4926-AEA5-E76088FFA425}"/>
      </w:docPartPr>
      <w:docPartBody>
        <w:p w:rsidR="00D31BC5" w:rsidP="00B86AB7">
          <w:pPr>
            <w:pStyle w:val="6F981BD77AEF4D9C890BEA7C24A59FF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AB7"/>
    <w:rPr>
      <w:noProof w:val="0"/>
      <w:color w:val="808080"/>
    </w:rPr>
  </w:style>
  <w:style w:type="paragraph" w:customStyle="1" w:styleId="67E60A086F4848A580012149B573B0E6">
    <w:name w:val="67E60A086F4848A580012149B573B0E6"/>
    <w:rsid w:val="00B86AB7"/>
  </w:style>
  <w:style w:type="paragraph" w:customStyle="1" w:styleId="89FD48DA08FD449881D900B391978381">
    <w:name w:val="89FD48DA08FD449881D900B391978381"/>
    <w:rsid w:val="00B86AB7"/>
  </w:style>
  <w:style w:type="paragraph" w:customStyle="1" w:styleId="9590B786159D4A8ABD11D5A81CC1CC631">
    <w:name w:val="9590B786159D4A8ABD11D5A81CC1CC631"/>
    <w:rsid w:val="00B86A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8FB057DF8142DC8CC6CA2BDEA8A8D61">
    <w:name w:val="A48FB057DF8142DC8CC6CA2BDEA8A8D61"/>
    <w:rsid w:val="00B86A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853581AFB04E36A145F648055F6C39">
    <w:name w:val="60853581AFB04E36A145F648055F6C39"/>
    <w:rsid w:val="00B86AB7"/>
  </w:style>
  <w:style w:type="paragraph" w:customStyle="1" w:styleId="6F981BD77AEF4D9C890BEA7C24A59FFE">
    <w:name w:val="6F981BD77AEF4D9C890BEA7C24A59FFE"/>
    <w:rsid w:val="00B86A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2023-12-20T00:00:00</HeaderDate>
    <Office/>
    <Dnr>UD2023/17782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7d8ceec0-3358-4744-b150-65e58eb30c13</RD_Svarsid>
  </documentManagement>
</p:properties>
</file>

<file path=customXml/itemProps1.xml><?xml version="1.0" encoding="utf-8"?>
<ds:datastoreItem xmlns:ds="http://schemas.openxmlformats.org/officeDocument/2006/customXml" ds:itemID="{16DED615-3500-47F4-91E3-D0C8824BD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38B63-4C47-44F6-8B1D-D6E44494E3AB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E0DAF6-689C-4F03-8214-B168F74D6D85}"/>
</file>

<file path=customXml/itemProps5.xml><?xml version="1.0" encoding="utf-8"?>
<ds:datastoreItem xmlns:ds="http://schemas.openxmlformats.org/officeDocument/2006/customXml" ds:itemID="{AB0E30ED-6FBC-4641-B608-ADF91752AEAB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378 av Björn Söder (SD) Granskning av huruvida svenska komponenter ingår i ryska vapen.docx</dc:title>
  <cp:revision>2</cp:revision>
  <cp:lastPrinted>2023-12-15T14:46:00Z</cp:lastPrinted>
  <dcterms:created xsi:type="dcterms:W3CDTF">2023-12-20T09:16:00Z</dcterms:created>
  <dcterms:modified xsi:type="dcterms:W3CDTF">2023-12-20T09:16:00Z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2b183e86-dabb-4c0f-8cc5-444d139003b0</vt:lpwstr>
  </property>
</Properties>
</file>