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B24" w:rsidRPr="00653B24" w:rsidRDefault="00653B24">
      <w:pPr>
        <w:pStyle w:val="Frslagsrubrik"/>
      </w:pPr>
      <w:r w:rsidRPr="00653B24">
        <w:t>Förslag till riksdagsbeslut</w:t>
      </w:r>
    </w:p>
    <w:p w:rsidR="00653B24" w:rsidRPr="00653B24" w:rsidRDefault="00653B24">
      <w:pPr>
        <w:pStyle w:val="Hemstlatt"/>
        <w:ind w:left="0"/>
      </w:pPr>
      <w:r w:rsidRPr="00653B24">
        <w:t>Riksdagen tillkännager för riksdagsstyrelsen som sin mening vad som anförs i motionen om att tillsätta en utredning med uppdrag att utreda förslag till ett tydligt regelverk för riksdagsledamöters bisys</w:t>
      </w:r>
      <w:r w:rsidRPr="00653B24">
        <w:t>s</w:t>
      </w:r>
      <w:r w:rsidRPr="00653B24">
        <w:t>lor.</w:t>
      </w:r>
    </w:p>
    <w:p w:rsidR="00653B24" w:rsidRPr="00653B24" w:rsidRDefault="00653B24">
      <w:pPr>
        <w:pStyle w:val="Rubrik1"/>
      </w:pPr>
      <w:r w:rsidRPr="00653B24">
        <w:t>Regler för riksdagsledamöternas bisysslor</w:t>
      </w:r>
    </w:p>
    <w:p w:rsidR="00653B24" w:rsidRPr="00653B24" w:rsidRDefault="00653B24">
      <w:r w:rsidRPr="00653B24">
        <w:t>Genom fria val tillsätter medborgarna i vårt land kvinnor och män som de tror och hoppas ska kunna representera deras åsikter och intressen. Vänsterpartiet anser att det är ett förtroende som ska brukas på det mest ansvarsfulla sätt.</w:t>
      </w:r>
    </w:p>
    <w:p w:rsidR="00653B24" w:rsidRPr="00653B24" w:rsidRDefault="00653B24">
      <w:pPr>
        <w:pStyle w:val="Normaltindrag"/>
      </w:pPr>
      <w:r w:rsidRPr="00653B24">
        <w:t>De flesta riksdagsledamöter uppfattar säkert sitt uppdrag som just så vi</w:t>
      </w:r>
      <w:r w:rsidRPr="00653B24">
        <w:t>k</w:t>
      </w:r>
      <w:r w:rsidRPr="00653B24">
        <w:t>tigt och ansvarsfullt som vi i Vänsterpartiet anser det vara. Dock har det visat sig att en del riksdagsledamöter, samtidigt som de accepterat uppdraget att tjänstgöra som ledamot i riksdagen, förvärvsarbetar i stor omfattning. Åter andra har påtagit sig tidskrävande kommunala, ideella eller andra uppdrag.</w:t>
      </w:r>
    </w:p>
    <w:p w:rsidR="00653B24" w:rsidRPr="00653B24" w:rsidRDefault="00653B24">
      <w:pPr>
        <w:pStyle w:val="Normaltindrag"/>
      </w:pPr>
      <w:r w:rsidRPr="00653B24">
        <w:t>Vänsterpartiet anser att det inte är möjligt att utföra sitt uppdrag som rik</w:t>
      </w:r>
      <w:r w:rsidRPr="00653B24">
        <w:t>s</w:t>
      </w:r>
      <w:r w:rsidRPr="00653B24">
        <w:t>dagsledamot på ett tillfredsställande sätt om man samtidigt är förvärvsarb</w:t>
      </w:r>
      <w:r w:rsidRPr="00653B24">
        <w:t>e</w:t>
      </w:r>
      <w:r w:rsidRPr="00653B24">
        <w:t>tande i stor omfattning, är starkt engagerad inom föreningslivet eller innehar tunga politiska poster på kommunal nivå eller landstingsnivå. I dag saknas ett tydligt regelverk i frågan, vilket tillåter varje parti att utforma sina egna regler för riksdagsledamöternas bisysslor.</w:t>
      </w:r>
    </w:p>
    <w:p w:rsidR="00653B24" w:rsidRPr="00653B24" w:rsidRDefault="00653B24">
      <w:pPr>
        <w:pStyle w:val="Normaltindrag"/>
      </w:pPr>
      <w:r w:rsidRPr="00653B24">
        <w:t>Vi vill därför tillsätta en utredning med uppdrag att återkomma till riksd</w:t>
      </w:r>
      <w:r w:rsidRPr="00653B24">
        <w:t>a</w:t>
      </w:r>
      <w:r w:rsidRPr="00653B24">
        <w:t>gen med förslag på ett tydligt regelverk för ledamöters möjlighet att acceptera bisysslor under den period de är ledamöter av Sveriges riksdag.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B24">
        <w:trPr>
          <w:cantSplit/>
        </w:trPr>
        <w:tc>
          <w:tcPr>
            <w:tcW w:w="3046" w:type="dxa"/>
          </w:tcPr>
          <w:p w:rsidR="00653B24" w:rsidRPr="00653B24" w:rsidRDefault="00653B24">
            <w:pPr>
              <w:pStyle w:val="UnderskriftDatum"/>
              <w:spacing w:before="240"/>
            </w:pPr>
            <w:r w:rsidRPr="00653B24">
              <w:lastRenderedPageBreak/>
              <w:t>Stockholm den 22 september 2009</w:t>
            </w:r>
          </w:p>
        </w:tc>
        <w:tc>
          <w:tcPr>
            <w:tcW w:w="3047" w:type="dxa"/>
          </w:tcPr>
          <w:p w:rsidR="00653B24" w:rsidRPr="00653B24" w:rsidRDefault="00653B24">
            <w:pPr>
              <w:pStyle w:val="Underskrifter"/>
              <w:spacing w:before="240"/>
            </w:pPr>
          </w:p>
        </w:tc>
      </w:tr>
      <w:tr w:rsidR="00000000" w:rsidRPr="00653B24">
        <w:trPr>
          <w:cantSplit/>
        </w:trPr>
        <w:tc>
          <w:tcPr>
            <w:tcW w:w="3046" w:type="dxa"/>
          </w:tcPr>
          <w:p w:rsidR="00653B24" w:rsidRPr="00653B24" w:rsidRDefault="00653B24">
            <w:pPr>
              <w:pStyle w:val="Underskrifter"/>
            </w:pPr>
            <w:r w:rsidRPr="00653B24">
              <w:t>Marianne Berg (v)</w:t>
            </w:r>
          </w:p>
        </w:tc>
        <w:tc>
          <w:tcPr>
            <w:tcW w:w="3046" w:type="dxa"/>
          </w:tcPr>
          <w:p w:rsidR="00653B24" w:rsidRPr="00653B24" w:rsidRDefault="00653B24">
            <w:pPr>
              <w:pStyle w:val="Underskrifter"/>
            </w:pPr>
          </w:p>
        </w:tc>
      </w:tr>
      <w:tr w:rsidR="00000000" w:rsidRPr="00653B24">
        <w:trPr>
          <w:cantSplit/>
        </w:trPr>
        <w:tc>
          <w:tcPr>
            <w:tcW w:w="3046" w:type="dxa"/>
          </w:tcPr>
          <w:p w:rsidR="00653B24" w:rsidRPr="00653B24" w:rsidRDefault="00653B24">
            <w:pPr>
              <w:pStyle w:val="Underskrifter"/>
            </w:pPr>
            <w:r w:rsidRPr="00653B24">
              <w:t>Torbjörn Björlund (v)</w:t>
            </w:r>
          </w:p>
        </w:tc>
        <w:tc>
          <w:tcPr>
            <w:tcW w:w="3046" w:type="dxa"/>
          </w:tcPr>
          <w:p w:rsidR="00653B24" w:rsidRPr="00653B24" w:rsidRDefault="00653B24">
            <w:pPr>
              <w:pStyle w:val="Underskrifter"/>
            </w:pPr>
            <w:r w:rsidRPr="00653B24">
              <w:t>Josefin Brink (v)</w:t>
            </w:r>
          </w:p>
        </w:tc>
      </w:tr>
      <w:tr w:rsidR="00000000" w:rsidRPr="00653B24">
        <w:trPr>
          <w:cantSplit/>
        </w:trPr>
        <w:tc>
          <w:tcPr>
            <w:tcW w:w="3046" w:type="dxa"/>
          </w:tcPr>
          <w:p w:rsidR="00653B24" w:rsidRPr="00653B24" w:rsidRDefault="00653B24">
            <w:pPr>
              <w:pStyle w:val="Underskrifter"/>
            </w:pPr>
            <w:r w:rsidRPr="00653B24">
              <w:t>Egon Frid (v)</w:t>
            </w:r>
          </w:p>
        </w:tc>
        <w:tc>
          <w:tcPr>
            <w:tcW w:w="3046" w:type="dxa"/>
          </w:tcPr>
          <w:p w:rsidR="00653B24" w:rsidRPr="00653B24" w:rsidRDefault="00653B24">
            <w:pPr>
              <w:pStyle w:val="Underskrifter"/>
            </w:pPr>
            <w:r w:rsidRPr="00653B24">
              <w:t>Kalle Larsson (v)</w:t>
            </w:r>
          </w:p>
        </w:tc>
      </w:tr>
      <w:tr w:rsidR="00000000" w:rsidRPr="00653B24">
        <w:trPr>
          <w:cantSplit/>
        </w:trPr>
        <w:tc>
          <w:tcPr>
            <w:tcW w:w="3046" w:type="dxa"/>
          </w:tcPr>
          <w:p w:rsidR="00653B24" w:rsidRPr="00653B24" w:rsidRDefault="00653B24">
            <w:pPr>
              <w:pStyle w:val="Underskrifter"/>
            </w:pPr>
            <w:r w:rsidRPr="00653B24">
              <w:t>LiseLotte Olsson (v)</w:t>
            </w:r>
          </w:p>
        </w:tc>
        <w:tc>
          <w:tcPr>
            <w:tcW w:w="3046" w:type="dxa"/>
          </w:tcPr>
          <w:p w:rsidR="00653B24" w:rsidRPr="00653B24" w:rsidRDefault="00653B24">
            <w:pPr>
              <w:pStyle w:val="Underskrifter"/>
            </w:pPr>
          </w:p>
        </w:tc>
      </w:tr>
    </w:tbl>
    <w:p w:rsidR="00653B24" w:rsidRPr="00653B24" w:rsidRDefault="00653B24">
      <w:pPr>
        <w:pStyle w:val="Normaltindrag"/>
      </w:pPr>
    </w:p>
    <w:sectPr w:rsidR="00000000" w:rsidRPr="00653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B24" w:rsidRPr="00653B24" w:rsidRDefault="00653B24">
      <w:r w:rsidRPr="00653B24">
        <w:separator/>
      </w:r>
    </w:p>
  </w:endnote>
  <w:endnote w:type="continuationSeparator" w:id="0">
    <w:p w:rsidR="00653B24" w:rsidRPr="00653B24" w:rsidRDefault="00653B24">
      <w:r w:rsidRPr="00653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430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B24" w:rsidRDefault="00653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038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B24" w:rsidRDefault="00653B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447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B24" w:rsidRDefault="00653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B24" w:rsidRPr="00653B24" w:rsidRDefault="00653B24">
      <w:r w:rsidRPr="00653B24">
        <w:separator/>
      </w:r>
    </w:p>
  </w:footnote>
  <w:footnote w:type="continuationSeparator" w:id="0">
    <w:p w:rsidR="00653B24" w:rsidRPr="00653B24" w:rsidRDefault="00653B24">
      <w:r w:rsidRPr="00653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huvud"/>
    </w:pPr>
    <w:r w:rsidRPr="00653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79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B24" w:rsidRDefault="00653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huvud"/>
    </w:pPr>
    <w:r w:rsidRPr="00653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522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B24" w:rsidRDefault="00653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FSHNormal"/>
      <w:tabs>
        <w:tab w:val="right" w:pos="5840"/>
      </w:tabs>
    </w:pPr>
    <w:r w:rsidRPr="00653B24">
      <w:br/>
    </w:r>
    <w:r w:rsidRPr="00653B24">
      <w:fldChar w:fldCharType="begin" w:fldLock="1"/>
    </w:r>
    <w:r w:rsidRPr="00653B24">
      <w:instrText xml:space="preserve"> DOCPROPERTY</w:instrText>
    </w:r>
    <w:r w:rsidRPr="00653B24">
      <w:rPr>
        <w:sz w:val="18"/>
      </w:rPr>
      <w:instrText xml:space="preserve"> "YearUser" *\charformat </w:instrText>
    </w:r>
    <w:r w:rsidRPr="00653B24">
      <w:fldChar w:fldCharType="separate"/>
    </w:r>
    <w:r w:rsidRPr="00653B24">
      <w:t>2009/10</w:t>
    </w:r>
    <w:r w:rsidRPr="00653B24">
      <w:fldChar w:fldCharType="end"/>
    </w:r>
    <w:r w:rsidRPr="00653B24">
      <w:t xml:space="preserve"> </w:t>
    </w:r>
    <w:r w:rsidRPr="00653B24">
      <w:tab/>
      <w:t xml:space="preserve">mnr: </w:t>
    </w:r>
    <w:r w:rsidRPr="00653B24">
      <w:fldChar w:fldCharType="begin" w:fldLock="1"/>
    </w:r>
    <w:r w:rsidRPr="00653B24">
      <w:instrText xml:space="preserve"> DOCPROPERTY</w:instrText>
    </w:r>
    <w:r w:rsidRPr="00653B24">
      <w:rPr>
        <w:sz w:val="18"/>
      </w:rPr>
      <w:instrText xml:space="preserve"> "Motionsnummer" *\charformat </w:instrText>
    </w:r>
    <w:r w:rsidRPr="00653B24">
      <w:fldChar w:fldCharType="separate"/>
    </w:r>
    <w:r w:rsidRPr="00653B24">
      <w:t>K204</w:t>
    </w:r>
    <w:r w:rsidRPr="00653B24">
      <w:fldChar w:fldCharType="end"/>
    </w:r>
    <w:r w:rsidRPr="00653B24">
      <w:br/>
    </w:r>
    <w:r w:rsidRPr="00653B24">
      <w:fldChar w:fldCharType="begin" w:fldLock="1"/>
    </w:r>
    <w:r w:rsidRPr="00653B24">
      <w:instrText xml:space="preserve"> DOCPROPERTY</w:instrText>
    </w:r>
    <w:r w:rsidRPr="00653B24">
      <w:rPr>
        <w:sz w:val="18"/>
      </w:rPr>
      <w:instrText xml:space="preserve"> "Samling" *\charformat </w:instrText>
    </w:r>
    <w:r w:rsidRPr="00653B24">
      <w:fldChar w:fldCharType="end"/>
    </w:r>
    <w:r w:rsidRPr="00653B24">
      <w:tab/>
      <w:t xml:space="preserve">pnr: </w:t>
    </w:r>
    <w:r w:rsidRPr="00653B24">
      <w:fldChar w:fldCharType="begin" w:fldLock="1"/>
    </w:r>
    <w:r w:rsidRPr="00653B24">
      <w:instrText xml:space="preserve"> DOCPROPERTY</w:instrText>
    </w:r>
    <w:r w:rsidRPr="00653B24">
      <w:rPr>
        <w:sz w:val="18"/>
      </w:rPr>
      <w:instrText xml:space="preserve"> "Partinummer" *\charformat </w:instrText>
    </w:r>
    <w:r w:rsidRPr="00653B24">
      <w:fldChar w:fldCharType="separate"/>
    </w:r>
    <w:r w:rsidRPr="00653B24">
      <w:t>v462</w:t>
    </w:r>
    <w:r w:rsidRPr="00653B24">
      <w:fldChar w:fldCharType="end"/>
    </w:r>
  </w:p>
  <w:p w:rsidR="00653B24" w:rsidRPr="00653B24" w:rsidRDefault="00653B24">
    <w:pPr>
      <w:pStyle w:val="FSHRub1"/>
    </w:pPr>
    <w:r w:rsidRPr="00653B24">
      <w:t>Motion till riksdagen</w:t>
    </w:r>
    <w:r w:rsidRPr="00653B24">
      <w:br/>
    </w:r>
    <w:r w:rsidRPr="00653B24">
      <w:fldChar w:fldCharType="begin" w:fldLock="1"/>
    </w:r>
    <w:r w:rsidRPr="00653B24">
      <w:instrText xml:space="preserve"> DOCPROPERTY "YearUser" *\charformat </w:instrText>
    </w:r>
    <w:r w:rsidRPr="00653B24">
      <w:fldChar w:fldCharType="separate"/>
    </w:r>
    <w:r w:rsidRPr="00653B24">
      <w:t>2009/10</w:t>
    </w:r>
    <w:r w:rsidRPr="00653B24">
      <w:fldChar w:fldCharType="end"/>
    </w:r>
    <w:r w:rsidRPr="00653B24">
      <w:t>:</w:t>
    </w:r>
    <w:r w:rsidRPr="00653B24">
      <w:fldChar w:fldCharType="begin" w:fldLock="1"/>
    </w:r>
    <w:r w:rsidRPr="00653B24">
      <w:instrText xml:space="preserve"> DOCPROPERTY "Motionsnummer" *\charformat </w:instrText>
    </w:r>
    <w:r w:rsidRPr="00653B24">
      <w:fldChar w:fldCharType="separate"/>
    </w:r>
    <w:r w:rsidRPr="00653B24">
      <w:t>K204</w:t>
    </w:r>
    <w:r w:rsidRPr="00653B24">
      <w:fldChar w:fldCharType="end"/>
    </w:r>
  </w:p>
  <w:p w:rsidR="00653B24" w:rsidRPr="00653B24" w:rsidRDefault="00653B24">
    <w:pPr>
      <w:pStyle w:val="FSHNormalS5"/>
    </w:pPr>
    <w:r w:rsidRPr="00653B24">
      <w:fldChar w:fldCharType="begin" w:fldLock="1"/>
    </w:r>
    <w:r w:rsidRPr="00653B24">
      <w:instrText xml:space="preserve"> DOCPROPERTY "MotionarText" *\charformat </w:instrText>
    </w:r>
    <w:r w:rsidRPr="00653B24">
      <w:fldChar w:fldCharType="separate"/>
    </w:r>
    <w:r w:rsidRPr="00653B24">
      <w:t>av Marianne Berg m.fl. (v)</w:t>
    </w:r>
    <w:r w:rsidRPr="00653B24">
      <w:fldChar w:fldCharType="end"/>
    </w:r>
    <w:r w:rsidRPr="00653B24">
      <w:br/>
    </w:r>
    <w:r w:rsidRPr="00653B24">
      <w:fldChar w:fldCharType="begin" w:fldLock="1"/>
    </w:r>
    <w:r w:rsidRPr="00653B24">
      <w:instrText xml:space="preserve"> DOCPROPERTY "SvarFrasKort" *\charformat </w:instrText>
    </w:r>
    <w:r w:rsidRPr="00653B24">
      <w:fldChar w:fldCharType="end"/>
    </w:r>
  </w:p>
  <w:p w:rsidR="00653B24" w:rsidRPr="00653B24" w:rsidRDefault="00653B24">
    <w:pPr>
      <w:pStyle w:val="FSHTitel"/>
    </w:pPr>
    <w:r w:rsidRPr="00653B24">
      <w:fldChar w:fldCharType="begin" w:fldLock="1"/>
    </w:r>
    <w:r w:rsidRPr="00653B24">
      <w:instrText xml:space="preserve"> DOCPROPERTY</w:instrText>
    </w:r>
    <w:r w:rsidRPr="00653B24">
      <w:rPr>
        <w:sz w:val="18"/>
      </w:rPr>
      <w:instrText xml:space="preserve"> "RubrikSvar" *\charformat </w:instrText>
    </w:r>
    <w:r w:rsidRPr="00653B24">
      <w:fldChar w:fldCharType="separate"/>
    </w:r>
    <w:r w:rsidRPr="00653B24">
      <w:t>Riksdagsledamöters bisysslor</w:t>
    </w:r>
    <w:r w:rsidRPr="00653B24">
      <w:fldChar w:fldCharType="end"/>
    </w:r>
  </w:p>
  <w:p w:rsidR="00653B24" w:rsidRPr="00653B24" w:rsidRDefault="00653B24">
    <w:pPr>
      <w:pStyle w:val="Normal00"/>
    </w:pPr>
  </w:p>
  <w:p w:rsidR="00653B24" w:rsidRPr="00653B24" w:rsidRDefault="00653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9710586">
    <w:abstractNumId w:val="8"/>
  </w:num>
  <w:num w:numId="2" w16cid:durableId="855115270">
    <w:abstractNumId w:val="9"/>
  </w:num>
  <w:num w:numId="3" w16cid:durableId="1386566488">
    <w:abstractNumId w:val="8"/>
  </w:num>
  <w:num w:numId="4" w16cid:durableId="736510878">
    <w:abstractNumId w:val="9"/>
  </w:num>
  <w:num w:numId="5" w16cid:durableId="916864996">
    <w:abstractNumId w:val="13"/>
  </w:num>
  <w:num w:numId="6" w16cid:durableId="1212154099">
    <w:abstractNumId w:val="10"/>
  </w:num>
  <w:num w:numId="7" w16cid:durableId="591742612">
    <w:abstractNumId w:val="11"/>
  </w:num>
  <w:num w:numId="8" w16cid:durableId="1343243087">
    <w:abstractNumId w:val="12"/>
  </w:num>
  <w:num w:numId="9" w16cid:durableId="2136170306">
    <w:abstractNumId w:val="8"/>
  </w:num>
  <w:num w:numId="10" w16cid:durableId="854687463">
    <w:abstractNumId w:val="3"/>
  </w:num>
  <w:num w:numId="11" w16cid:durableId="1222247528">
    <w:abstractNumId w:val="2"/>
  </w:num>
  <w:num w:numId="12" w16cid:durableId="869342932">
    <w:abstractNumId w:val="1"/>
  </w:num>
  <w:num w:numId="13" w16cid:durableId="1910336431">
    <w:abstractNumId w:val="0"/>
  </w:num>
  <w:num w:numId="14" w16cid:durableId="1637030677">
    <w:abstractNumId w:val="9"/>
  </w:num>
  <w:num w:numId="15" w16cid:durableId="776220304">
    <w:abstractNumId w:val="7"/>
  </w:num>
  <w:num w:numId="16" w16cid:durableId="150676676">
    <w:abstractNumId w:val="6"/>
  </w:num>
  <w:num w:numId="17" w16cid:durableId="502161869">
    <w:abstractNumId w:val="5"/>
  </w:num>
  <w:num w:numId="18" w16cid:durableId="1371687181">
    <w:abstractNumId w:val="4"/>
  </w:num>
  <w:num w:numId="19" w16cid:durableId="1295015340">
    <w:abstractNumId w:val="11"/>
  </w:num>
  <w:num w:numId="20" w16cid:durableId="1270746089">
    <w:abstractNumId w:val="10"/>
  </w:num>
  <w:num w:numId="21" w16cid:durableId="718818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25384487-954A-4B3D-A759-FB67661DCC6F},{CA6150FB-5665-40EF-A0D0-2FA22432C22C},{52110FCA-F9E2-4E09-B0D3-02206356AC15},{EF5206F9-792B-484E-B593-829130B8A4A1},{7719F267-5625-4124-AC19-C21B84EE23A7},{06478B68-C776-4FFD-96E4-23144F4B9796}"/>
  </w:docVars>
  <w:rsids>
    <w:rsidRoot w:val="00654C5B"/>
    <w:rsid w:val="00653B24"/>
    <w:rsid w:val="00654C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8B9365-1037-4949-8759-5556581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1503</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v462</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v462</dc:title>
  <dc:subject>v462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2010-01-23T07:45:00Z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Riksdagsledamöters bisysslor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bisysslor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20092010000000000118000004620075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20092010000000000118000004620075</vt:lpwstr>
  </property>
  <property fmtid="{D5CDD505-2E9C-101B-9397-08002B2CF9AE}" pid="50" name="nummer">
    <vt:lpwstr>204</vt:lpwstr>
  </property>
  <property fmtid="{D5CDD505-2E9C-101B-9397-08002B2CF9AE}" pid="51" name="utskottsbeteckning">
    <vt:lpwstr>K</vt:lpwstr>
  </property>
  <property fmtid="{D5CDD505-2E9C-101B-9397-08002B2CF9AE}" pid="52" name="GlobalUID">
    <vt:lpwstr>{514FA7C1-03F3-4491-9799-D4A3144FB33D}</vt:lpwstr>
  </property>
  <property fmtid="{D5CDD505-2E9C-101B-9397-08002B2CF9AE}" pid="53" name="Överföringar">
    <vt:i4>0</vt:i4>
  </property>
  <property fmtid="{D5CDD505-2E9C-101B-9397-08002B2CF9AE}" pid="54" name="Checksum">
    <vt:lpwstr>*1017233104015*</vt:lpwstr>
  </property>
  <property fmtid="{D5CDD505-2E9C-101B-9397-08002B2CF9AE}" pid="55" name="skuggnummer">
    <vt:lpwstr>27</vt:lpwstr>
  </property>
  <property fmtid="{D5CDD505-2E9C-101B-9397-08002B2CF9AE}" pid="56" name="urixVersion">
    <vt:lpwstr>4.1.0.6</vt:lpwstr>
  </property>
  <property fmtid="{D5CDD505-2E9C-101B-9397-08002B2CF9AE}" pid="57" name="urixOrigin">
    <vt:lpwstr>100123 08:45:53.551</vt:lpwstr>
  </property>
  <property fmtid="{D5CDD505-2E9C-101B-9397-08002B2CF9AE}" pid="58" name="urixGuid">
    <vt:lpwstr>{3CE906BC-005B-458C-BD18-B19D76068719}</vt:lpwstr>
  </property>
</Properties>
</file>