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97C21EC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6003F" w:rsidRDefault="0080028F" w14:paraId="3A2E3E6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B766EBB649B4E4481A30E07B8125D9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a83e40-7236-4062-9d27-3d891ef4025f"/>
        <w:id w:val="1231817960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folkhälsans 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10B8593CD24B41819D0DCF7B5856A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7A18A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71526" w:rsidP="00D71526" w:rsidRDefault="00D71526" w14:paraId="7263C9D8" w14:textId="044C01FD">
      <w:pPr>
        <w:pStyle w:val="Normalutanindragellerluft"/>
      </w:pPr>
      <w:r>
        <w:t>Enligt Folkhälsomyndigheten innebär en god folkhälsa att hälsan är ”så god och så jämlikt fördelad som möjligt mellan olika grupper i samhället. Hälsan i befolkningen formas genom ett samspel av faktorer – från ärftliga faktorer som individen själv bär på till levnadsvanor, livsvillkor och levnadsförhållanden.”</w:t>
      </w:r>
    </w:p>
    <w:p xmlns:w14="http://schemas.microsoft.com/office/word/2010/wordml" w:rsidRPr="00723C18" w:rsidR="00723C18" w:rsidP="00BD4853" w:rsidRDefault="00723C18" w14:paraId="72F4EDDF" w14:textId="77777777"/>
    <w:p xmlns:w14="http://schemas.microsoft.com/office/word/2010/wordml" w:rsidR="00D71526" w:rsidP="00D71526" w:rsidRDefault="00D71526" w14:paraId="7943592E" w14:textId="0822304B">
      <w:pPr>
        <w:pStyle w:val="Normalutanindragellerluft"/>
      </w:pPr>
      <w:r>
        <w:t>Vissa delar kan vi alltså själva påverka, andra är genetiskt betingade.</w:t>
      </w:r>
    </w:p>
    <w:p xmlns:w14="http://schemas.microsoft.com/office/word/2010/wordml" w:rsidRPr="00723C18" w:rsidR="00723C18" w:rsidP="00BD4853" w:rsidRDefault="00723C18" w14:paraId="22A359C1" w14:textId="77777777"/>
    <w:p xmlns:w14="http://schemas.microsoft.com/office/word/2010/wordml" w:rsidR="00D71526" w:rsidP="00D71526" w:rsidRDefault="00D71526" w14:paraId="27C12157" w14:textId="762C1ECB">
      <w:pPr>
        <w:pStyle w:val="Normalutanindragellerluft"/>
      </w:pPr>
      <w:r>
        <w:t xml:space="preserve">Regelbunden fysisk aktivitet bidrar till förbättrad hälsa, livskvalitet, minne, stämningsläge och fysisk kapacitet. Regelbundet fysiskt aktiva personer har en lägre risk för exempelvis typ 2-diabetes, övervikt/fetma, hjärt- och kärlsjukdom, demens, vissa cancerformer och förtidig död, enligt Folkhälsomyndigheten. Således bör vi på alla sätt uppmuntra befolkningen för att få fler ut i fysisk aktivitet av olika slag. </w:t>
      </w:r>
    </w:p>
    <w:p xmlns:w14="http://schemas.microsoft.com/office/word/2010/wordml" w:rsidRPr="00723C18" w:rsidR="00723C18" w:rsidP="00BD4853" w:rsidRDefault="00723C18" w14:paraId="15A63C26" w14:textId="77777777"/>
    <w:p xmlns:w14="http://schemas.microsoft.com/office/word/2010/wordml" w:rsidR="00D71526" w:rsidP="00D71526" w:rsidRDefault="00D71526" w14:paraId="3728C22D" w14:textId="1B4218A3">
      <w:pPr>
        <w:pStyle w:val="Normalutanindragellerluft"/>
      </w:pPr>
      <w:r>
        <w:lastRenderedPageBreak/>
        <w:t xml:space="preserve">Vasaloppet är kanske den årliga händelse i folkhälsans tecken som samlar flest människor både i spåren men även framför teven. Därför är det bra att använda sig av det som en språngbräda för att få fler om inte att </w:t>
      </w:r>
      <w:r w:rsidR="00BD4853">
        <w:t xml:space="preserve">åka </w:t>
      </w:r>
      <w:r>
        <w:t>Vasaloppet så att i alla fall bli mer fysiskt aktiva. Inte minst för sin egen del, men även för samhällets skull då det skulle spara samhället stora summor.</w:t>
      </w:r>
    </w:p>
    <w:p xmlns:w14="http://schemas.microsoft.com/office/word/2010/wordml" w:rsidRPr="00723C18" w:rsidR="00723C18" w:rsidP="00BD4853" w:rsidRDefault="00723C18" w14:paraId="6B8E63B7" w14:textId="77777777"/>
    <w:p xmlns:w14="http://schemas.microsoft.com/office/word/2010/wordml" w:rsidRPr="00422B9E" w:rsidR="00422B9E" w:rsidP="00D71526" w:rsidRDefault="00D71526" w14:paraId="7B5D2508" w14:textId="51B7EC79">
      <w:pPr>
        <w:pStyle w:val="Normalutanindragellerluft"/>
      </w:pPr>
      <w:r>
        <w:t>För att markera vikten av en god folkhälsa och fysisk aktivitet bör första söndagen i mars, som är den så kallade vasaloppssöndagen, utropas till folkhälsans dag, och låt även dagen bli en flaggdag för att än tydligare skapa en samling om temat god folkhälsa.</w:t>
      </w:r>
    </w:p>
    <w:p xmlns:w14="http://schemas.microsoft.com/office/word/2010/wordml" w:rsidR="00BB6339" w:rsidP="008E0FE2" w:rsidRDefault="00BB6339" w14:paraId="3F62950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6C0BD7E2DA403AAA6DD94D773B7DBB"/>
        </w:placeholder>
      </w:sdtPr>
      <w:sdtEndPr/>
      <w:sdtContent>
        <w:p xmlns:w14="http://schemas.microsoft.com/office/word/2010/wordml" w:rsidR="00B6003F" w:rsidP="00B6003F" w:rsidRDefault="00B6003F" w14:paraId="21F3BB42" w14:textId="77777777"/>
        <w:p xmlns:w14="http://schemas.microsoft.com/office/word/2010/wordml" w:rsidR="00B6003F" w:rsidP="00B6003F" w:rsidRDefault="0080028F" w14:paraId="5FDD360A" w14:textId="462F2FE3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510AE93" w14:textId="446EFBBE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8684" w14:textId="77777777" w:rsidR="00D71526" w:rsidRDefault="00D71526" w:rsidP="000C1CAD">
      <w:pPr>
        <w:spacing w:line="240" w:lineRule="auto"/>
      </w:pPr>
      <w:r>
        <w:separator/>
      </w:r>
    </w:p>
  </w:endnote>
  <w:endnote w:type="continuationSeparator" w:id="0">
    <w:p w14:paraId="76585D7B" w14:textId="77777777" w:rsidR="00D71526" w:rsidRDefault="00D715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9E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72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299C" w14:textId="235991EA" w:rsidR="00262EA3" w:rsidRPr="00B6003F" w:rsidRDefault="00262EA3" w:rsidP="00B600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14CC" w14:textId="77777777" w:rsidR="00D71526" w:rsidRDefault="00D71526" w:rsidP="000C1CAD">
      <w:pPr>
        <w:spacing w:line="240" w:lineRule="auto"/>
      </w:pPr>
      <w:r>
        <w:separator/>
      </w:r>
    </w:p>
  </w:footnote>
  <w:footnote w:type="continuationSeparator" w:id="0">
    <w:p w14:paraId="01D975C0" w14:textId="77777777" w:rsidR="00D71526" w:rsidRDefault="00D715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A81F6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9A8E95" wp14:anchorId="64755D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0028F" w14:paraId="647F155A" w14:textId="703F7CA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38ED85F0DB44F281655660CED8B065"/>
                              </w:placeholder>
                              <w:text/>
                            </w:sdtPr>
                            <w:sdtEndPr/>
                            <w:sdtContent>
                              <w:r w:rsidR="00D7152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76D81C37AA48C5BFDCBE9C8ABABC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4755DC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003F" w14:paraId="647F155A" w14:textId="703F7CA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38ED85F0DB44F281655660CED8B065"/>
                        </w:placeholder>
                        <w:text/>
                      </w:sdtPr>
                      <w:sdtEndPr/>
                      <w:sdtContent>
                        <w:r w:rsidR="00D7152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76D81C37AA48C5BFDCBE9C8ABABC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6DDCF5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16B664D" w14:textId="77777777">
    <w:pPr>
      <w:jc w:val="right"/>
    </w:pPr>
  </w:p>
  <w:p w:rsidR="00262EA3" w:rsidP="00776B74" w:rsidRDefault="00262EA3" w14:paraId="30405D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0028F" w14:paraId="45EDFC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64DD00" wp14:anchorId="155C98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0028F" w14:paraId="55EFAC13" w14:textId="4191D2D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0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7152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0028F" w14:paraId="66A946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0028F" w14:paraId="06FF57D5" w14:textId="5A5A21C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03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03F">
          <w:t>:3014</w:t>
        </w:r>
      </w:sdtContent>
    </w:sdt>
  </w:p>
  <w:p w:rsidR="00262EA3" w:rsidP="00E03A3D" w:rsidRDefault="0080028F" w14:paraId="0CD93B82" w14:textId="56314FF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38ED85F0DB44F281655660CED8B065"/>
        </w:placeholder>
        <w15:appearance w15:val="hidden"/>
        <w:text/>
      </w:sdtPr>
      <w:sdtEndPr/>
      <w:sdtContent>
        <w:r w:rsidR="00B6003F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F76D81C37AA48C5BFDCBE9C8ABABC19"/>
      </w:placeholder>
      <w:text/>
    </w:sdtPr>
    <w:sdtEndPr/>
    <w:sdtContent>
      <w:p w:rsidR="00262EA3" w:rsidP="00283E0F" w:rsidRDefault="00D71526" w14:paraId="04CC9564" w14:textId="1E7D8E9B">
        <w:pPr>
          <w:pStyle w:val="FSHRub2"/>
        </w:pPr>
        <w:r>
          <w:t>Folkhälsans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8BC2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7152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D5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D7B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1EBD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3C18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28F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03F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85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526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9DD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D60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6FB2AE"/>
  <w15:chartTrackingRefBased/>
  <w15:docId w15:val="{765F6FEC-26D8-4B91-9E8B-2F2D15A3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766EBB649B4E4481A30E07B8125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4AFB1-4486-43F2-A674-D56C6AD10FEE}"/>
      </w:docPartPr>
      <w:docPartBody>
        <w:p w:rsidR="00D35C58" w:rsidRDefault="00D35C58">
          <w:pPr>
            <w:pStyle w:val="2B766EBB649B4E4481A30E07B8125D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10B8593CD24B41819D0DCF7B585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B7DB8-0143-42BB-BFB7-3E41FBD76891}"/>
      </w:docPartPr>
      <w:docPartBody>
        <w:p w:rsidR="00D35C58" w:rsidRDefault="00D35C58">
          <w:pPr>
            <w:pStyle w:val="6A10B8593CD24B41819D0DCF7B5856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38ED85F0DB44F281655660CED8B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B27B1-9EEF-41B7-80C0-1C84B1623B3C}"/>
      </w:docPartPr>
      <w:docPartBody>
        <w:p w:rsidR="00D35C58" w:rsidRDefault="00D35C58">
          <w:pPr>
            <w:pStyle w:val="9338ED85F0DB44F281655660CED8B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76D81C37AA48C5BFDCBE9C8ABAB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39385-511D-4747-A8E3-541D45BEEE10}"/>
      </w:docPartPr>
      <w:docPartBody>
        <w:p w:rsidR="00D35C58" w:rsidRDefault="00D35C58">
          <w:pPr>
            <w:pStyle w:val="4F76D81C37AA48C5BFDCBE9C8ABABC19"/>
          </w:pPr>
          <w:r>
            <w:t xml:space="preserve"> </w:t>
          </w:r>
        </w:p>
      </w:docPartBody>
    </w:docPart>
    <w:docPart>
      <w:docPartPr>
        <w:name w:val="6B6C0BD7E2DA403AAA6DD94D773B7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A7DE6-4FFB-4D13-8854-67B3DB0B44DF}"/>
      </w:docPartPr>
      <w:docPartBody>
        <w:p w:rsidR="00000000" w:rsidRDefault="00624A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58"/>
    <w:rsid w:val="00D3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766EBB649B4E4481A30E07B8125D90">
    <w:name w:val="2B766EBB649B4E4481A30E07B8125D90"/>
  </w:style>
  <w:style w:type="paragraph" w:customStyle="1" w:styleId="03B6EA625FC144A0BBD309ED89F83DEC">
    <w:name w:val="03B6EA625FC144A0BBD309ED89F83DEC"/>
  </w:style>
  <w:style w:type="paragraph" w:customStyle="1" w:styleId="6A10B8593CD24B41819D0DCF7B5856A0">
    <w:name w:val="6A10B8593CD24B41819D0DCF7B5856A0"/>
  </w:style>
  <w:style w:type="paragraph" w:customStyle="1" w:styleId="59F478E7D2414EC598BAB86E6CF24E46">
    <w:name w:val="59F478E7D2414EC598BAB86E6CF24E46"/>
  </w:style>
  <w:style w:type="paragraph" w:customStyle="1" w:styleId="9338ED85F0DB44F281655660CED8B065">
    <w:name w:val="9338ED85F0DB44F281655660CED8B065"/>
  </w:style>
  <w:style w:type="paragraph" w:customStyle="1" w:styleId="4F76D81C37AA48C5BFDCBE9C8ABABC19">
    <w:name w:val="4F76D81C37AA48C5BFDCBE9C8ABAB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78620-455A-491F-9563-05F3C2EA2322}"/>
</file>

<file path=customXml/itemProps2.xml><?xml version="1.0" encoding="utf-8"?>
<ds:datastoreItem xmlns:ds="http://schemas.openxmlformats.org/officeDocument/2006/customXml" ds:itemID="{38D96290-FC1E-4BC4-B003-ED981AB16C8F}"/>
</file>

<file path=customXml/itemProps3.xml><?xml version="1.0" encoding="utf-8"?>
<ds:datastoreItem xmlns:ds="http://schemas.openxmlformats.org/officeDocument/2006/customXml" ds:itemID="{4FA6E6F4-784D-4C8D-A6A5-D0B8D5BA6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1397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