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8A48C5342148A0A0192FFD7BA2735E"/>
        </w:placeholder>
        <w:text/>
      </w:sdtPr>
      <w:sdtEndPr/>
      <w:sdtContent>
        <w:p w:rsidRPr="009B062B" w:rsidR="00AF30DD" w:rsidP="00DA28CE" w:rsidRDefault="00AF30DD" w14:paraId="7A46351E" w14:textId="77777777">
          <w:pPr>
            <w:pStyle w:val="Rubrik1"/>
            <w:spacing w:after="300"/>
          </w:pPr>
          <w:r w:rsidRPr="009B062B">
            <w:t>Förslag till riksdagsbeslut</w:t>
          </w:r>
        </w:p>
      </w:sdtContent>
    </w:sdt>
    <w:sdt>
      <w:sdtPr>
        <w:alias w:val="Yrkande 1"/>
        <w:tag w:val="cb3d76dc-6619-4f53-940f-411a8a13859a"/>
        <w:id w:val="1003169493"/>
        <w:lock w:val="sdtLocked"/>
      </w:sdtPr>
      <w:sdtEndPr/>
      <w:sdtContent>
        <w:p w:rsidR="009A79B0" w:rsidRDefault="00FB7DED" w14:paraId="7A46351F" w14:textId="74EEB596">
          <w:pPr>
            <w:pStyle w:val="Frslagstext"/>
            <w:numPr>
              <w:ilvl w:val="0"/>
              <w:numId w:val="0"/>
            </w:numPr>
          </w:pPr>
          <w:r>
            <w:t>Riksdagen anvisar anslagen för 2019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C7C8CEE5519B43C18D7CF76EED307253"/>
        </w:placeholder>
        <w:text/>
      </w:sdtPr>
      <w:sdtEndPr/>
      <w:sdtContent>
        <w:p w:rsidRPr="002A09BC" w:rsidR="006D79C9" w:rsidP="00333E95" w:rsidRDefault="006D79C9" w14:paraId="7A463520" w14:textId="77777777">
          <w:pPr>
            <w:pStyle w:val="Rubrik1"/>
          </w:pPr>
          <w:r>
            <w:t>Motivering</w:t>
          </w:r>
        </w:p>
      </w:sdtContent>
    </w:sdt>
    <w:p w:rsidRPr="002A09BC" w:rsidR="00C2047D" w:rsidP="00C2047D" w:rsidRDefault="00C2047D" w14:paraId="7A463521" w14:textId="77777777">
      <w:pPr>
        <w:pStyle w:val="Normalutanindragellerluft"/>
      </w:pPr>
      <w:r w:rsidRPr="002A09BC">
        <w:t>Svensk bostadsmarknad har ett antal problem som var för sig är allvarliga och som tillsammans gör bostadsmarknaden till ett av de samhällsområden som är i störst behov av reformer.</w:t>
      </w:r>
    </w:p>
    <w:p w:rsidRPr="00A27C64" w:rsidR="00C2047D" w:rsidP="00A27C64" w:rsidRDefault="00C2047D" w14:paraId="7A463523" w14:textId="77777777">
      <w:r w:rsidRPr="00A27C64">
        <w:t>För det första byggs det för lite. För det andra utnyttjas inte det befintliga beståndet effektivt. Och för det tredje har svenska bostadspriser, särskilt i storstäderna, under lång tid vuxit betydligt snabbare än hushållens inkomster. Detta har bidragit till en ökad skulduppbyggnad och en situation som troligen inte är långsiktigt hållbar.</w:t>
      </w:r>
    </w:p>
    <w:p w:rsidRPr="00A27C64" w:rsidR="00C2047D" w:rsidP="00A27C64" w:rsidRDefault="00C2047D" w14:paraId="7A463525" w14:textId="5BECED43">
      <w:r w:rsidRPr="00A27C64">
        <w:t>Centerpartiet vill se omfattande regelförenklingar och förbättrad marktillgång, reformer som succe</w:t>
      </w:r>
      <w:r w:rsidR="00A27C64">
        <w:t>s</w:t>
      </w:r>
      <w:r w:rsidRPr="00A27C64">
        <w:t xml:space="preserve">sivt frigör hyressättningen, ett mer energieffektivt byggande och ett fortsatt arbete för att värna den finansiella stabiliteten. </w:t>
      </w:r>
    </w:p>
    <w:p w:rsidR="00A27C64" w:rsidRDefault="00A27C64" w14:paraId="6D60CE1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A27C64" w:rsidR="00C2047D" w:rsidP="00A27C64" w:rsidRDefault="00C2047D" w14:paraId="7A463528" w14:textId="2D749ABB">
      <w:pPr>
        <w:pStyle w:val="Rubrik2"/>
      </w:pPr>
      <w:r w:rsidRPr="00A27C64">
        <w:t>Förslag till anslagsfördelning</w:t>
      </w:r>
    </w:p>
    <w:p w:rsidR="00A27C64" w:rsidP="00A27C64" w:rsidRDefault="00A27C64" w14:paraId="1CFF9C8E" w14:textId="204EBE53">
      <w:pPr>
        <w:pStyle w:val="Tabellrubrik"/>
        <w:spacing w:line="240" w:lineRule="exact"/>
      </w:pPr>
      <w:r>
        <w:t>Tabell 1</w:t>
      </w:r>
      <w:r w:rsidRPr="00A27C64" w:rsidR="00C2047D">
        <w:t xml:space="preserve"> Centerpartiets förslag till anslag för 2019 för utgiftsområde 18 uttryckt som differe</w:t>
      </w:r>
      <w:r>
        <w:t>ns gentemot regeringens förslag</w:t>
      </w:r>
      <w:r w:rsidRPr="00A27C64" w:rsidR="00C2047D">
        <w:t xml:space="preserve"> </w:t>
      </w:r>
    </w:p>
    <w:p w:rsidRPr="00A27C64" w:rsidR="00422B9E" w:rsidP="00A27C64" w:rsidRDefault="00A27C64" w14:paraId="7A463529" w14:textId="394A96E4">
      <w:pPr>
        <w:pStyle w:val="Tabellunderrubrik"/>
      </w:pPr>
      <w:r w:rsidRPr="00A27C64">
        <w:t>Tusental</w:t>
      </w:r>
      <w:r w:rsidRPr="00A27C64" w:rsidR="00C2047D">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A27C64" w:rsidR="00A27C64" w:rsidTr="00A27C64" w14:paraId="7A46352E" w14:textId="77777777">
        <w:trPr>
          <w:trHeight w:val="450"/>
        </w:trPr>
        <w:tc>
          <w:tcPr>
            <w:tcW w:w="960" w:type="dxa"/>
            <w:tcBorders>
              <w:top w:val="single" w:color="auto" w:sz="4" w:space="0"/>
              <w:bottom w:val="single" w:color="auto" w:sz="4" w:space="0"/>
            </w:tcBorders>
            <w:shd w:val="clear" w:color="auto" w:fill="auto"/>
            <w:noWrap/>
            <w:vAlign w:val="bottom"/>
            <w:hideMark/>
          </w:tcPr>
          <w:p w:rsidRPr="00A27C64" w:rsidR="0055585D" w:rsidP="00A27C64" w:rsidRDefault="0055585D" w14:paraId="7A46352A" w14:textId="77777777">
            <w:pPr>
              <w:pStyle w:val="Tabellrubrik"/>
              <w:spacing w:before="80" w:line="240" w:lineRule="exact"/>
              <w:rPr>
                <w:rFonts w:cstheme="minorHAnsi"/>
                <w:sz w:val="20"/>
                <w:szCs w:val="20"/>
              </w:rPr>
            </w:pPr>
            <w:r w:rsidRPr="00A27C64">
              <w:rPr>
                <w:rFonts w:cstheme="minorHAnsi"/>
                <w:sz w:val="20"/>
                <w:szCs w:val="20"/>
              </w:rPr>
              <w:t> </w:t>
            </w:r>
          </w:p>
        </w:tc>
        <w:tc>
          <w:tcPr>
            <w:tcW w:w="4240" w:type="dxa"/>
            <w:tcBorders>
              <w:top w:val="single" w:color="auto" w:sz="4" w:space="0"/>
              <w:bottom w:val="single" w:color="auto" w:sz="4" w:space="0"/>
            </w:tcBorders>
            <w:shd w:val="clear" w:color="auto" w:fill="auto"/>
            <w:noWrap/>
            <w:vAlign w:val="bottom"/>
            <w:hideMark/>
          </w:tcPr>
          <w:p w:rsidRPr="00A27C64" w:rsidR="0055585D" w:rsidP="00A27C64" w:rsidRDefault="0055585D" w14:paraId="7A46352B" w14:textId="77777777">
            <w:pPr>
              <w:pStyle w:val="Tabellrubrik"/>
              <w:spacing w:before="80" w:line="240" w:lineRule="exact"/>
              <w:rPr>
                <w:rFonts w:cstheme="minorHAnsi"/>
                <w:sz w:val="20"/>
                <w:szCs w:val="20"/>
              </w:rPr>
            </w:pPr>
            <w:r w:rsidRPr="00A27C64">
              <w:rPr>
                <w:rFonts w:cstheme="minorHAnsi"/>
                <w:sz w:val="20"/>
                <w:szCs w:val="20"/>
              </w:rPr>
              <w:t> </w:t>
            </w:r>
          </w:p>
        </w:tc>
        <w:tc>
          <w:tcPr>
            <w:tcW w:w="1300" w:type="dxa"/>
            <w:tcBorders>
              <w:top w:val="single" w:color="auto" w:sz="4" w:space="0"/>
              <w:bottom w:val="single" w:color="auto" w:sz="4" w:space="0"/>
            </w:tcBorders>
            <w:shd w:val="clear" w:color="auto" w:fill="auto"/>
            <w:vAlign w:val="bottom"/>
            <w:hideMark/>
          </w:tcPr>
          <w:p w:rsidRPr="00A27C64" w:rsidR="0055585D" w:rsidP="00A27C64" w:rsidRDefault="0055585D" w14:paraId="7A46352C" w14:textId="77777777">
            <w:pPr>
              <w:pStyle w:val="Tabellrubrik"/>
              <w:spacing w:before="80" w:line="240" w:lineRule="exact"/>
              <w:jc w:val="right"/>
              <w:rPr>
                <w:rFonts w:cstheme="minorHAnsi"/>
                <w:sz w:val="20"/>
                <w:szCs w:val="20"/>
              </w:rPr>
            </w:pPr>
            <w:r w:rsidRPr="00A27C64">
              <w:rPr>
                <w:rFonts w:cstheme="minorHAnsi"/>
                <w:sz w:val="20"/>
                <w:szCs w:val="20"/>
              </w:rPr>
              <w:t>Regeringens förslag</w:t>
            </w:r>
          </w:p>
        </w:tc>
        <w:tc>
          <w:tcPr>
            <w:tcW w:w="1960" w:type="dxa"/>
            <w:tcBorders>
              <w:top w:val="single" w:color="auto" w:sz="4" w:space="0"/>
              <w:bottom w:val="single" w:color="auto" w:sz="4" w:space="0"/>
            </w:tcBorders>
            <w:shd w:val="clear" w:color="auto" w:fill="auto"/>
            <w:vAlign w:val="bottom"/>
            <w:hideMark/>
          </w:tcPr>
          <w:p w:rsidRPr="00A27C64" w:rsidR="0055585D" w:rsidP="00A27C64" w:rsidRDefault="0055585D" w14:paraId="7A46352D" w14:textId="77777777">
            <w:pPr>
              <w:pStyle w:val="Tabellrubrik"/>
              <w:spacing w:before="80" w:line="240" w:lineRule="exact"/>
              <w:jc w:val="right"/>
              <w:rPr>
                <w:rFonts w:cstheme="minorHAnsi"/>
                <w:sz w:val="20"/>
                <w:szCs w:val="20"/>
              </w:rPr>
            </w:pPr>
            <w:r w:rsidRPr="00A27C64">
              <w:rPr>
                <w:rFonts w:cstheme="minorHAnsi"/>
                <w:sz w:val="20"/>
                <w:szCs w:val="20"/>
              </w:rPr>
              <w:t>Avvikelse från regeringen (C)</w:t>
            </w:r>
          </w:p>
        </w:tc>
      </w:tr>
      <w:tr w:rsidRPr="00A27C64" w:rsidR="0055585D" w:rsidTr="00A27C64" w14:paraId="7A463533" w14:textId="77777777">
        <w:trPr>
          <w:trHeight w:val="300"/>
        </w:trPr>
        <w:tc>
          <w:tcPr>
            <w:tcW w:w="960" w:type="dxa"/>
            <w:tcBorders>
              <w:top w:val="single" w:color="auto" w:sz="4" w:space="0"/>
            </w:tcBorders>
            <w:shd w:val="clear" w:color="000000" w:fill="FFFFFF"/>
            <w:noWrap/>
            <w:vAlign w:val="bottom"/>
            <w:hideMark/>
          </w:tcPr>
          <w:p w:rsidRPr="00A27C64" w:rsidR="0055585D" w:rsidP="00A27C64" w:rsidRDefault="0055585D" w14:paraId="7A463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A27C64" w:rsidR="0055585D" w:rsidP="00A27C64" w:rsidRDefault="0055585D" w14:paraId="7A463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Bostadspolitisk utveckling</w:t>
            </w:r>
          </w:p>
        </w:tc>
        <w:tc>
          <w:tcPr>
            <w:tcW w:w="1300" w:type="dxa"/>
            <w:tcBorders>
              <w:top w:val="single" w:color="auto" w:sz="4" w:space="0"/>
            </w:tcBorders>
            <w:shd w:val="clear" w:color="000000" w:fill="FFFFFF"/>
            <w:noWrap/>
            <w:vAlign w:val="bottom"/>
            <w:hideMark/>
          </w:tcPr>
          <w:p w:rsidRPr="00A27C64" w:rsidR="0055585D" w:rsidP="00A27C64" w:rsidRDefault="0055585D" w14:paraId="7A463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20 600</w:t>
            </w:r>
          </w:p>
        </w:tc>
        <w:tc>
          <w:tcPr>
            <w:tcW w:w="1960" w:type="dxa"/>
            <w:tcBorders>
              <w:top w:val="single" w:color="auto" w:sz="4" w:space="0"/>
            </w:tcBorders>
            <w:shd w:val="clear" w:color="000000" w:fill="FFFFFF"/>
            <w:noWrap/>
            <w:vAlign w:val="bottom"/>
            <w:hideMark/>
          </w:tcPr>
          <w:p w:rsidRPr="00A27C64" w:rsidR="0055585D" w:rsidP="00A27C64" w:rsidRDefault="0055585D" w14:paraId="7A463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38" w14:textId="77777777">
        <w:trPr>
          <w:trHeight w:val="300"/>
        </w:trPr>
        <w:tc>
          <w:tcPr>
            <w:tcW w:w="960" w:type="dxa"/>
            <w:shd w:val="clear" w:color="000000" w:fill="FFFFFF"/>
            <w:noWrap/>
            <w:vAlign w:val="bottom"/>
            <w:hideMark/>
          </w:tcPr>
          <w:p w:rsidRPr="00A27C64" w:rsidR="0055585D" w:rsidP="00A27C64" w:rsidRDefault="0055585D" w14:paraId="7A463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A27C64" w:rsidR="0055585D" w:rsidP="00A27C64" w:rsidRDefault="0055585D" w14:paraId="7A463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Omstrukturering av kommunala bostadsföretag</w:t>
            </w:r>
          </w:p>
        </w:tc>
        <w:tc>
          <w:tcPr>
            <w:tcW w:w="1300" w:type="dxa"/>
            <w:shd w:val="clear" w:color="000000" w:fill="FFFFFF"/>
            <w:noWrap/>
            <w:vAlign w:val="bottom"/>
            <w:hideMark/>
          </w:tcPr>
          <w:p w:rsidRPr="00A27C64" w:rsidR="0055585D" w:rsidP="00A27C64" w:rsidRDefault="0055585D" w14:paraId="7A463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94 500</w:t>
            </w:r>
          </w:p>
        </w:tc>
        <w:tc>
          <w:tcPr>
            <w:tcW w:w="1960" w:type="dxa"/>
            <w:shd w:val="clear" w:color="000000" w:fill="FFFFFF"/>
            <w:noWrap/>
            <w:vAlign w:val="bottom"/>
            <w:hideMark/>
          </w:tcPr>
          <w:p w:rsidRPr="00A27C64" w:rsidR="0055585D" w:rsidP="00A27C64" w:rsidRDefault="0055585D" w14:paraId="7A463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3D" w14:textId="77777777">
        <w:trPr>
          <w:trHeight w:val="300"/>
        </w:trPr>
        <w:tc>
          <w:tcPr>
            <w:tcW w:w="960" w:type="dxa"/>
            <w:shd w:val="clear" w:color="000000" w:fill="FFFFFF"/>
            <w:noWrap/>
            <w:vAlign w:val="bottom"/>
            <w:hideMark/>
          </w:tcPr>
          <w:p w:rsidRPr="00A27C64" w:rsidR="0055585D" w:rsidP="00A27C64" w:rsidRDefault="0055585D" w14:paraId="7A463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A27C64" w:rsidR="0055585D" w:rsidP="00A27C64" w:rsidRDefault="0055585D" w14:paraId="7A463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Stöd för att underlätta för enskilda att ordna bostad</w:t>
            </w:r>
          </w:p>
        </w:tc>
        <w:tc>
          <w:tcPr>
            <w:tcW w:w="1300" w:type="dxa"/>
            <w:shd w:val="clear" w:color="000000" w:fill="FFFFFF"/>
            <w:noWrap/>
            <w:vAlign w:val="bottom"/>
            <w:hideMark/>
          </w:tcPr>
          <w:p w:rsidRPr="00A27C64" w:rsidR="0055585D" w:rsidP="00A27C64" w:rsidRDefault="0055585D" w14:paraId="7A463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43 000</w:t>
            </w:r>
          </w:p>
        </w:tc>
        <w:tc>
          <w:tcPr>
            <w:tcW w:w="1960" w:type="dxa"/>
            <w:shd w:val="clear" w:color="000000" w:fill="FFFFFF"/>
            <w:noWrap/>
            <w:vAlign w:val="bottom"/>
            <w:hideMark/>
          </w:tcPr>
          <w:p w:rsidRPr="00A27C64" w:rsidR="0055585D" w:rsidP="00A27C64" w:rsidRDefault="0055585D" w14:paraId="7A463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42" w14:textId="77777777">
        <w:trPr>
          <w:trHeight w:val="300"/>
        </w:trPr>
        <w:tc>
          <w:tcPr>
            <w:tcW w:w="960" w:type="dxa"/>
            <w:shd w:val="clear" w:color="000000" w:fill="FFFFFF"/>
            <w:noWrap/>
            <w:vAlign w:val="bottom"/>
            <w:hideMark/>
          </w:tcPr>
          <w:p w:rsidRPr="00A27C64" w:rsidR="0055585D" w:rsidP="00A27C64" w:rsidRDefault="0055585D" w14:paraId="7A463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A27C64" w:rsidR="0055585D" w:rsidP="00A27C64" w:rsidRDefault="0055585D" w14:paraId="7A4635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Boverket</w:t>
            </w:r>
          </w:p>
        </w:tc>
        <w:tc>
          <w:tcPr>
            <w:tcW w:w="1300" w:type="dxa"/>
            <w:shd w:val="clear" w:color="000000" w:fill="FFFFFF"/>
            <w:noWrap/>
            <w:vAlign w:val="bottom"/>
            <w:hideMark/>
          </w:tcPr>
          <w:p w:rsidRPr="00A27C64" w:rsidR="0055585D" w:rsidP="00A27C64" w:rsidRDefault="0055585D" w14:paraId="7A463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318 823</w:t>
            </w:r>
          </w:p>
        </w:tc>
        <w:tc>
          <w:tcPr>
            <w:tcW w:w="1960" w:type="dxa"/>
            <w:shd w:val="clear" w:color="000000" w:fill="FFFFFF"/>
            <w:noWrap/>
            <w:vAlign w:val="bottom"/>
            <w:hideMark/>
          </w:tcPr>
          <w:p w:rsidRPr="00A27C64" w:rsidR="0055585D" w:rsidP="00A27C64" w:rsidRDefault="0055585D" w14:paraId="7A463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47" w14:textId="77777777">
        <w:trPr>
          <w:trHeight w:val="300"/>
        </w:trPr>
        <w:tc>
          <w:tcPr>
            <w:tcW w:w="960" w:type="dxa"/>
            <w:shd w:val="clear" w:color="000000" w:fill="FFFFFF"/>
            <w:noWrap/>
            <w:vAlign w:val="bottom"/>
            <w:hideMark/>
          </w:tcPr>
          <w:p w:rsidRPr="00A27C64" w:rsidR="0055585D" w:rsidP="00A27C64" w:rsidRDefault="0055585D" w14:paraId="7A463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A27C64" w:rsidR="0055585D" w:rsidP="00A27C64" w:rsidRDefault="0055585D" w14:paraId="7A463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Statens geotekniska institut</w:t>
            </w:r>
          </w:p>
        </w:tc>
        <w:tc>
          <w:tcPr>
            <w:tcW w:w="1300" w:type="dxa"/>
            <w:shd w:val="clear" w:color="000000" w:fill="FFFFFF"/>
            <w:noWrap/>
            <w:vAlign w:val="bottom"/>
            <w:hideMark/>
          </w:tcPr>
          <w:p w:rsidRPr="00A27C64" w:rsidR="0055585D" w:rsidP="00A27C64" w:rsidRDefault="0055585D" w14:paraId="7A463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47 248</w:t>
            </w:r>
          </w:p>
        </w:tc>
        <w:tc>
          <w:tcPr>
            <w:tcW w:w="1960" w:type="dxa"/>
            <w:shd w:val="clear" w:color="000000" w:fill="FFFFFF"/>
            <w:noWrap/>
            <w:vAlign w:val="bottom"/>
            <w:hideMark/>
          </w:tcPr>
          <w:p w:rsidRPr="00A27C64" w:rsidR="0055585D" w:rsidP="00A27C64" w:rsidRDefault="0055585D" w14:paraId="7A463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4C" w14:textId="77777777">
        <w:trPr>
          <w:trHeight w:val="300"/>
        </w:trPr>
        <w:tc>
          <w:tcPr>
            <w:tcW w:w="960" w:type="dxa"/>
            <w:shd w:val="clear" w:color="000000" w:fill="FFFFFF"/>
            <w:noWrap/>
            <w:vAlign w:val="bottom"/>
            <w:hideMark/>
          </w:tcPr>
          <w:p w:rsidRPr="00A27C64" w:rsidR="0055585D" w:rsidP="00A27C64" w:rsidRDefault="0055585D" w14:paraId="7A463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A27C64" w:rsidR="0055585D" w:rsidP="00A27C64" w:rsidRDefault="0055585D" w14:paraId="7A463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Lantmäteriet</w:t>
            </w:r>
          </w:p>
        </w:tc>
        <w:tc>
          <w:tcPr>
            <w:tcW w:w="1300" w:type="dxa"/>
            <w:shd w:val="clear" w:color="000000" w:fill="FFFFFF"/>
            <w:noWrap/>
            <w:vAlign w:val="bottom"/>
            <w:hideMark/>
          </w:tcPr>
          <w:p w:rsidRPr="00A27C64" w:rsidR="0055585D" w:rsidP="00A27C64" w:rsidRDefault="0055585D" w14:paraId="7A463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570 186</w:t>
            </w:r>
          </w:p>
        </w:tc>
        <w:tc>
          <w:tcPr>
            <w:tcW w:w="1960" w:type="dxa"/>
            <w:shd w:val="clear" w:color="000000" w:fill="FFFFFF"/>
            <w:noWrap/>
            <w:vAlign w:val="bottom"/>
            <w:hideMark/>
          </w:tcPr>
          <w:p w:rsidRPr="00A27C64" w:rsidR="0055585D" w:rsidP="00A27C64" w:rsidRDefault="0055585D" w14:paraId="7A463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51" w14:textId="77777777">
        <w:trPr>
          <w:trHeight w:val="450"/>
        </w:trPr>
        <w:tc>
          <w:tcPr>
            <w:tcW w:w="960" w:type="dxa"/>
            <w:shd w:val="clear" w:color="000000" w:fill="FFFFFF"/>
            <w:noWrap/>
            <w:hideMark/>
          </w:tcPr>
          <w:p w:rsidRPr="00A27C64" w:rsidR="0055585D" w:rsidP="00A27C64" w:rsidRDefault="0055585D" w14:paraId="7A463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A27C64" w:rsidR="0055585D" w:rsidP="00A27C64" w:rsidRDefault="0055585D" w14:paraId="7A463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Energieffektivisering och renovering av flerbostadshus och utomhusmiljöer</w:t>
            </w:r>
          </w:p>
        </w:tc>
        <w:tc>
          <w:tcPr>
            <w:tcW w:w="1300" w:type="dxa"/>
            <w:shd w:val="clear" w:color="000000" w:fill="FFFFFF"/>
            <w:noWrap/>
            <w:vAlign w:val="bottom"/>
            <w:hideMark/>
          </w:tcPr>
          <w:p w:rsidRPr="00A27C64" w:rsidR="0055585D" w:rsidP="00A27C64" w:rsidRDefault="0055585D" w14:paraId="7A463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1 000 000</w:t>
            </w:r>
          </w:p>
        </w:tc>
        <w:tc>
          <w:tcPr>
            <w:tcW w:w="1960" w:type="dxa"/>
            <w:shd w:val="clear" w:color="000000" w:fill="FFFFFF"/>
            <w:noWrap/>
            <w:vAlign w:val="bottom"/>
            <w:hideMark/>
          </w:tcPr>
          <w:p w:rsidRPr="00A27C64" w:rsidR="0055585D" w:rsidP="00A27C64" w:rsidRDefault="00A27C64" w14:paraId="7A463550" w14:textId="755774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850 000</w:t>
            </w:r>
          </w:p>
        </w:tc>
      </w:tr>
      <w:tr w:rsidRPr="00A27C64" w:rsidR="0055585D" w:rsidTr="00A27C64" w14:paraId="7A463556" w14:textId="77777777">
        <w:trPr>
          <w:trHeight w:val="300"/>
        </w:trPr>
        <w:tc>
          <w:tcPr>
            <w:tcW w:w="960" w:type="dxa"/>
            <w:shd w:val="clear" w:color="000000" w:fill="FFFFFF"/>
            <w:noWrap/>
            <w:vAlign w:val="bottom"/>
            <w:hideMark/>
          </w:tcPr>
          <w:p w:rsidRPr="00A27C64" w:rsidR="0055585D" w:rsidP="00A27C64" w:rsidRDefault="0055585D" w14:paraId="7A463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A27C64" w:rsidR="0055585D" w:rsidP="00A27C64" w:rsidRDefault="0055585D" w14:paraId="7A463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Stöd till kommuner för ökat bostadsbyggande</w:t>
            </w:r>
          </w:p>
        </w:tc>
        <w:tc>
          <w:tcPr>
            <w:tcW w:w="1300" w:type="dxa"/>
            <w:shd w:val="clear" w:color="000000" w:fill="FFFFFF"/>
            <w:noWrap/>
            <w:vAlign w:val="bottom"/>
            <w:hideMark/>
          </w:tcPr>
          <w:p w:rsidRPr="00A27C64" w:rsidR="0055585D" w:rsidP="00A27C64" w:rsidRDefault="0055585D" w14:paraId="7A463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1 300 000</w:t>
            </w:r>
          </w:p>
        </w:tc>
        <w:tc>
          <w:tcPr>
            <w:tcW w:w="1960" w:type="dxa"/>
            <w:shd w:val="clear" w:color="000000" w:fill="FFFFFF"/>
            <w:noWrap/>
            <w:vAlign w:val="bottom"/>
            <w:hideMark/>
          </w:tcPr>
          <w:p w:rsidRPr="00A27C64" w:rsidR="0055585D" w:rsidP="00A27C64" w:rsidRDefault="00A27C64" w14:paraId="7A463555" w14:textId="1ACE2C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1 300 000</w:t>
            </w:r>
          </w:p>
        </w:tc>
      </w:tr>
      <w:tr w:rsidRPr="00A27C64" w:rsidR="0055585D" w:rsidTr="00A27C64" w14:paraId="7A46355B" w14:textId="77777777">
        <w:trPr>
          <w:trHeight w:val="450"/>
        </w:trPr>
        <w:tc>
          <w:tcPr>
            <w:tcW w:w="960" w:type="dxa"/>
            <w:shd w:val="clear" w:color="000000" w:fill="FFFFFF"/>
            <w:noWrap/>
            <w:hideMark/>
          </w:tcPr>
          <w:p w:rsidRPr="00A27C64" w:rsidR="0055585D" w:rsidP="00A27C64" w:rsidRDefault="0055585D" w14:paraId="7A463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A27C64" w:rsidR="0055585D" w:rsidP="00A27C64" w:rsidRDefault="0055585D" w14:paraId="7A4635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Investeringsstöd för anordnande av hyresbostäder och bostäder för studerande</w:t>
            </w:r>
          </w:p>
        </w:tc>
        <w:tc>
          <w:tcPr>
            <w:tcW w:w="1300" w:type="dxa"/>
            <w:shd w:val="clear" w:color="000000" w:fill="FFFFFF"/>
            <w:noWrap/>
            <w:vAlign w:val="bottom"/>
            <w:hideMark/>
          </w:tcPr>
          <w:p w:rsidRPr="00A27C64" w:rsidR="0055585D" w:rsidP="00A27C64" w:rsidRDefault="0055585D" w14:paraId="7A463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3 200 000</w:t>
            </w:r>
          </w:p>
        </w:tc>
        <w:tc>
          <w:tcPr>
            <w:tcW w:w="1960" w:type="dxa"/>
            <w:shd w:val="clear" w:color="000000" w:fill="FFFFFF"/>
            <w:noWrap/>
            <w:vAlign w:val="bottom"/>
            <w:hideMark/>
          </w:tcPr>
          <w:p w:rsidRPr="00A27C64" w:rsidR="0055585D" w:rsidP="00A27C64" w:rsidRDefault="00A27C64" w14:paraId="7A46355A" w14:textId="75CFFA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1 200 000</w:t>
            </w:r>
          </w:p>
        </w:tc>
      </w:tr>
      <w:tr w:rsidRPr="00A27C64" w:rsidR="0055585D" w:rsidTr="00A27C64" w14:paraId="7A463560" w14:textId="77777777">
        <w:trPr>
          <w:trHeight w:val="300"/>
        </w:trPr>
        <w:tc>
          <w:tcPr>
            <w:tcW w:w="960" w:type="dxa"/>
            <w:shd w:val="clear" w:color="000000" w:fill="FFFFFF"/>
            <w:noWrap/>
            <w:vAlign w:val="bottom"/>
            <w:hideMark/>
          </w:tcPr>
          <w:p w:rsidRPr="00A27C64" w:rsidR="0055585D" w:rsidP="00A27C64" w:rsidRDefault="0055585D" w14:paraId="7A463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A27C64" w:rsidR="0055585D" w:rsidP="00A27C64" w:rsidRDefault="0055585D" w14:paraId="7A463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Bidrag till åtgärder mot radon i bostäder</w:t>
            </w:r>
          </w:p>
        </w:tc>
        <w:tc>
          <w:tcPr>
            <w:tcW w:w="1300" w:type="dxa"/>
            <w:shd w:val="clear" w:color="000000" w:fill="FFFFFF"/>
            <w:noWrap/>
            <w:vAlign w:val="bottom"/>
            <w:hideMark/>
          </w:tcPr>
          <w:p w:rsidRPr="00A27C64" w:rsidR="0055585D" w:rsidP="00A27C64" w:rsidRDefault="0055585D" w14:paraId="7A463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34 000</w:t>
            </w:r>
          </w:p>
        </w:tc>
        <w:tc>
          <w:tcPr>
            <w:tcW w:w="1960" w:type="dxa"/>
            <w:shd w:val="clear" w:color="000000" w:fill="FFFFFF"/>
            <w:noWrap/>
            <w:vAlign w:val="bottom"/>
            <w:hideMark/>
          </w:tcPr>
          <w:p w:rsidRPr="00A27C64" w:rsidR="0055585D" w:rsidP="00A27C64" w:rsidRDefault="0055585D" w14:paraId="7A463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65" w14:textId="77777777">
        <w:trPr>
          <w:trHeight w:val="300"/>
        </w:trPr>
        <w:tc>
          <w:tcPr>
            <w:tcW w:w="960" w:type="dxa"/>
            <w:shd w:val="clear" w:color="000000" w:fill="FFFFFF"/>
            <w:noWrap/>
            <w:vAlign w:val="bottom"/>
            <w:hideMark/>
          </w:tcPr>
          <w:p w:rsidRPr="00A27C64" w:rsidR="0055585D" w:rsidP="00A27C64" w:rsidRDefault="0055585D" w14:paraId="7A463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A27C64" w:rsidR="0055585D" w:rsidP="00A27C64" w:rsidRDefault="0055585D" w14:paraId="7A463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Innovativt och hållbart byggande</w:t>
            </w:r>
          </w:p>
        </w:tc>
        <w:tc>
          <w:tcPr>
            <w:tcW w:w="1300" w:type="dxa"/>
            <w:shd w:val="clear" w:color="000000" w:fill="FFFFFF"/>
            <w:noWrap/>
            <w:vAlign w:val="bottom"/>
            <w:hideMark/>
          </w:tcPr>
          <w:p w:rsidRPr="00A27C64" w:rsidR="0055585D" w:rsidP="00A27C64" w:rsidRDefault="0055585D" w14:paraId="7A463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75 000</w:t>
            </w:r>
          </w:p>
        </w:tc>
        <w:tc>
          <w:tcPr>
            <w:tcW w:w="1960" w:type="dxa"/>
            <w:shd w:val="clear" w:color="000000" w:fill="FFFFFF"/>
            <w:noWrap/>
            <w:vAlign w:val="bottom"/>
            <w:hideMark/>
          </w:tcPr>
          <w:p w:rsidRPr="00A27C64" w:rsidR="0055585D" w:rsidP="00A27C64" w:rsidRDefault="00A27C64" w14:paraId="7A463564" w14:textId="3A4194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25 000</w:t>
            </w:r>
          </w:p>
        </w:tc>
      </w:tr>
      <w:tr w:rsidRPr="00A27C64" w:rsidR="0055585D" w:rsidTr="00A27C64" w14:paraId="7A46356A" w14:textId="77777777">
        <w:trPr>
          <w:trHeight w:val="300"/>
        </w:trPr>
        <w:tc>
          <w:tcPr>
            <w:tcW w:w="960" w:type="dxa"/>
            <w:shd w:val="clear" w:color="000000" w:fill="FFFFFF"/>
            <w:noWrap/>
            <w:vAlign w:val="bottom"/>
            <w:hideMark/>
          </w:tcPr>
          <w:p w:rsidRPr="00A27C64" w:rsidR="0055585D" w:rsidP="00A27C64" w:rsidRDefault="0055585D" w14:paraId="7A463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A27C64" w:rsidR="0055585D" w:rsidP="00A27C64" w:rsidRDefault="0055585D" w14:paraId="7A463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Konsumentverket</w:t>
            </w:r>
          </w:p>
        </w:tc>
        <w:tc>
          <w:tcPr>
            <w:tcW w:w="1300" w:type="dxa"/>
            <w:shd w:val="clear" w:color="000000" w:fill="FFFFFF"/>
            <w:noWrap/>
            <w:vAlign w:val="bottom"/>
            <w:hideMark/>
          </w:tcPr>
          <w:p w:rsidRPr="00A27C64" w:rsidR="0055585D" w:rsidP="00A27C64" w:rsidRDefault="0055585D" w14:paraId="7A463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167 979</w:t>
            </w:r>
          </w:p>
        </w:tc>
        <w:tc>
          <w:tcPr>
            <w:tcW w:w="1960" w:type="dxa"/>
            <w:shd w:val="clear" w:color="000000" w:fill="FFFFFF"/>
            <w:noWrap/>
            <w:vAlign w:val="bottom"/>
            <w:hideMark/>
          </w:tcPr>
          <w:p w:rsidRPr="00A27C64" w:rsidR="0055585D" w:rsidP="00A27C64" w:rsidRDefault="0055585D" w14:paraId="7A463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6F" w14:textId="77777777">
        <w:trPr>
          <w:trHeight w:val="300"/>
        </w:trPr>
        <w:tc>
          <w:tcPr>
            <w:tcW w:w="960" w:type="dxa"/>
            <w:shd w:val="clear" w:color="000000" w:fill="FFFFFF"/>
            <w:noWrap/>
            <w:vAlign w:val="bottom"/>
            <w:hideMark/>
          </w:tcPr>
          <w:p w:rsidRPr="00A27C64" w:rsidR="0055585D" w:rsidP="00A27C64" w:rsidRDefault="0055585D" w14:paraId="7A463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A27C64" w:rsidR="0055585D" w:rsidP="00A27C64" w:rsidRDefault="0055585D" w14:paraId="7A463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Allmänna reklamationsnämnden</w:t>
            </w:r>
          </w:p>
        </w:tc>
        <w:tc>
          <w:tcPr>
            <w:tcW w:w="1300" w:type="dxa"/>
            <w:shd w:val="clear" w:color="000000" w:fill="FFFFFF"/>
            <w:noWrap/>
            <w:vAlign w:val="bottom"/>
            <w:hideMark/>
          </w:tcPr>
          <w:p w:rsidRPr="00A27C64" w:rsidR="0055585D" w:rsidP="00A27C64" w:rsidRDefault="0055585D" w14:paraId="7A463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44 869</w:t>
            </w:r>
          </w:p>
        </w:tc>
        <w:tc>
          <w:tcPr>
            <w:tcW w:w="1960" w:type="dxa"/>
            <w:shd w:val="clear" w:color="000000" w:fill="FFFFFF"/>
            <w:noWrap/>
            <w:vAlign w:val="bottom"/>
            <w:hideMark/>
          </w:tcPr>
          <w:p w:rsidRPr="00A27C64" w:rsidR="0055585D" w:rsidP="00A27C64" w:rsidRDefault="0055585D" w14:paraId="7A463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74" w14:textId="77777777">
        <w:trPr>
          <w:trHeight w:val="300"/>
        </w:trPr>
        <w:tc>
          <w:tcPr>
            <w:tcW w:w="960" w:type="dxa"/>
            <w:shd w:val="clear" w:color="000000" w:fill="FFFFFF"/>
            <w:noWrap/>
            <w:vAlign w:val="bottom"/>
            <w:hideMark/>
          </w:tcPr>
          <w:p w:rsidRPr="00A27C64" w:rsidR="0055585D" w:rsidP="00A27C64" w:rsidRDefault="0055585D" w14:paraId="7A463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A27C64" w:rsidR="0055585D" w:rsidP="00A27C64" w:rsidRDefault="0055585D" w14:paraId="7A463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Fastighetsmäklarinspektionen</w:t>
            </w:r>
          </w:p>
        </w:tc>
        <w:tc>
          <w:tcPr>
            <w:tcW w:w="1300" w:type="dxa"/>
            <w:shd w:val="clear" w:color="000000" w:fill="FFFFFF"/>
            <w:noWrap/>
            <w:vAlign w:val="bottom"/>
            <w:hideMark/>
          </w:tcPr>
          <w:p w:rsidRPr="00A27C64" w:rsidR="0055585D" w:rsidP="00A27C64" w:rsidRDefault="0055585D" w14:paraId="7A463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25 085</w:t>
            </w:r>
          </w:p>
        </w:tc>
        <w:tc>
          <w:tcPr>
            <w:tcW w:w="1960" w:type="dxa"/>
            <w:shd w:val="clear" w:color="000000" w:fill="FFFFFF"/>
            <w:noWrap/>
            <w:vAlign w:val="bottom"/>
            <w:hideMark/>
          </w:tcPr>
          <w:p w:rsidRPr="00A27C64" w:rsidR="0055585D" w:rsidP="00A27C64" w:rsidRDefault="0055585D" w14:paraId="7A463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79" w14:textId="77777777">
        <w:trPr>
          <w:trHeight w:val="300"/>
        </w:trPr>
        <w:tc>
          <w:tcPr>
            <w:tcW w:w="960" w:type="dxa"/>
            <w:shd w:val="clear" w:color="000000" w:fill="FFFFFF"/>
            <w:noWrap/>
            <w:vAlign w:val="bottom"/>
            <w:hideMark/>
          </w:tcPr>
          <w:p w:rsidRPr="00A27C64" w:rsidR="0055585D" w:rsidP="00A27C64" w:rsidRDefault="0055585D" w14:paraId="7A463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A27C64" w:rsidR="0055585D" w:rsidP="00A27C64" w:rsidRDefault="0055585D" w14:paraId="7A463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Åtgärder på konsumentområdet</w:t>
            </w:r>
          </w:p>
        </w:tc>
        <w:tc>
          <w:tcPr>
            <w:tcW w:w="1300" w:type="dxa"/>
            <w:shd w:val="clear" w:color="000000" w:fill="FFFFFF"/>
            <w:noWrap/>
            <w:vAlign w:val="bottom"/>
            <w:hideMark/>
          </w:tcPr>
          <w:p w:rsidRPr="00A27C64" w:rsidR="0055585D" w:rsidP="00A27C64" w:rsidRDefault="0055585D" w14:paraId="7A463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26 459</w:t>
            </w:r>
          </w:p>
        </w:tc>
        <w:tc>
          <w:tcPr>
            <w:tcW w:w="1960" w:type="dxa"/>
            <w:shd w:val="clear" w:color="000000" w:fill="FFFFFF"/>
            <w:noWrap/>
            <w:vAlign w:val="bottom"/>
            <w:hideMark/>
          </w:tcPr>
          <w:p w:rsidRPr="00A27C64" w:rsidR="0055585D" w:rsidP="00A27C64" w:rsidRDefault="0055585D" w14:paraId="7A463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7E" w14:textId="77777777">
        <w:trPr>
          <w:trHeight w:val="300"/>
        </w:trPr>
        <w:tc>
          <w:tcPr>
            <w:tcW w:w="960" w:type="dxa"/>
            <w:shd w:val="clear" w:color="000000" w:fill="FFFFFF"/>
            <w:noWrap/>
            <w:vAlign w:val="bottom"/>
            <w:hideMark/>
          </w:tcPr>
          <w:p w:rsidRPr="00A27C64" w:rsidR="0055585D" w:rsidP="00A27C64" w:rsidRDefault="0055585D" w14:paraId="7A463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2:5</w:t>
            </w:r>
          </w:p>
        </w:tc>
        <w:tc>
          <w:tcPr>
            <w:tcW w:w="4240" w:type="dxa"/>
            <w:shd w:val="clear" w:color="000000" w:fill="FFFFFF"/>
            <w:vAlign w:val="bottom"/>
            <w:hideMark/>
          </w:tcPr>
          <w:p w:rsidRPr="00A27C64" w:rsidR="0055585D" w:rsidP="00A27C64" w:rsidRDefault="0055585D" w14:paraId="7A463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Bidrag till miljömärkning av produkter</w:t>
            </w:r>
          </w:p>
        </w:tc>
        <w:tc>
          <w:tcPr>
            <w:tcW w:w="1300" w:type="dxa"/>
            <w:shd w:val="clear" w:color="000000" w:fill="FFFFFF"/>
            <w:noWrap/>
            <w:vAlign w:val="bottom"/>
            <w:hideMark/>
          </w:tcPr>
          <w:p w:rsidRPr="00A27C64" w:rsidR="0055585D" w:rsidP="00A27C64" w:rsidRDefault="0055585D" w14:paraId="7A463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4 374</w:t>
            </w:r>
          </w:p>
        </w:tc>
        <w:tc>
          <w:tcPr>
            <w:tcW w:w="1960" w:type="dxa"/>
            <w:shd w:val="clear" w:color="000000" w:fill="FFFFFF"/>
            <w:noWrap/>
            <w:vAlign w:val="bottom"/>
            <w:hideMark/>
          </w:tcPr>
          <w:p w:rsidRPr="00A27C64" w:rsidR="0055585D" w:rsidP="00A27C64" w:rsidRDefault="0055585D" w14:paraId="7A463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83" w14:textId="77777777">
        <w:trPr>
          <w:trHeight w:val="300"/>
        </w:trPr>
        <w:tc>
          <w:tcPr>
            <w:tcW w:w="960" w:type="dxa"/>
            <w:tcBorders>
              <w:bottom w:val="single" w:color="auto" w:sz="4" w:space="0"/>
            </w:tcBorders>
            <w:shd w:val="clear" w:color="000000" w:fill="FFFFFF"/>
            <w:noWrap/>
            <w:vAlign w:val="bottom"/>
            <w:hideMark/>
          </w:tcPr>
          <w:p w:rsidRPr="00A27C64" w:rsidR="0055585D" w:rsidP="00A27C64" w:rsidRDefault="0055585D" w14:paraId="7A463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A27C64" w:rsidR="0055585D" w:rsidP="00A27C64" w:rsidRDefault="0055585D" w14:paraId="7A463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A27C64">
              <w:rPr>
                <w:rFonts w:eastAsia="Times New Roman" w:cstheme="minorHAnsi"/>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A27C64" w:rsidR="0055585D" w:rsidP="00A27C64" w:rsidRDefault="0055585D" w14:paraId="7A463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A27C64">
              <w:rPr>
                <w:rFonts w:eastAsia="Times New Roman" w:cstheme="minorHAnsi"/>
                <w:b/>
                <w:bCs/>
                <w:color w:val="000000"/>
                <w:kern w:val="0"/>
                <w:sz w:val="20"/>
                <w:szCs w:val="20"/>
                <w:lang w:eastAsia="sv-SE"/>
                <w14:numSpacing w14:val="default"/>
              </w:rPr>
              <w:t>6 972 123</w:t>
            </w:r>
          </w:p>
        </w:tc>
        <w:tc>
          <w:tcPr>
            <w:tcW w:w="1960" w:type="dxa"/>
            <w:tcBorders>
              <w:bottom w:val="single" w:color="auto" w:sz="4" w:space="0"/>
            </w:tcBorders>
            <w:shd w:val="clear" w:color="000000" w:fill="FFFFFF"/>
            <w:noWrap/>
            <w:vAlign w:val="bottom"/>
            <w:hideMark/>
          </w:tcPr>
          <w:p w:rsidRPr="00A27C64" w:rsidR="0055585D" w:rsidP="00A27C64" w:rsidRDefault="00A27C64" w14:paraId="7A463582" w14:textId="0D5832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27C64" w:rsidR="0055585D">
              <w:rPr>
                <w:rFonts w:eastAsia="Times New Roman" w:cstheme="minorHAnsi"/>
                <w:b/>
                <w:bCs/>
                <w:color w:val="000000"/>
                <w:kern w:val="0"/>
                <w:sz w:val="20"/>
                <w:szCs w:val="20"/>
                <w:lang w:eastAsia="sv-SE"/>
                <w14:numSpacing w14:val="default"/>
              </w:rPr>
              <w:t>3 375 000</w:t>
            </w:r>
          </w:p>
        </w:tc>
      </w:tr>
    </w:tbl>
    <w:p w:rsidRPr="002A09BC" w:rsidR="00C2047D" w:rsidP="00C2047D" w:rsidRDefault="00C2047D" w14:paraId="7A463584" w14:textId="77777777">
      <w:pPr>
        <w:ind w:firstLine="0"/>
      </w:pPr>
    </w:p>
    <w:p w:rsidR="00A27C64" w:rsidP="00A27C64" w:rsidRDefault="00A27C64" w14:paraId="185B991A" w14:textId="77777777">
      <w:pPr>
        <w:pStyle w:val="Tabellrubrik"/>
        <w:spacing w:line="240" w:lineRule="exact"/>
      </w:pPr>
      <w:r>
        <w:t>Tabell 2</w:t>
      </w:r>
      <w:r w:rsidRPr="00A27C64" w:rsidR="00C2047D">
        <w:t xml:space="preserve"> Centerpartiets förslag till anslag för 2019 till 2021 för utgiftsområde 18 uttryckt som differens gentemot regeringens förslag</w:t>
      </w:r>
    </w:p>
    <w:p w:rsidRPr="00A27C64" w:rsidR="00C2047D" w:rsidP="00A27C64" w:rsidRDefault="00A27C64" w14:paraId="7A463585" w14:textId="13F2F970">
      <w:pPr>
        <w:pStyle w:val="Tabellunderrubrik"/>
      </w:pPr>
      <w:r w:rsidRPr="00A27C64">
        <w:t>M</w:t>
      </w:r>
      <w:r w:rsidRPr="00A27C64" w:rsidR="00C2047D">
        <w:t>iljoner kronor</w:t>
      </w:r>
    </w:p>
    <w:tbl>
      <w:tblPr>
        <w:tblW w:w="8505" w:type="dxa"/>
        <w:tblCellMar>
          <w:left w:w="70" w:type="dxa"/>
          <w:right w:w="70" w:type="dxa"/>
        </w:tblCellMar>
        <w:tblLook w:val="04A0" w:firstRow="1" w:lastRow="0" w:firstColumn="1" w:lastColumn="0" w:noHBand="0" w:noVBand="1"/>
      </w:tblPr>
      <w:tblGrid>
        <w:gridCol w:w="960"/>
        <w:gridCol w:w="4240"/>
        <w:gridCol w:w="1020"/>
        <w:gridCol w:w="1151"/>
        <w:gridCol w:w="1134"/>
      </w:tblGrid>
      <w:tr w:rsidRPr="00A27C64" w:rsidR="00A27C64" w:rsidTr="00A27C64" w14:paraId="7A46358B" w14:textId="77777777">
        <w:trPr>
          <w:trHeight w:val="300"/>
          <w:tblHeader/>
        </w:trPr>
        <w:tc>
          <w:tcPr>
            <w:tcW w:w="960" w:type="dxa"/>
            <w:tcBorders>
              <w:top w:val="single" w:color="auto" w:sz="4" w:space="0"/>
              <w:bottom w:val="single" w:color="auto" w:sz="4" w:space="0"/>
            </w:tcBorders>
            <w:shd w:val="clear" w:color="auto" w:fill="auto"/>
            <w:noWrap/>
            <w:vAlign w:val="bottom"/>
            <w:hideMark/>
          </w:tcPr>
          <w:p w:rsidRPr="00A27C64" w:rsidR="0055585D" w:rsidP="00A27C64" w:rsidRDefault="0055585D" w14:paraId="7A463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A27C64">
              <w:rPr>
                <w:rFonts w:eastAsia="Times New Roman" w:cstheme="minorHAnsi"/>
                <w:b/>
                <w:bCs/>
                <w:kern w:val="0"/>
                <w:sz w:val="20"/>
                <w:szCs w:val="20"/>
                <w:lang w:eastAsia="sv-SE"/>
                <w14:numSpacing w14:val="default"/>
              </w:rPr>
              <w:t> </w:t>
            </w:r>
          </w:p>
        </w:tc>
        <w:tc>
          <w:tcPr>
            <w:tcW w:w="4240" w:type="dxa"/>
            <w:tcBorders>
              <w:top w:val="single" w:color="auto" w:sz="4" w:space="0"/>
              <w:bottom w:val="single" w:color="auto" w:sz="4" w:space="0"/>
            </w:tcBorders>
            <w:shd w:val="clear" w:color="auto" w:fill="auto"/>
            <w:noWrap/>
            <w:vAlign w:val="bottom"/>
            <w:hideMark/>
          </w:tcPr>
          <w:p w:rsidRPr="00A27C64" w:rsidR="0055585D" w:rsidP="00A27C64" w:rsidRDefault="0055585D" w14:paraId="7A463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A27C64">
              <w:rPr>
                <w:rFonts w:eastAsia="Times New Roman" w:cstheme="minorHAnsi"/>
                <w:b/>
                <w:bCs/>
                <w:kern w:val="0"/>
                <w:sz w:val="20"/>
                <w:szCs w:val="20"/>
                <w:lang w:eastAsia="sv-SE"/>
                <w14:numSpacing w14:val="default"/>
              </w:rPr>
              <w:t> </w:t>
            </w:r>
          </w:p>
        </w:tc>
        <w:tc>
          <w:tcPr>
            <w:tcW w:w="1020" w:type="dxa"/>
            <w:tcBorders>
              <w:top w:val="single" w:color="auto" w:sz="4" w:space="0"/>
              <w:bottom w:val="single" w:color="auto" w:sz="4" w:space="0"/>
            </w:tcBorders>
            <w:shd w:val="clear" w:color="auto" w:fill="auto"/>
            <w:vAlign w:val="bottom"/>
            <w:hideMark/>
          </w:tcPr>
          <w:p w:rsidRPr="00A27C64" w:rsidR="0055585D" w:rsidP="00A27C64" w:rsidRDefault="0055585D" w14:paraId="7A463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27C64">
              <w:rPr>
                <w:rFonts w:eastAsia="Times New Roman" w:cstheme="minorHAnsi"/>
                <w:b/>
                <w:bCs/>
                <w:kern w:val="0"/>
                <w:sz w:val="20"/>
                <w:szCs w:val="20"/>
                <w:lang w:eastAsia="sv-SE"/>
                <w14:numSpacing w14:val="default"/>
              </w:rPr>
              <w:t>2019</w:t>
            </w:r>
          </w:p>
        </w:tc>
        <w:tc>
          <w:tcPr>
            <w:tcW w:w="1151" w:type="dxa"/>
            <w:tcBorders>
              <w:top w:val="single" w:color="auto" w:sz="4" w:space="0"/>
              <w:bottom w:val="single" w:color="auto" w:sz="4" w:space="0"/>
            </w:tcBorders>
            <w:shd w:val="clear" w:color="auto" w:fill="auto"/>
            <w:vAlign w:val="bottom"/>
            <w:hideMark/>
          </w:tcPr>
          <w:p w:rsidRPr="00A27C64" w:rsidR="0055585D" w:rsidP="00A27C64" w:rsidRDefault="0055585D" w14:paraId="7A463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27C64">
              <w:rPr>
                <w:rFonts w:eastAsia="Times New Roman" w:cstheme="minorHAnsi"/>
                <w:b/>
                <w:bCs/>
                <w:kern w:val="0"/>
                <w:sz w:val="20"/>
                <w:szCs w:val="20"/>
                <w:lang w:eastAsia="sv-SE"/>
                <w14:numSpacing w14:val="default"/>
              </w:rPr>
              <w:t>2020</w:t>
            </w:r>
          </w:p>
        </w:tc>
        <w:tc>
          <w:tcPr>
            <w:tcW w:w="1134" w:type="dxa"/>
            <w:tcBorders>
              <w:top w:val="single" w:color="auto" w:sz="4" w:space="0"/>
              <w:bottom w:val="single" w:color="auto" w:sz="4" w:space="0"/>
            </w:tcBorders>
            <w:shd w:val="clear" w:color="auto" w:fill="auto"/>
            <w:vAlign w:val="bottom"/>
            <w:hideMark/>
          </w:tcPr>
          <w:p w:rsidRPr="00A27C64" w:rsidR="0055585D" w:rsidP="00A27C64" w:rsidRDefault="0055585D" w14:paraId="7A463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A27C64">
              <w:rPr>
                <w:rFonts w:eastAsia="Times New Roman" w:cstheme="minorHAnsi"/>
                <w:b/>
                <w:bCs/>
                <w:kern w:val="0"/>
                <w:sz w:val="20"/>
                <w:szCs w:val="20"/>
                <w:lang w:eastAsia="sv-SE"/>
                <w14:numSpacing w14:val="default"/>
              </w:rPr>
              <w:t>2021</w:t>
            </w:r>
          </w:p>
        </w:tc>
      </w:tr>
      <w:tr w:rsidRPr="00A27C64" w:rsidR="0055585D" w:rsidTr="00A27C64" w14:paraId="7A463591" w14:textId="77777777">
        <w:trPr>
          <w:trHeight w:val="300"/>
        </w:trPr>
        <w:tc>
          <w:tcPr>
            <w:tcW w:w="960" w:type="dxa"/>
            <w:tcBorders>
              <w:top w:val="single" w:color="auto" w:sz="4" w:space="0"/>
            </w:tcBorders>
            <w:shd w:val="clear" w:color="000000" w:fill="FFFFFF"/>
            <w:noWrap/>
            <w:vAlign w:val="bottom"/>
            <w:hideMark/>
          </w:tcPr>
          <w:p w:rsidRPr="00A27C64" w:rsidR="0055585D" w:rsidP="00A27C64" w:rsidRDefault="0055585D" w14:paraId="7A463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A27C64" w:rsidR="0055585D" w:rsidP="00A27C64" w:rsidRDefault="0055585D" w14:paraId="7A463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Bostadspolitisk utveckling</w:t>
            </w:r>
          </w:p>
        </w:tc>
        <w:tc>
          <w:tcPr>
            <w:tcW w:w="1020" w:type="dxa"/>
            <w:tcBorders>
              <w:top w:val="single" w:color="auto" w:sz="4" w:space="0"/>
            </w:tcBorders>
            <w:shd w:val="clear" w:color="000000" w:fill="FFFFFF"/>
            <w:noWrap/>
            <w:vAlign w:val="bottom"/>
            <w:hideMark/>
          </w:tcPr>
          <w:p w:rsidRPr="00A27C64" w:rsidR="0055585D" w:rsidP="00A27C64" w:rsidRDefault="0055585D" w14:paraId="7A463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tcBorders>
              <w:top w:val="single" w:color="auto" w:sz="4" w:space="0"/>
            </w:tcBorders>
            <w:shd w:val="clear" w:color="000000" w:fill="FFFFFF"/>
            <w:noWrap/>
            <w:vAlign w:val="bottom"/>
            <w:hideMark/>
          </w:tcPr>
          <w:p w:rsidRPr="00A27C64" w:rsidR="0055585D" w:rsidP="00A27C64" w:rsidRDefault="0055585D" w14:paraId="7A463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tcBorders>
              <w:top w:val="single" w:color="auto" w:sz="4" w:space="0"/>
            </w:tcBorders>
            <w:shd w:val="clear" w:color="000000" w:fill="FFFFFF"/>
            <w:noWrap/>
            <w:vAlign w:val="bottom"/>
            <w:hideMark/>
          </w:tcPr>
          <w:p w:rsidRPr="00A27C64" w:rsidR="0055585D" w:rsidP="00A27C64" w:rsidRDefault="0055585D" w14:paraId="7A463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97" w14:textId="77777777">
        <w:trPr>
          <w:trHeight w:val="300"/>
        </w:trPr>
        <w:tc>
          <w:tcPr>
            <w:tcW w:w="960" w:type="dxa"/>
            <w:shd w:val="clear" w:color="000000" w:fill="FFFFFF"/>
            <w:noWrap/>
            <w:vAlign w:val="bottom"/>
            <w:hideMark/>
          </w:tcPr>
          <w:p w:rsidRPr="00A27C64" w:rsidR="0055585D" w:rsidP="00A27C64" w:rsidRDefault="0055585D" w14:paraId="7A463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1:2</w:t>
            </w:r>
          </w:p>
        </w:tc>
        <w:tc>
          <w:tcPr>
            <w:tcW w:w="4240" w:type="dxa"/>
            <w:shd w:val="clear" w:color="000000" w:fill="FFFFFF"/>
            <w:vAlign w:val="bottom"/>
            <w:hideMark/>
          </w:tcPr>
          <w:p w:rsidRPr="00A27C64" w:rsidR="0055585D" w:rsidP="00A27C64" w:rsidRDefault="0055585D" w14:paraId="7A463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Omstrukturering av kommunala bostadsföretag</w:t>
            </w:r>
          </w:p>
        </w:tc>
        <w:tc>
          <w:tcPr>
            <w:tcW w:w="1020" w:type="dxa"/>
            <w:shd w:val="clear" w:color="000000" w:fill="FFFFFF"/>
            <w:noWrap/>
            <w:vAlign w:val="bottom"/>
            <w:hideMark/>
          </w:tcPr>
          <w:p w:rsidRPr="00A27C64" w:rsidR="0055585D" w:rsidP="00A27C64" w:rsidRDefault="0055585D" w14:paraId="7A4635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9D" w14:textId="77777777">
        <w:trPr>
          <w:trHeight w:val="300"/>
        </w:trPr>
        <w:tc>
          <w:tcPr>
            <w:tcW w:w="960" w:type="dxa"/>
            <w:shd w:val="clear" w:color="000000" w:fill="FFFFFF"/>
            <w:noWrap/>
            <w:vAlign w:val="bottom"/>
            <w:hideMark/>
          </w:tcPr>
          <w:p w:rsidRPr="00A27C64" w:rsidR="0055585D" w:rsidP="00A27C64" w:rsidRDefault="0055585D" w14:paraId="7A463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1:3</w:t>
            </w:r>
          </w:p>
        </w:tc>
        <w:tc>
          <w:tcPr>
            <w:tcW w:w="4240" w:type="dxa"/>
            <w:shd w:val="clear" w:color="000000" w:fill="FFFFFF"/>
            <w:vAlign w:val="bottom"/>
            <w:hideMark/>
          </w:tcPr>
          <w:p w:rsidRPr="00A27C64" w:rsidR="0055585D" w:rsidP="00A27C64" w:rsidRDefault="0055585D" w14:paraId="7A463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Stöd för att underlätta för enskilda att ordna bostad</w:t>
            </w:r>
          </w:p>
        </w:tc>
        <w:tc>
          <w:tcPr>
            <w:tcW w:w="1020" w:type="dxa"/>
            <w:shd w:val="clear" w:color="000000" w:fill="FFFFFF"/>
            <w:noWrap/>
            <w:vAlign w:val="bottom"/>
            <w:hideMark/>
          </w:tcPr>
          <w:p w:rsidRPr="00A27C64" w:rsidR="0055585D" w:rsidP="00A27C64" w:rsidRDefault="0055585D" w14:paraId="7A463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A3" w14:textId="77777777">
        <w:trPr>
          <w:trHeight w:val="300"/>
        </w:trPr>
        <w:tc>
          <w:tcPr>
            <w:tcW w:w="960" w:type="dxa"/>
            <w:shd w:val="clear" w:color="000000" w:fill="FFFFFF"/>
            <w:noWrap/>
            <w:vAlign w:val="bottom"/>
            <w:hideMark/>
          </w:tcPr>
          <w:p w:rsidRPr="00A27C64" w:rsidR="0055585D" w:rsidP="00A27C64" w:rsidRDefault="0055585D" w14:paraId="7A463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1:4</w:t>
            </w:r>
          </w:p>
        </w:tc>
        <w:tc>
          <w:tcPr>
            <w:tcW w:w="4240" w:type="dxa"/>
            <w:shd w:val="clear" w:color="000000" w:fill="FFFFFF"/>
            <w:vAlign w:val="bottom"/>
            <w:hideMark/>
          </w:tcPr>
          <w:p w:rsidRPr="00A27C64" w:rsidR="0055585D" w:rsidP="00A27C64" w:rsidRDefault="0055585D" w14:paraId="7A463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Boverket</w:t>
            </w:r>
          </w:p>
        </w:tc>
        <w:tc>
          <w:tcPr>
            <w:tcW w:w="1020" w:type="dxa"/>
            <w:shd w:val="clear" w:color="000000" w:fill="FFFFFF"/>
            <w:noWrap/>
            <w:vAlign w:val="bottom"/>
            <w:hideMark/>
          </w:tcPr>
          <w:p w:rsidRPr="00A27C64" w:rsidR="0055585D" w:rsidP="00A27C64" w:rsidRDefault="0055585D" w14:paraId="7A463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A9" w14:textId="77777777">
        <w:trPr>
          <w:trHeight w:val="300"/>
        </w:trPr>
        <w:tc>
          <w:tcPr>
            <w:tcW w:w="960" w:type="dxa"/>
            <w:shd w:val="clear" w:color="000000" w:fill="FFFFFF"/>
            <w:noWrap/>
            <w:vAlign w:val="bottom"/>
            <w:hideMark/>
          </w:tcPr>
          <w:p w:rsidRPr="00A27C64" w:rsidR="0055585D" w:rsidP="00A27C64" w:rsidRDefault="0055585D" w14:paraId="7A463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1:5</w:t>
            </w:r>
          </w:p>
        </w:tc>
        <w:tc>
          <w:tcPr>
            <w:tcW w:w="4240" w:type="dxa"/>
            <w:shd w:val="clear" w:color="000000" w:fill="FFFFFF"/>
            <w:vAlign w:val="bottom"/>
            <w:hideMark/>
          </w:tcPr>
          <w:p w:rsidRPr="00A27C64" w:rsidR="0055585D" w:rsidP="00A27C64" w:rsidRDefault="0055585D" w14:paraId="7A463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Statens geotekniska institut</w:t>
            </w:r>
          </w:p>
        </w:tc>
        <w:tc>
          <w:tcPr>
            <w:tcW w:w="1020" w:type="dxa"/>
            <w:shd w:val="clear" w:color="000000" w:fill="FFFFFF"/>
            <w:noWrap/>
            <w:vAlign w:val="bottom"/>
            <w:hideMark/>
          </w:tcPr>
          <w:p w:rsidRPr="00A27C64" w:rsidR="0055585D" w:rsidP="00A27C64" w:rsidRDefault="0055585D" w14:paraId="7A4635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AF" w14:textId="77777777">
        <w:trPr>
          <w:trHeight w:val="300"/>
        </w:trPr>
        <w:tc>
          <w:tcPr>
            <w:tcW w:w="960" w:type="dxa"/>
            <w:shd w:val="clear" w:color="000000" w:fill="FFFFFF"/>
            <w:noWrap/>
            <w:vAlign w:val="bottom"/>
            <w:hideMark/>
          </w:tcPr>
          <w:p w:rsidRPr="00A27C64" w:rsidR="0055585D" w:rsidP="00A27C64" w:rsidRDefault="0055585D" w14:paraId="7A463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1:6</w:t>
            </w:r>
          </w:p>
        </w:tc>
        <w:tc>
          <w:tcPr>
            <w:tcW w:w="4240" w:type="dxa"/>
            <w:shd w:val="clear" w:color="000000" w:fill="FFFFFF"/>
            <w:vAlign w:val="bottom"/>
            <w:hideMark/>
          </w:tcPr>
          <w:p w:rsidRPr="00A27C64" w:rsidR="0055585D" w:rsidP="00A27C64" w:rsidRDefault="0055585D" w14:paraId="7A463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Lantmäteriet</w:t>
            </w:r>
          </w:p>
        </w:tc>
        <w:tc>
          <w:tcPr>
            <w:tcW w:w="1020" w:type="dxa"/>
            <w:shd w:val="clear" w:color="000000" w:fill="FFFFFF"/>
            <w:noWrap/>
            <w:vAlign w:val="bottom"/>
            <w:hideMark/>
          </w:tcPr>
          <w:p w:rsidRPr="00A27C64" w:rsidR="0055585D" w:rsidP="00A27C64" w:rsidRDefault="0055585D" w14:paraId="7A463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B5" w14:textId="77777777">
        <w:trPr>
          <w:trHeight w:val="450"/>
        </w:trPr>
        <w:tc>
          <w:tcPr>
            <w:tcW w:w="960" w:type="dxa"/>
            <w:shd w:val="clear" w:color="000000" w:fill="FFFFFF"/>
            <w:noWrap/>
            <w:hideMark/>
          </w:tcPr>
          <w:p w:rsidRPr="00A27C64" w:rsidR="0055585D" w:rsidP="00A27C64" w:rsidRDefault="0055585D" w14:paraId="7A463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1:7</w:t>
            </w:r>
          </w:p>
        </w:tc>
        <w:tc>
          <w:tcPr>
            <w:tcW w:w="4240" w:type="dxa"/>
            <w:shd w:val="clear" w:color="000000" w:fill="FFFFFF"/>
            <w:vAlign w:val="bottom"/>
            <w:hideMark/>
          </w:tcPr>
          <w:p w:rsidRPr="00A27C64" w:rsidR="0055585D" w:rsidP="00A27C64" w:rsidRDefault="0055585D" w14:paraId="7A463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Energieffektivisering och renovering av flerbostadshus och utomhusmiljöer</w:t>
            </w:r>
          </w:p>
        </w:tc>
        <w:tc>
          <w:tcPr>
            <w:tcW w:w="1020" w:type="dxa"/>
            <w:shd w:val="clear" w:color="000000" w:fill="FFFFFF"/>
            <w:noWrap/>
            <w:vAlign w:val="bottom"/>
            <w:hideMark/>
          </w:tcPr>
          <w:p w:rsidRPr="00A27C64" w:rsidR="0055585D" w:rsidP="00A27C64" w:rsidRDefault="00A27C64" w14:paraId="7A4635B2" w14:textId="30D242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850,0</w:t>
            </w:r>
          </w:p>
        </w:tc>
        <w:tc>
          <w:tcPr>
            <w:tcW w:w="1151" w:type="dxa"/>
            <w:shd w:val="clear" w:color="000000" w:fill="FFFFFF"/>
            <w:noWrap/>
            <w:vAlign w:val="bottom"/>
            <w:hideMark/>
          </w:tcPr>
          <w:p w:rsidRPr="00A27C64" w:rsidR="0055585D" w:rsidP="00A27C64" w:rsidRDefault="00A27C64" w14:paraId="7A4635B3" w14:textId="35E291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850,0</w:t>
            </w:r>
          </w:p>
        </w:tc>
        <w:tc>
          <w:tcPr>
            <w:tcW w:w="1134" w:type="dxa"/>
            <w:shd w:val="clear" w:color="000000" w:fill="FFFFFF"/>
            <w:noWrap/>
            <w:vAlign w:val="bottom"/>
            <w:hideMark/>
          </w:tcPr>
          <w:p w:rsidRPr="00A27C64" w:rsidR="0055585D" w:rsidP="00A27C64" w:rsidRDefault="00A27C64" w14:paraId="7A4635B4" w14:textId="3CE200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900,0</w:t>
            </w:r>
          </w:p>
        </w:tc>
      </w:tr>
      <w:tr w:rsidRPr="00A27C64" w:rsidR="0055585D" w:rsidTr="00A27C64" w14:paraId="7A4635BB" w14:textId="77777777">
        <w:trPr>
          <w:trHeight w:val="300"/>
        </w:trPr>
        <w:tc>
          <w:tcPr>
            <w:tcW w:w="960" w:type="dxa"/>
            <w:shd w:val="clear" w:color="000000" w:fill="FFFFFF"/>
            <w:noWrap/>
            <w:vAlign w:val="bottom"/>
            <w:hideMark/>
          </w:tcPr>
          <w:p w:rsidRPr="00A27C64" w:rsidR="0055585D" w:rsidP="00A27C64" w:rsidRDefault="0055585D" w14:paraId="7A4635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1:8</w:t>
            </w:r>
          </w:p>
        </w:tc>
        <w:tc>
          <w:tcPr>
            <w:tcW w:w="4240" w:type="dxa"/>
            <w:shd w:val="clear" w:color="000000" w:fill="FFFFFF"/>
            <w:vAlign w:val="bottom"/>
            <w:hideMark/>
          </w:tcPr>
          <w:p w:rsidRPr="00A27C64" w:rsidR="0055585D" w:rsidP="00A27C64" w:rsidRDefault="0055585D" w14:paraId="7A463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Stöd till kommuner för ökat bostadsbyggande</w:t>
            </w:r>
          </w:p>
        </w:tc>
        <w:tc>
          <w:tcPr>
            <w:tcW w:w="1020" w:type="dxa"/>
            <w:shd w:val="clear" w:color="000000" w:fill="FFFFFF"/>
            <w:noWrap/>
            <w:vAlign w:val="bottom"/>
            <w:hideMark/>
          </w:tcPr>
          <w:p w:rsidRPr="00A27C64" w:rsidR="0055585D" w:rsidP="00A27C64" w:rsidRDefault="00A27C64" w14:paraId="7A4635B8" w14:textId="47CA75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1 300,0</w:t>
            </w:r>
          </w:p>
        </w:tc>
        <w:tc>
          <w:tcPr>
            <w:tcW w:w="1151" w:type="dxa"/>
            <w:shd w:val="clear" w:color="000000" w:fill="FFFFFF"/>
            <w:noWrap/>
            <w:vAlign w:val="bottom"/>
            <w:hideMark/>
          </w:tcPr>
          <w:p w:rsidRPr="00A27C64" w:rsidR="0055585D" w:rsidP="00A27C64" w:rsidRDefault="00A27C64" w14:paraId="7A4635B9" w14:textId="1F96C8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1 300,0</w:t>
            </w:r>
          </w:p>
        </w:tc>
        <w:tc>
          <w:tcPr>
            <w:tcW w:w="1134" w:type="dxa"/>
            <w:shd w:val="clear" w:color="000000" w:fill="FFFFFF"/>
            <w:noWrap/>
            <w:vAlign w:val="bottom"/>
            <w:hideMark/>
          </w:tcPr>
          <w:p w:rsidRPr="00A27C64" w:rsidR="0055585D" w:rsidP="00A27C64" w:rsidRDefault="00A27C64" w14:paraId="7A4635BA" w14:textId="33C179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1 300,0</w:t>
            </w:r>
          </w:p>
        </w:tc>
      </w:tr>
      <w:tr w:rsidRPr="00A27C64" w:rsidR="0055585D" w:rsidTr="00A27C64" w14:paraId="7A4635C1" w14:textId="77777777">
        <w:trPr>
          <w:trHeight w:val="450"/>
        </w:trPr>
        <w:tc>
          <w:tcPr>
            <w:tcW w:w="960" w:type="dxa"/>
            <w:shd w:val="clear" w:color="000000" w:fill="FFFFFF"/>
            <w:noWrap/>
            <w:hideMark/>
          </w:tcPr>
          <w:p w:rsidRPr="00A27C64" w:rsidR="0055585D" w:rsidP="00A27C64" w:rsidRDefault="0055585D" w14:paraId="7A463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1:9</w:t>
            </w:r>
          </w:p>
        </w:tc>
        <w:tc>
          <w:tcPr>
            <w:tcW w:w="4240" w:type="dxa"/>
            <w:shd w:val="clear" w:color="000000" w:fill="FFFFFF"/>
            <w:vAlign w:val="bottom"/>
            <w:hideMark/>
          </w:tcPr>
          <w:p w:rsidRPr="00A27C64" w:rsidR="0055585D" w:rsidP="00A27C64" w:rsidRDefault="0055585D" w14:paraId="7A463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Investeringsstöd för anordnande av hyresbostäder och bostäder för studerande</w:t>
            </w:r>
          </w:p>
        </w:tc>
        <w:tc>
          <w:tcPr>
            <w:tcW w:w="1020" w:type="dxa"/>
            <w:shd w:val="clear" w:color="000000" w:fill="FFFFFF"/>
            <w:noWrap/>
            <w:vAlign w:val="bottom"/>
            <w:hideMark/>
          </w:tcPr>
          <w:p w:rsidRPr="00A27C64" w:rsidR="0055585D" w:rsidP="00A27C64" w:rsidRDefault="00A27C64" w14:paraId="7A4635BE" w14:textId="78D2F2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1 200,0</w:t>
            </w:r>
          </w:p>
        </w:tc>
        <w:tc>
          <w:tcPr>
            <w:tcW w:w="1151" w:type="dxa"/>
            <w:shd w:val="clear" w:color="000000" w:fill="FFFFFF"/>
            <w:noWrap/>
            <w:vAlign w:val="bottom"/>
            <w:hideMark/>
          </w:tcPr>
          <w:p w:rsidRPr="00A27C64" w:rsidR="0055585D" w:rsidP="00A27C64" w:rsidRDefault="00A27C64" w14:paraId="7A4635BF" w14:textId="53ED19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1 200,0</w:t>
            </w:r>
          </w:p>
        </w:tc>
        <w:tc>
          <w:tcPr>
            <w:tcW w:w="1134" w:type="dxa"/>
            <w:shd w:val="clear" w:color="000000" w:fill="FFFFFF"/>
            <w:noWrap/>
            <w:vAlign w:val="bottom"/>
            <w:hideMark/>
          </w:tcPr>
          <w:p w:rsidRPr="00A27C64" w:rsidR="0055585D" w:rsidP="00A27C64" w:rsidRDefault="00A27C64" w14:paraId="7A4635C0" w14:textId="4C3212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3 200,0</w:t>
            </w:r>
          </w:p>
        </w:tc>
      </w:tr>
      <w:tr w:rsidRPr="00A27C64" w:rsidR="0055585D" w:rsidTr="00A27C64" w14:paraId="7A4635C7" w14:textId="77777777">
        <w:trPr>
          <w:trHeight w:val="300"/>
        </w:trPr>
        <w:tc>
          <w:tcPr>
            <w:tcW w:w="960" w:type="dxa"/>
            <w:shd w:val="clear" w:color="000000" w:fill="FFFFFF"/>
            <w:noWrap/>
            <w:vAlign w:val="bottom"/>
            <w:hideMark/>
          </w:tcPr>
          <w:p w:rsidRPr="00A27C64" w:rsidR="0055585D" w:rsidP="00A27C64" w:rsidRDefault="0055585D" w14:paraId="7A463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1:10</w:t>
            </w:r>
          </w:p>
        </w:tc>
        <w:tc>
          <w:tcPr>
            <w:tcW w:w="4240" w:type="dxa"/>
            <w:shd w:val="clear" w:color="000000" w:fill="FFFFFF"/>
            <w:vAlign w:val="bottom"/>
            <w:hideMark/>
          </w:tcPr>
          <w:p w:rsidRPr="00A27C64" w:rsidR="0055585D" w:rsidP="00A27C64" w:rsidRDefault="0055585D" w14:paraId="7A463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Bidrag till åtgärder mot radon i bostäder</w:t>
            </w:r>
          </w:p>
        </w:tc>
        <w:tc>
          <w:tcPr>
            <w:tcW w:w="1020" w:type="dxa"/>
            <w:shd w:val="clear" w:color="000000" w:fill="FFFFFF"/>
            <w:noWrap/>
            <w:vAlign w:val="bottom"/>
            <w:hideMark/>
          </w:tcPr>
          <w:p w:rsidRPr="00A27C64" w:rsidR="0055585D" w:rsidP="00A27C64" w:rsidRDefault="0055585D" w14:paraId="7A463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CD" w14:textId="77777777">
        <w:trPr>
          <w:trHeight w:val="300"/>
        </w:trPr>
        <w:tc>
          <w:tcPr>
            <w:tcW w:w="960" w:type="dxa"/>
            <w:shd w:val="clear" w:color="000000" w:fill="FFFFFF"/>
            <w:noWrap/>
            <w:vAlign w:val="bottom"/>
            <w:hideMark/>
          </w:tcPr>
          <w:p w:rsidRPr="00A27C64" w:rsidR="0055585D" w:rsidP="00A27C64" w:rsidRDefault="0055585D" w14:paraId="7A463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1:11</w:t>
            </w:r>
          </w:p>
        </w:tc>
        <w:tc>
          <w:tcPr>
            <w:tcW w:w="4240" w:type="dxa"/>
            <w:shd w:val="clear" w:color="000000" w:fill="FFFFFF"/>
            <w:vAlign w:val="bottom"/>
            <w:hideMark/>
          </w:tcPr>
          <w:p w:rsidRPr="00A27C64" w:rsidR="0055585D" w:rsidP="00A27C64" w:rsidRDefault="0055585D" w14:paraId="7A463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Innovativt och hållbart byggande</w:t>
            </w:r>
          </w:p>
        </w:tc>
        <w:tc>
          <w:tcPr>
            <w:tcW w:w="1020" w:type="dxa"/>
            <w:shd w:val="clear" w:color="000000" w:fill="FFFFFF"/>
            <w:noWrap/>
            <w:vAlign w:val="bottom"/>
            <w:hideMark/>
          </w:tcPr>
          <w:p w:rsidRPr="00A27C64" w:rsidR="0055585D" w:rsidP="00A27C64" w:rsidRDefault="00A27C64" w14:paraId="7A4635CA" w14:textId="70970D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25,0</w:t>
            </w:r>
          </w:p>
        </w:tc>
        <w:tc>
          <w:tcPr>
            <w:tcW w:w="1151" w:type="dxa"/>
            <w:shd w:val="clear" w:color="000000" w:fill="FFFFFF"/>
            <w:noWrap/>
            <w:vAlign w:val="bottom"/>
            <w:hideMark/>
          </w:tcPr>
          <w:p w:rsidRPr="00A27C64" w:rsidR="0055585D" w:rsidP="00A27C64" w:rsidRDefault="00A27C64" w14:paraId="7A4635CB" w14:textId="3262AE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50,0</w:t>
            </w:r>
          </w:p>
        </w:tc>
        <w:tc>
          <w:tcPr>
            <w:tcW w:w="1134" w:type="dxa"/>
            <w:shd w:val="clear" w:color="000000" w:fill="FFFFFF"/>
            <w:noWrap/>
            <w:vAlign w:val="bottom"/>
            <w:hideMark/>
          </w:tcPr>
          <w:p w:rsidRPr="00A27C64" w:rsidR="0055585D" w:rsidP="00A27C64" w:rsidRDefault="00A27C64" w14:paraId="7A4635CC" w14:textId="7EFA5F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A27C64" w:rsidR="0055585D">
              <w:rPr>
                <w:rFonts w:eastAsia="Times New Roman" w:cstheme="minorHAnsi"/>
                <w:color w:val="000000"/>
                <w:kern w:val="0"/>
                <w:sz w:val="20"/>
                <w:szCs w:val="20"/>
                <w:lang w:eastAsia="sv-SE"/>
                <w14:numSpacing w14:val="default"/>
              </w:rPr>
              <w:t>75,0</w:t>
            </w:r>
          </w:p>
        </w:tc>
      </w:tr>
      <w:tr w:rsidRPr="00A27C64" w:rsidR="0055585D" w:rsidTr="00A27C64" w14:paraId="7A4635D3" w14:textId="77777777">
        <w:trPr>
          <w:trHeight w:val="300"/>
        </w:trPr>
        <w:tc>
          <w:tcPr>
            <w:tcW w:w="960" w:type="dxa"/>
            <w:shd w:val="clear" w:color="000000" w:fill="FFFFFF"/>
            <w:noWrap/>
            <w:vAlign w:val="bottom"/>
            <w:hideMark/>
          </w:tcPr>
          <w:p w:rsidRPr="00A27C64" w:rsidR="0055585D" w:rsidP="00A27C64" w:rsidRDefault="0055585D" w14:paraId="7A463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2:1</w:t>
            </w:r>
          </w:p>
        </w:tc>
        <w:tc>
          <w:tcPr>
            <w:tcW w:w="4240" w:type="dxa"/>
            <w:shd w:val="clear" w:color="000000" w:fill="FFFFFF"/>
            <w:vAlign w:val="bottom"/>
            <w:hideMark/>
          </w:tcPr>
          <w:p w:rsidRPr="00A27C64" w:rsidR="0055585D" w:rsidP="00A27C64" w:rsidRDefault="0055585D" w14:paraId="7A463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Konsumentverket</w:t>
            </w:r>
          </w:p>
        </w:tc>
        <w:tc>
          <w:tcPr>
            <w:tcW w:w="1020" w:type="dxa"/>
            <w:shd w:val="clear" w:color="000000" w:fill="FFFFFF"/>
            <w:noWrap/>
            <w:vAlign w:val="bottom"/>
            <w:hideMark/>
          </w:tcPr>
          <w:p w:rsidRPr="00A27C64" w:rsidR="0055585D" w:rsidP="00A27C64" w:rsidRDefault="0055585D" w14:paraId="7A463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D9" w14:textId="77777777">
        <w:trPr>
          <w:trHeight w:val="300"/>
        </w:trPr>
        <w:tc>
          <w:tcPr>
            <w:tcW w:w="960" w:type="dxa"/>
            <w:shd w:val="clear" w:color="000000" w:fill="FFFFFF"/>
            <w:noWrap/>
            <w:vAlign w:val="bottom"/>
            <w:hideMark/>
          </w:tcPr>
          <w:p w:rsidRPr="00A27C64" w:rsidR="0055585D" w:rsidP="00A27C64" w:rsidRDefault="0055585D" w14:paraId="7A463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2:2</w:t>
            </w:r>
          </w:p>
        </w:tc>
        <w:tc>
          <w:tcPr>
            <w:tcW w:w="4240" w:type="dxa"/>
            <w:shd w:val="clear" w:color="000000" w:fill="FFFFFF"/>
            <w:vAlign w:val="bottom"/>
            <w:hideMark/>
          </w:tcPr>
          <w:p w:rsidRPr="00A27C64" w:rsidR="0055585D" w:rsidP="00A27C64" w:rsidRDefault="0055585D" w14:paraId="7A463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Allmänna reklamationsnämnden</w:t>
            </w:r>
          </w:p>
        </w:tc>
        <w:tc>
          <w:tcPr>
            <w:tcW w:w="1020" w:type="dxa"/>
            <w:shd w:val="clear" w:color="000000" w:fill="FFFFFF"/>
            <w:noWrap/>
            <w:vAlign w:val="bottom"/>
            <w:hideMark/>
          </w:tcPr>
          <w:p w:rsidRPr="00A27C64" w:rsidR="0055585D" w:rsidP="00A27C64" w:rsidRDefault="0055585D" w14:paraId="7A463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DF" w14:textId="77777777">
        <w:trPr>
          <w:trHeight w:val="300"/>
        </w:trPr>
        <w:tc>
          <w:tcPr>
            <w:tcW w:w="960" w:type="dxa"/>
            <w:shd w:val="clear" w:color="000000" w:fill="FFFFFF"/>
            <w:noWrap/>
            <w:vAlign w:val="bottom"/>
            <w:hideMark/>
          </w:tcPr>
          <w:p w:rsidRPr="00A27C64" w:rsidR="0055585D" w:rsidP="00A27C64" w:rsidRDefault="0055585D" w14:paraId="7A463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2:3</w:t>
            </w:r>
          </w:p>
        </w:tc>
        <w:tc>
          <w:tcPr>
            <w:tcW w:w="4240" w:type="dxa"/>
            <w:shd w:val="clear" w:color="000000" w:fill="FFFFFF"/>
            <w:vAlign w:val="bottom"/>
            <w:hideMark/>
          </w:tcPr>
          <w:p w:rsidRPr="00A27C64" w:rsidR="0055585D" w:rsidP="00A27C64" w:rsidRDefault="0055585D" w14:paraId="7A463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Fastighetsmäklarinspektionen</w:t>
            </w:r>
          </w:p>
        </w:tc>
        <w:tc>
          <w:tcPr>
            <w:tcW w:w="1020" w:type="dxa"/>
            <w:shd w:val="clear" w:color="000000" w:fill="FFFFFF"/>
            <w:noWrap/>
            <w:vAlign w:val="bottom"/>
            <w:hideMark/>
          </w:tcPr>
          <w:p w:rsidRPr="00A27C64" w:rsidR="0055585D" w:rsidP="00A27C64" w:rsidRDefault="0055585D" w14:paraId="7A463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E5" w14:textId="77777777">
        <w:trPr>
          <w:trHeight w:val="300"/>
        </w:trPr>
        <w:tc>
          <w:tcPr>
            <w:tcW w:w="960" w:type="dxa"/>
            <w:shd w:val="clear" w:color="000000" w:fill="FFFFFF"/>
            <w:noWrap/>
            <w:vAlign w:val="bottom"/>
            <w:hideMark/>
          </w:tcPr>
          <w:p w:rsidRPr="00A27C64" w:rsidR="0055585D" w:rsidP="00A27C64" w:rsidRDefault="0055585D" w14:paraId="7A463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2:4</w:t>
            </w:r>
          </w:p>
        </w:tc>
        <w:tc>
          <w:tcPr>
            <w:tcW w:w="4240" w:type="dxa"/>
            <w:shd w:val="clear" w:color="000000" w:fill="FFFFFF"/>
            <w:vAlign w:val="bottom"/>
            <w:hideMark/>
          </w:tcPr>
          <w:p w:rsidRPr="00A27C64" w:rsidR="0055585D" w:rsidP="00A27C64" w:rsidRDefault="0055585D" w14:paraId="7A4635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Åtgärder på konsumentområdet</w:t>
            </w:r>
          </w:p>
        </w:tc>
        <w:tc>
          <w:tcPr>
            <w:tcW w:w="1020" w:type="dxa"/>
            <w:shd w:val="clear" w:color="000000" w:fill="FFFFFF"/>
            <w:noWrap/>
            <w:vAlign w:val="bottom"/>
            <w:hideMark/>
          </w:tcPr>
          <w:p w:rsidRPr="00A27C64" w:rsidR="0055585D" w:rsidP="00A27C64" w:rsidRDefault="0055585D" w14:paraId="7A463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EB" w14:textId="77777777">
        <w:trPr>
          <w:trHeight w:val="300"/>
        </w:trPr>
        <w:tc>
          <w:tcPr>
            <w:tcW w:w="960" w:type="dxa"/>
            <w:shd w:val="clear" w:color="000000" w:fill="FFFFFF"/>
            <w:noWrap/>
            <w:vAlign w:val="bottom"/>
            <w:hideMark/>
          </w:tcPr>
          <w:p w:rsidRPr="00A27C64" w:rsidR="0055585D" w:rsidP="00A27C64" w:rsidRDefault="0055585D" w14:paraId="7A463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2:5</w:t>
            </w:r>
          </w:p>
        </w:tc>
        <w:tc>
          <w:tcPr>
            <w:tcW w:w="4240" w:type="dxa"/>
            <w:shd w:val="clear" w:color="000000" w:fill="FFFFFF"/>
            <w:vAlign w:val="bottom"/>
            <w:hideMark/>
          </w:tcPr>
          <w:p w:rsidRPr="00A27C64" w:rsidR="0055585D" w:rsidP="00A27C64" w:rsidRDefault="0055585D" w14:paraId="7A463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Bidrag till miljömärkning av produkter</w:t>
            </w:r>
          </w:p>
        </w:tc>
        <w:tc>
          <w:tcPr>
            <w:tcW w:w="1020" w:type="dxa"/>
            <w:shd w:val="clear" w:color="000000" w:fill="FFFFFF"/>
            <w:noWrap/>
            <w:vAlign w:val="bottom"/>
            <w:hideMark/>
          </w:tcPr>
          <w:p w:rsidRPr="00A27C64" w:rsidR="0055585D" w:rsidP="00A27C64" w:rsidRDefault="0055585D" w14:paraId="7A463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51" w:type="dxa"/>
            <w:shd w:val="clear" w:color="000000" w:fill="FFFFFF"/>
            <w:noWrap/>
            <w:vAlign w:val="bottom"/>
            <w:hideMark/>
          </w:tcPr>
          <w:p w:rsidRPr="00A27C64" w:rsidR="0055585D" w:rsidP="00A27C64" w:rsidRDefault="0055585D" w14:paraId="7A463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1134" w:type="dxa"/>
            <w:shd w:val="clear" w:color="000000" w:fill="FFFFFF"/>
            <w:noWrap/>
            <w:vAlign w:val="bottom"/>
            <w:hideMark/>
          </w:tcPr>
          <w:p w:rsidRPr="00A27C64" w:rsidR="0055585D" w:rsidP="00A27C64" w:rsidRDefault="0055585D" w14:paraId="7A463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r>
      <w:tr w:rsidRPr="00A27C64" w:rsidR="0055585D" w:rsidTr="00A27C64" w14:paraId="7A4635F1" w14:textId="77777777">
        <w:trPr>
          <w:trHeight w:val="300"/>
        </w:trPr>
        <w:tc>
          <w:tcPr>
            <w:tcW w:w="960" w:type="dxa"/>
            <w:tcBorders>
              <w:bottom w:val="single" w:color="auto" w:sz="4" w:space="0"/>
            </w:tcBorders>
            <w:shd w:val="clear" w:color="000000" w:fill="FFFFFF"/>
            <w:noWrap/>
            <w:vAlign w:val="bottom"/>
            <w:hideMark/>
          </w:tcPr>
          <w:p w:rsidRPr="00A27C64" w:rsidR="0055585D" w:rsidP="00A27C64" w:rsidRDefault="0055585D" w14:paraId="7A463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A27C64">
              <w:rPr>
                <w:rFonts w:eastAsia="Times New Roman" w:cstheme="minorHAnsi"/>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A27C64" w:rsidR="0055585D" w:rsidP="00A27C64" w:rsidRDefault="0055585D" w14:paraId="7A463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A27C64">
              <w:rPr>
                <w:rFonts w:eastAsia="Times New Roman" w:cstheme="minorHAnsi"/>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A27C64" w:rsidR="0055585D" w:rsidP="00A27C64" w:rsidRDefault="00A27C64" w14:paraId="7A4635EE" w14:textId="705333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27C64" w:rsidR="0055585D">
              <w:rPr>
                <w:rFonts w:eastAsia="Times New Roman" w:cstheme="minorHAnsi"/>
                <w:b/>
                <w:bCs/>
                <w:color w:val="000000"/>
                <w:kern w:val="0"/>
                <w:sz w:val="20"/>
                <w:szCs w:val="20"/>
                <w:lang w:eastAsia="sv-SE"/>
                <w14:numSpacing w14:val="default"/>
              </w:rPr>
              <w:t>3 375</w:t>
            </w:r>
          </w:p>
        </w:tc>
        <w:tc>
          <w:tcPr>
            <w:tcW w:w="1151" w:type="dxa"/>
            <w:tcBorders>
              <w:bottom w:val="single" w:color="auto" w:sz="4" w:space="0"/>
            </w:tcBorders>
            <w:shd w:val="clear" w:color="000000" w:fill="FFFFFF"/>
            <w:noWrap/>
            <w:vAlign w:val="bottom"/>
            <w:hideMark/>
          </w:tcPr>
          <w:p w:rsidRPr="00A27C64" w:rsidR="0055585D" w:rsidP="00A27C64" w:rsidRDefault="00A27C64" w14:paraId="7A4635EF" w14:textId="2C3D80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27C64" w:rsidR="0055585D">
              <w:rPr>
                <w:rFonts w:eastAsia="Times New Roman" w:cstheme="minorHAnsi"/>
                <w:b/>
                <w:bCs/>
                <w:color w:val="000000"/>
                <w:kern w:val="0"/>
                <w:sz w:val="20"/>
                <w:szCs w:val="20"/>
                <w:lang w:eastAsia="sv-SE"/>
                <w14:numSpacing w14:val="default"/>
              </w:rPr>
              <w:t>3 400</w:t>
            </w:r>
          </w:p>
        </w:tc>
        <w:tc>
          <w:tcPr>
            <w:tcW w:w="1134" w:type="dxa"/>
            <w:tcBorders>
              <w:bottom w:val="single" w:color="auto" w:sz="4" w:space="0"/>
            </w:tcBorders>
            <w:shd w:val="clear" w:color="000000" w:fill="FFFFFF"/>
            <w:noWrap/>
            <w:vAlign w:val="bottom"/>
            <w:hideMark/>
          </w:tcPr>
          <w:p w:rsidRPr="00A27C64" w:rsidR="0055585D" w:rsidP="00A27C64" w:rsidRDefault="00A27C64" w14:paraId="7A4635F0" w14:textId="48492E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A27C64" w:rsidR="0055585D">
              <w:rPr>
                <w:rFonts w:eastAsia="Times New Roman" w:cstheme="minorHAnsi"/>
                <w:b/>
                <w:bCs/>
                <w:color w:val="000000"/>
                <w:kern w:val="0"/>
                <w:sz w:val="20"/>
                <w:szCs w:val="20"/>
                <w:lang w:eastAsia="sv-SE"/>
                <w14:numSpacing w14:val="default"/>
              </w:rPr>
              <w:t>5 475</w:t>
            </w:r>
          </w:p>
        </w:tc>
      </w:tr>
    </w:tbl>
    <w:p w:rsidRPr="00EF5E4F" w:rsidR="00C2047D" w:rsidP="00EF5E4F" w:rsidRDefault="00C2047D" w14:paraId="7A4635F3" w14:textId="77777777">
      <w:pPr>
        <w:pStyle w:val="Rubrik2"/>
      </w:pPr>
      <w:r w:rsidRPr="00EF5E4F">
        <w:t>Centerpartiets överväganden</w:t>
      </w:r>
    </w:p>
    <w:p w:rsidRPr="00EF5E4F" w:rsidR="00C2047D" w:rsidP="00EF5E4F" w:rsidRDefault="00C2047D" w14:paraId="7A4635F4" w14:textId="4185E60C">
      <w:pPr>
        <w:pStyle w:val="Normalutanindragellerluft"/>
      </w:pPr>
      <w:r w:rsidRPr="00EF5E4F">
        <w:t>Anslag 1:7 Energieffektivisering och renovering av flerbostadshus och utomhusmiljöer föreslås minska med 850 miljoner kronor år 2019 till följd av att en tidigare anslags</w:t>
      </w:r>
      <w:r w:rsidR="00890D55">
        <w:softHyphen/>
      </w:r>
      <w:bookmarkStart w:name="_GoBack" w:id="1"/>
      <w:bookmarkEnd w:id="1"/>
      <w:r w:rsidRPr="00EF5E4F">
        <w:t>höjning avseende byggsubventioner avvisas. Av samma anledning beräknas anslaget minska med 850 miljoner kronor år 2020 och med 900 miljoner kronor år 2020.</w:t>
      </w:r>
    </w:p>
    <w:p w:rsidRPr="00EF5E4F" w:rsidR="00C2047D" w:rsidP="00EF5E4F" w:rsidRDefault="00C2047D" w14:paraId="7A4635F6" w14:textId="77777777">
      <w:r w:rsidRPr="00EF5E4F">
        <w:t>Anslag 1:8 Stöd till kommuner för ökat bostadsbyggande föreslås minska med 1 300 miljoner kronor år 2019, och beräknas minska med motsvarande belopp åren därefter, till följd av att en tidigare anslagshöjning avseende byggsubventioner avvisas.</w:t>
      </w:r>
    </w:p>
    <w:p w:rsidRPr="00EF5E4F" w:rsidR="00C2047D" w:rsidP="00EF5E4F" w:rsidRDefault="00C2047D" w14:paraId="7A4635F8" w14:textId="77777777">
      <w:r w:rsidRPr="00EF5E4F">
        <w:t>Anslag 1:9 Investeringsstöd för anordnande av hyresbostäder och bostäder för studerande föreslås minska med 1 200 miljoner kronor år 2019 till följd av att en tidigare anslagshöjning avseende byggsubventioner avvisas. Av samma anledning beräknas anslaget minska med 1 200 miljoner kronor år 2020 och med 3 200 miljoner kronor år 2021.</w:t>
      </w:r>
    </w:p>
    <w:p w:rsidRPr="0029178E" w:rsidR="00C2047D" w:rsidP="0029178E" w:rsidRDefault="00C2047D" w14:paraId="7A4635FA" w14:textId="77777777">
      <w:r w:rsidRPr="0029178E">
        <w:t>Anslag 1:11 Innovativt och hållbart byggande föreslås minska med 25 miljoner kronor år 2019 till följd av att en tidigare anslagshöjning avseende byggsubventioner avvisas. Av samma anledning beräknas anslaget minska med 50 miljoner kronor 2020 och 75 miljoner kronor 2021.</w:t>
      </w:r>
    </w:p>
    <w:sdt>
      <w:sdtPr>
        <w:alias w:val="CC_Underskrifter"/>
        <w:tag w:val="CC_Underskrifter"/>
        <w:id w:val="583496634"/>
        <w:lock w:val="sdtContentLocked"/>
        <w:placeholder>
          <w:docPart w:val="4E749DA6A28241BA9C6A4BA2956C0ACA"/>
        </w:placeholder>
      </w:sdtPr>
      <w:sdtEndPr/>
      <w:sdtContent>
        <w:p w:rsidR="002A09BC" w:rsidP="002A09BC" w:rsidRDefault="002A09BC" w14:paraId="7A4635FB" w14:textId="77777777"/>
        <w:p w:rsidRPr="008E0FE2" w:rsidR="004801AC" w:rsidP="002A09BC" w:rsidRDefault="00890D55" w14:paraId="7A4635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Alireza Akhondi (C)</w:t>
            </w:r>
          </w:p>
        </w:tc>
      </w:tr>
    </w:tbl>
    <w:p w:rsidR="000C593C" w:rsidRDefault="000C593C" w14:paraId="7A463603" w14:textId="77777777"/>
    <w:sectPr w:rsidR="000C59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63605" w14:textId="77777777" w:rsidR="00C2047D" w:rsidRDefault="00C2047D" w:rsidP="000C1CAD">
      <w:pPr>
        <w:spacing w:line="240" w:lineRule="auto"/>
      </w:pPr>
      <w:r>
        <w:separator/>
      </w:r>
    </w:p>
  </w:endnote>
  <w:endnote w:type="continuationSeparator" w:id="0">
    <w:p w14:paraId="7A463606" w14:textId="77777777" w:rsidR="00C2047D" w:rsidRDefault="00C20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636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6360C" w14:textId="04CD40F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0D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63603" w14:textId="77777777" w:rsidR="00C2047D" w:rsidRDefault="00C2047D" w:rsidP="000C1CAD">
      <w:pPr>
        <w:spacing w:line="240" w:lineRule="auto"/>
      </w:pPr>
      <w:r>
        <w:separator/>
      </w:r>
    </w:p>
  </w:footnote>
  <w:footnote w:type="continuationSeparator" w:id="0">
    <w:p w14:paraId="7A463604" w14:textId="77777777" w:rsidR="00C2047D" w:rsidRDefault="00C204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4636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63616" wp14:anchorId="7A463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0D55" w14:paraId="7A463619" w14:textId="77777777">
                          <w:pPr>
                            <w:jc w:val="right"/>
                          </w:pPr>
                          <w:sdt>
                            <w:sdtPr>
                              <w:alias w:val="CC_Noformat_Partikod"/>
                              <w:tag w:val="CC_Noformat_Partikod"/>
                              <w:id w:val="-53464382"/>
                              <w:placeholder>
                                <w:docPart w:val="DDE68FDF5BFA450EB2DD60DCB5F316FA"/>
                              </w:placeholder>
                              <w:text/>
                            </w:sdtPr>
                            <w:sdtEndPr/>
                            <w:sdtContent>
                              <w:r w:rsidR="00C2047D">
                                <w:t>C</w:t>
                              </w:r>
                            </w:sdtContent>
                          </w:sdt>
                          <w:sdt>
                            <w:sdtPr>
                              <w:alias w:val="CC_Noformat_Partinummer"/>
                              <w:tag w:val="CC_Noformat_Partinummer"/>
                              <w:id w:val="-1709555926"/>
                              <w:placeholder>
                                <w:docPart w:val="E123654E2D29491EAC2676D20E9134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4636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0D55" w14:paraId="7A463619" w14:textId="77777777">
                    <w:pPr>
                      <w:jc w:val="right"/>
                    </w:pPr>
                    <w:sdt>
                      <w:sdtPr>
                        <w:alias w:val="CC_Noformat_Partikod"/>
                        <w:tag w:val="CC_Noformat_Partikod"/>
                        <w:id w:val="-53464382"/>
                        <w:placeholder>
                          <w:docPart w:val="DDE68FDF5BFA450EB2DD60DCB5F316FA"/>
                        </w:placeholder>
                        <w:text/>
                      </w:sdtPr>
                      <w:sdtEndPr/>
                      <w:sdtContent>
                        <w:r w:rsidR="00C2047D">
                          <w:t>C</w:t>
                        </w:r>
                      </w:sdtContent>
                    </w:sdt>
                    <w:sdt>
                      <w:sdtPr>
                        <w:alias w:val="CC_Noformat_Partinummer"/>
                        <w:tag w:val="CC_Noformat_Partinummer"/>
                        <w:id w:val="-1709555926"/>
                        <w:placeholder>
                          <w:docPart w:val="E123654E2D29491EAC2676D20E9134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4636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463609" w14:textId="77777777">
    <w:pPr>
      <w:jc w:val="right"/>
    </w:pPr>
  </w:p>
  <w:p w:rsidR="00262EA3" w:rsidP="00776B74" w:rsidRDefault="00262EA3" w14:paraId="7A4636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90D55" w14:paraId="7A4636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463618" wp14:anchorId="7A463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0D55" w14:paraId="7A4636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2047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90D55" w14:paraId="7A463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0D55" w14:paraId="7A4636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:2630</w:t>
        </w:r>
      </w:sdtContent>
    </w:sdt>
  </w:p>
  <w:p w:rsidR="00262EA3" w:rsidP="00E03A3D" w:rsidRDefault="00890D55" w14:paraId="7A463611" w14:textId="77777777">
    <w:pPr>
      <w:pStyle w:val="Motionr"/>
    </w:pPr>
    <w:sdt>
      <w:sdtPr>
        <w:alias w:val="CC_Noformat_Avtext"/>
        <w:tag w:val="CC_Noformat_Avtext"/>
        <w:id w:val="-2020768203"/>
        <w:lock w:val="sdtContentLocked"/>
        <w:placeholder>
          <w:docPart w:val="3C01858A75BE42D0928F6884F6E27553"/>
        </w:placeholder>
        <w15:appearance w15:val="hidden"/>
        <w:text/>
      </w:sdtPr>
      <w:sdtEndPr/>
      <w:sdtContent>
        <w:r>
          <w:t>av Ola Johansson m.fl. (C)</w:t>
        </w:r>
      </w:sdtContent>
    </w:sdt>
  </w:p>
  <w:sdt>
    <w:sdtPr>
      <w:alias w:val="CC_Noformat_Rubtext"/>
      <w:tag w:val="CC_Noformat_Rubtext"/>
      <w:id w:val="-218060500"/>
      <w:lock w:val="sdtLocked"/>
      <w:text/>
    </w:sdtPr>
    <w:sdtEndPr/>
    <w:sdtContent>
      <w:p w:rsidR="00262EA3" w:rsidP="00283E0F" w:rsidRDefault="00637014" w14:paraId="7A463612" w14:textId="3BBF7668">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A4636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0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3C"/>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6AD"/>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4EE"/>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8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B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5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38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01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D55"/>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6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A5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7D"/>
    <w:rsid w:val="00C21641"/>
    <w:rsid w:val="00C21EDC"/>
    <w:rsid w:val="00C221BE"/>
    <w:rsid w:val="00C2287C"/>
    <w:rsid w:val="00C23F23"/>
    <w:rsid w:val="00C24844"/>
    <w:rsid w:val="00C24F36"/>
    <w:rsid w:val="00C2532F"/>
    <w:rsid w:val="00C25970"/>
    <w:rsid w:val="00C26E30"/>
    <w:rsid w:val="00C3039D"/>
    <w:rsid w:val="00C30D70"/>
    <w:rsid w:val="00C31298"/>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4F"/>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DED"/>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46351D"/>
  <w15:chartTrackingRefBased/>
  <w15:docId w15:val="{CF3F38A6-E8FF-43C4-8AF5-862A7723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1171">
      <w:bodyDiv w:val="1"/>
      <w:marLeft w:val="0"/>
      <w:marRight w:val="0"/>
      <w:marTop w:val="0"/>
      <w:marBottom w:val="0"/>
      <w:divBdr>
        <w:top w:val="none" w:sz="0" w:space="0" w:color="auto"/>
        <w:left w:val="none" w:sz="0" w:space="0" w:color="auto"/>
        <w:bottom w:val="none" w:sz="0" w:space="0" w:color="auto"/>
        <w:right w:val="none" w:sz="0" w:space="0" w:color="auto"/>
      </w:divBdr>
    </w:div>
    <w:div w:id="188421409">
      <w:bodyDiv w:val="1"/>
      <w:marLeft w:val="0"/>
      <w:marRight w:val="0"/>
      <w:marTop w:val="0"/>
      <w:marBottom w:val="0"/>
      <w:divBdr>
        <w:top w:val="none" w:sz="0" w:space="0" w:color="auto"/>
        <w:left w:val="none" w:sz="0" w:space="0" w:color="auto"/>
        <w:bottom w:val="none" w:sz="0" w:space="0" w:color="auto"/>
        <w:right w:val="none" w:sz="0" w:space="0" w:color="auto"/>
      </w:divBdr>
    </w:div>
    <w:div w:id="513569477">
      <w:bodyDiv w:val="1"/>
      <w:marLeft w:val="0"/>
      <w:marRight w:val="0"/>
      <w:marTop w:val="0"/>
      <w:marBottom w:val="0"/>
      <w:divBdr>
        <w:top w:val="none" w:sz="0" w:space="0" w:color="auto"/>
        <w:left w:val="none" w:sz="0" w:space="0" w:color="auto"/>
        <w:bottom w:val="none" w:sz="0" w:space="0" w:color="auto"/>
        <w:right w:val="none" w:sz="0" w:space="0" w:color="auto"/>
      </w:divBdr>
    </w:div>
    <w:div w:id="14273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A48C5342148A0A0192FFD7BA2735E"/>
        <w:category>
          <w:name w:val="Allmänt"/>
          <w:gallery w:val="placeholder"/>
        </w:category>
        <w:types>
          <w:type w:val="bbPlcHdr"/>
        </w:types>
        <w:behaviors>
          <w:behavior w:val="content"/>
        </w:behaviors>
        <w:guid w:val="{69E9A1DC-1A47-418E-A379-C42ABE208AAA}"/>
      </w:docPartPr>
      <w:docPartBody>
        <w:p w:rsidR="008A2CE2" w:rsidRDefault="006A7B17">
          <w:pPr>
            <w:pStyle w:val="F88A48C5342148A0A0192FFD7BA2735E"/>
          </w:pPr>
          <w:r w:rsidRPr="005A0A93">
            <w:rPr>
              <w:rStyle w:val="Platshllartext"/>
            </w:rPr>
            <w:t>Förslag till riksdagsbeslut</w:t>
          </w:r>
        </w:p>
      </w:docPartBody>
    </w:docPart>
    <w:docPart>
      <w:docPartPr>
        <w:name w:val="C7C8CEE5519B43C18D7CF76EED307253"/>
        <w:category>
          <w:name w:val="Allmänt"/>
          <w:gallery w:val="placeholder"/>
        </w:category>
        <w:types>
          <w:type w:val="bbPlcHdr"/>
        </w:types>
        <w:behaviors>
          <w:behavior w:val="content"/>
        </w:behaviors>
        <w:guid w:val="{98D9C777-EEB1-4C56-9557-1E72B423C951}"/>
      </w:docPartPr>
      <w:docPartBody>
        <w:p w:rsidR="008A2CE2" w:rsidRDefault="006A7B17">
          <w:pPr>
            <w:pStyle w:val="C7C8CEE5519B43C18D7CF76EED307253"/>
          </w:pPr>
          <w:r w:rsidRPr="005A0A93">
            <w:rPr>
              <w:rStyle w:val="Platshllartext"/>
            </w:rPr>
            <w:t>Motivering</w:t>
          </w:r>
        </w:p>
      </w:docPartBody>
    </w:docPart>
    <w:docPart>
      <w:docPartPr>
        <w:name w:val="DDE68FDF5BFA450EB2DD60DCB5F316FA"/>
        <w:category>
          <w:name w:val="Allmänt"/>
          <w:gallery w:val="placeholder"/>
        </w:category>
        <w:types>
          <w:type w:val="bbPlcHdr"/>
        </w:types>
        <w:behaviors>
          <w:behavior w:val="content"/>
        </w:behaviors>
        <w:guid w:val="{00F8EABC-ECCA-4431-82B7-75BF6EF27B61}"/>
      </w:docPartPr>
      <w:docPartBody>
        <w:p w:rsidR="008A2CE2" w:rsidRDefault="006A7B17">
          <w:pPr>
            <w:pStyle w:val="DDE68FDF5BFA450EB2DD60DCB5F316FA"/>
          </w:pPr>
          <w:r>
            <w:rPr>
              <w:rStyle w:val="Platshllartext"/>
            </w:rPr>
            <w:t xml:space="preserve"> </w:t>
          </w:r>
        </w:p>
      </w:docPartBody>
    </w:docPart>
    <w:docPart>
      <w:docPartPr>
        <w:name w:val="E123654E2D29491EAC2676D20E9134AA"/>
        <w:category>
          <w:name w:val="Allmänt"/>
          <w:gallery w:val="placeholder"/>
        </w:category>
        <w:types>
          <w:type w:val="bbPlcHdr"/>
        </w:types>
        <w:behaviors>
          <w:behavior w:val="content"/>
        </w:behaviors>
        <w:guid w:val="{D47C9365-3B15-4D10-B6B1-A2373D7BE651}"/>
      </w:docPartPr>
      <w:docPartBody>
        <w:p w:rsidR="008A2CE2" w:rsidRDefault="006A7B17">
          <w:pPr>
            <w:pStyle w:val="E123654E2D29491EAC2676D20E9134AA"/>
          </w:pPr>
          <w:r>
            <w:t xml:space="preserve"> </w:t>
          </w:r>
        </w:p>
      </w:docPartBody>
    </w:docPart>
    <w:docPart>
      <w:docPartPr>
        <w:name w:val="3C01858A75BE42D0928F6884F6E27553"/>
        <w:category>
          <w:name w:val="Allmänt"/>
          <w:gallery w:val="placeholder"/>
        </w:category>
        <w:types>
          <w:type w:val="bbPlcHdr"/>
        </w:types>
        <w:behaviors>
          <w:behavior w:val="content"/>
        </w:behaviors>
        <w:guid w:val="{578751D3-B1E6-4FDF-A70B-6F898952A289}"/>
      </w:docPartPr>
      <w:docPartBody>
        <w:p w:rsidR="008A2CE2" w:rsidRDefault="006A7B17" w:rsidP="006A7B17">
          <w:pPr>
            <w:pStyle w:val="3C01858A75BE42D0928F6884F6E275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749DA6A28241BA9C6A4BA2956C0ACA"/>
        <w:category>
          <w:name w:val="Allmänt"/>
          <w:gallery w:val="placeholder"/>
        </w:category>
        <w:types>
          <w:type w:val="bbPlcHdr"/>
        </w:types>
        <w:behaviors>
          <w:behavior w:val="content"/>
        </w:behaviors>
        <w:guid w:val="{EC5D54B4-6E04-4920-BF3E-ABD04690A400}"/>
      </w:docPartPr>
      <w:docPartBody>
        <w:p w:rsidR="00284C62" w:rsidRDefault="00284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17"/>
    <w:rsid w:val="00284C62"/>
    <w:rsid w:val="006A7B17"/>
    <w:rsid w:val="008A2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7B17"/>
    <w:rPr>
      <w:color w:val="F4B083" w:themeColor="accent2" w:themeTint="99"/>
    </w:rPr>
  </w:style>
  <w:style w:type="paragraph" w:customStyle="1" w:styleId="F88A48C5342148A0A0192FFD7BA2735E">
    <w:name w:val="F88A48C5342148A0A0192FFD7BA2735E"/>
  </w:style>
  <w:style w:type="paragraph" w:customStyle="1" w:styleId="683C0F2BB4AA4609BEB909E7818CC567">
    <w:name w:val="683C0F2BB4AA4609BEB909E7818CC5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CEE9EBE3D84FDDB1346CE86C5F8B56">
    <w:name w:val="3CCEE9EBE3D84FDDB1346CE86C5F8B56"/>
  </w:style>
  <w:style w:type="paragraph" w:customStyle="1" w:styleId="C7C8CEE5519B43C18D7CF76EED307253">
    <w:name w:val="C7C8CEE5519B43C18D7CF76EED307253"/>
  </w:style>
  <w:style w:type="paragraph" w:customStyle="1" w:styleId="7DF6EDF3EC4D4B1C92BA9CDDDC04D306">
    <w:name w:val="7DF6EDF3EC4D4B1C92BA9CDDDC04D306"/>
  </w:style>
  <w:style w:type="paragraph" w:customStyle="1" w:styleId="6AEEC27663314F48984384646CF4DBC4">
    <w:name w:val="6AEEC27663314F48984384646CF4DBC4"/>
  </w:style>
  <w:style w:type="paragraph" w:customStyle="1" w:styleId="DDE68FDF5BFA450EB2DD60DCB5F316FA">
    <w:name w:val="DDE68FDF5BFA450EB2DD60DCB5F316FA"/>
  </w:style>
  <w:style w:type="paragraph" w:customStyle="1" w:styleId="E123654E2D29491EAC2676D20E9134AA">
    <w:name w:val="E123654E2D29491EAC2676D20E9134AA"/>
  </w:style>
  <w:style w:type="paragraph" w:customStyle="1" w:styleId="3C01858A75BE42D0928F6884F6E27553">
    <w:name w:val="3C01858A75BE42D0928F6884F6E27553"/>
    <w:rsid w:val="006A7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E678B-B1FB-455A-9F4A-A2C053D678F1}"/>
</file>

<file path=customXml/itemProps2.xml><?xml version="1.0" encoding="utf-8"?>
<ds:datastoreItem xmlns:ds="http://schemas.openxmlformats.org/officeDocument/2006/customXml" ds:itemID="{6D8E426C-73AF-455C-A0BE-0C217F10D6A4}"/>
</file>

<file path=customXml/itemProps3.xml><?xml version="1.0" encoding="utf-8"?>
<ds:datastoreItem xmlns:ds="http://schemas.openxmlformats.org/officeDocument/2006/customXml" ds:itemID="{30F97C1B-9DDE-47B6-A9F9-5182B2FE1775}"/>
</file>

<file path=docProps/app.xml><?xml version="1.0" encoding="utf-8"?>
<Properties xmlns="http://schemas.openxmlformats.org/officeDocument/2006/extended-properties" xmlns:vt="http://schemas.openxmlformats.org/officeDocument/2006/docPropsVTypes">
  <Template>Normal</Template>
  <TotalTime>13</TotalTime>
  <Pages>3</Pages>
  <Words>637</Words>
  <Characters>3811</Characters>
  <Application>Microsoft Office Word</Application>
  <DocSecurity>0</DocSecurity>
  <Lines>238</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18  Samhällsplanering  bostadsförsörjning och byggande samt konsumentpolitik</vt:lpstr>
      <vt:lpstr>
      </vt:lpstr>
    </vt:vector>
  </TitlesOfParts>
  <Company>Sveriges riksdag</Company>
  <LinksUpToDate>false</LinksUpToDate>
  <CharactersWithSpaces>4295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