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B15" w:rsidRPr="00A70F0A" w:rsidRDefault="00E44B15">
      <w:pPr>
        <w:pStyle w:val="Hemstlrubrik"/>
      </w:pPr>
      <w:r w:rsidRPr="00A70F0A">
        <w:t>Förslag till riksdagsbeslut</w:t>
      </w:r>
    </w:p>
    <w:p w:rsidR="00E44B15" w:rsidRPr="00A70F0A" w:rsidRDefault="00E44B15">
      <w:pPr>
        <w:pStyle w:val="Hemstlatt"/>
        <w:ind w:left="0"/>
      </w:pPr>
      <w:r w:rsidRPr="00A70F0A">
        <w:t>Riksdagen tillkännager för regeringen som sin mening vad som anförs i motionen om att möjligheten till undantag från turordning</w:t>
      </w:r>
      <w:r w:rsidRPr="00A70F0A">
        <w:t>s</w:t>
      </w:r>
      <w:r w:rsidRPr="00A70F0A">
        <w:t>reglerna vid uppsägning ska tas bort.</w:t>
      </w:r>
    </w:p>
    <w:p w:rsidR="00E44B15" w:rsidRPr="00A70F0A" w:rsidRDefault="00E44B15">
      <w:pPr>
        <w:pStyle w:val="Rubrik1"/>
      </w:pPr>
      <w:r w:rsidRPr="00A70F0A">
        <w:t>Motivering</w:t>
      </w:r>
    </w:p>
    <w:p w:rsidR="00E44B15" w:rsidRPr="00A70F0A" w:rsidRDefault="00E44B15">
      <w:r w:rsidRPr="00A70F0A">
        <w:t>Lagen om anställningsskydd behöver förbättras. Idag kan arbetsgivare med högst tio anställda få undanta två personer innan turordning efter anställning</w:t>
      </w:r>
      <w:r w:rsidRPr="00A70F0A">
        <w:t>s</w:t>
      </w:r>
      <w:r w:rsidRPr="00A70F0A">
        <w:t>tid fastställs vid uppsägning på grund av arbetsbrist. Detta möjliggjordes genom en ändring av 22 § lagen om anställningsskydd (LAS) och ändringen gäller sedan 1 januari 2001.</w:t>
      </w:r>
    </w:p>
    <w:p w:rsidR="00E44B15" w:rsidRPr="00A70F0A" w:rsidRDefault="00E44B15">
      <w:pPr>
        <w:pStyle w:val="Normaltindrag"/>
      </w:pPr>
      <w:r w:rsidRPr="00A70F0A">
        <w:t>Motivet som angavs för denna lagändring med undantagsregeln är att a</w:t>
      </w:r>
      <w:r w:rsidRPr="00A70F0A">
        <w:t>r</w:t>
      </w:r>
      <w:r w:rsidRPr="00A70F0A">
        <w:t>betsgivare med färre än tio anställda ska kunna undanta särskilt betydelsefulla nyckelpersoner, något som det inte var nödvändigt att lagstifta kring. Parterna kan vid uppsägning på grund av arbetsbrist gemensamt konstatera att vissa personer med särskild kompetens kan vara avgörande för ett företags överle</w:t>
      </w:r>
      <w:r w:rsidRPr="00A70F0A">
        <w:t>v</w:t>
      </w:r>
      <w:r w:rsidRPr="00A70F0A">
        <w:t xml:space="preserve">nad. Arbetstagarorganisationerna prövar då om man ska sluta avtal om en viss turordning. Med den förändring som gjordes är det istället arbetsgivaren som ensam beslutar vilka två personer han eller hon </w:t>
      </w:r>
      <w:r w:rsidRPr="00A70F0A">
        <w:t>vill undanta.</w:t>
      </w:r>
    </w:p>
    <w:p w:rsidR="00E44B15" w:rsidRPr="00A70F0A" w:rsidRDefault="00E44B15">
      <w:pPr>
        <w:pStyle w:val="Normaltindrag"/>
      </w:pPr>
      <w:r w:rsidRPr="00A70F0A">
        <w:t>Det har under dessa år visat sig att det inte alltid är just nyckelpersoner som undantas. Flera exempel finns där undantagsmöjligheten har inneburit att ”obekväma” anställda, föräldralediga (oftast kvinnor) och tjänstlediga på grund av havandeskap har blivit tvungna att lämna sina anställningar. Men även andra anställda som upplevs som ”obekväma”, till exempel fackligt förtroendevalda, kan med arbetsgivarens goda minne bli de som inte får sta</w:t>
      </w:r>
      <w:r w:rsidRPr="00A70F0A">
        <w:t>n</w:t>
      </w:r>
      <w:r w:rsidRPr="00A70F0A">
        <w:t>na kvar trots rätt kompetens och lång anställningstid.</w:t>
      </w:r>
    </w:p>
    <w:p w:rsidR="00E44B15" w:rsidRPr="00A70F0A" w:rsidRDefault="00E44B15">
      <w:pPr>
        <w:pStyle w:val="Normaltindrag"/>
      </w:pPr>
      <w:r w:rsidRPr="00A70F0A">
        <w:t>Vi menar att den genomförda förändring av 22 § LAS som gör det möjligt för arbetsgivare med högst tio anställda att undanta två personer innan turor</w:t>
      </w:r>
      <w:r w:rsidRPr="00A70F0A">
        <w:t>d</w:t>
      </w:r>
      <w:r w:rsidRPr="00A70F0A">
        <w:lastRenderedPageBreak/>
        <w:t>ning efter anställningstid fastställs vid uppsägning på grund av arbetsbrist ska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0F0A">
        <w:trPr>
          <w:cantSplit/>
        </w:trPr>
        <w:tc>
          <w:tcPr>
            <w:tcW w:w="3046" w:type="dxa"/>
          </w:tcPr>
          <w:p w:rsidR="00E44B15" w:rsidRPr="00A70F0A" w:rsidRDefault="00E44B15">
            <w:pPr>
              <w:pStyle w:val="UnderskriftDatum"/>
              <w:spacing w:before="240"/>
            </w:pPr>
            <w:r w:rsidRPr="00A70F0A">
              <w:t>Stockholm den 26 september 2008</w:t>
            </w:r>
          </w:p>
        </w:tc>
        <w:tc>
          <w:tcPr>
            <w:tcW w:w="3047" w:type="dxa"/>
          </w:tcPr>
          <w:p w:rsidR="00E44B15" w:rsidRPr="00A70F0A" w:rsidRDefault="00E44B15">
            <w:pPr>
              <w:pStyle w:val="Underskrifter"/>
              <w:spacing w:before="240"/>
            </w:pPr>
          </w:p>
        </w:tc>
      </w:tr>
      <w:tr w:rsidR="00000000" w:rsidRPr="00A70F0A">
        <w:trPr>
          <w:cantSplit/>
        </w:trPr>
        <w:tc>
          <w:tcPr>
            <w:tcW w:w="3046" w:type="dxa"/>
          </w:tcPr>
          <w:p w:rsidR="00E44B15" w:rsidRPr="00A70F0A" w:rsidRDefault="00E44B15">
            <w:pPr>
              <w:pStyle w:val="Underskrifter"/>
            </w:pPr>
            <w:r w:rsidRPr="00A70F0A">
              <w:t>Lennart Axelsson (s)</w:t>
            </w:r>
          </w:p>
        </w:tc>
        <w:tc>
          <w:tcPr>
            <w:tcW w:w="3046" w:type="dxa"/>
          </w:tcPr>
          <w:p w:rsidR="00E44B15" w:rsidRPr="00A70F0A" w:rsidRDefault="00E44B15">
            <w:pPr>
              <w:pStyle w:val="Underskrifter"/>
            </w:pPr>
            <w:r w:rsidRPr="00A70F0A">
              <w:t>Eva-Lena Jansson (s)</w:t>
            </w:r>
          </w:p>
        </w:tc>
      </w:tr>
    </w:tbl>
    <w:p w:rsidR="00E44B15" w:rsidRPr="00A70F0A" w:rsidRDefault="00E44B15">
      <w:pPr>
        <w:pStyle w:val="Normaltindrag"/>
      </w:pPr>
    </w:p>
    <w:sectPr w:rsidR="00E44B15" w:rsidRPr="00A70F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B15" w:rsidRPr="00A70F0A" w:rsidRDefault="00E44B15">
      <w:r w:rsidRPr="00A70F0A">
        <w:separator/>
      </w:r>
    </w:p>
  </w:endnote>
  <w:endnote w:type="continuationSeparator" w:id="0">
    <w:p w:rsidR="00E44B15" w:rsidRPr="00A70F0A" w:rsidRDefault="00E44B15">
      <w:r w:rsidRPr="00A70F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15" w:rsidRPr="00A70F0A" w:rsidRDefault="00A70F0A">
    <w:pPr>
      <w:pStyle w:val="Sidfot"/>
    </w:pPr>
    <w:r w:rsidRPr="00A70F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721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B15" w:rsidRDefault="00E44B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B15" w:rsidRDefault="00E44B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15" w:rsidRPr="00A70F0A" w:rsidRDefault="00A70F0A">
    <w:pPr>
      <w:pStyle w:val="Sidfot"/>
    </w:pPr>
    <w:r w:rsidRPr="00A70F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4178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B15" w:rsidRDefault="00E44B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B15" w:rsidRDefault="00E44B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15" w:rsidRPr="00A70F0A" w:rsidRDefault="00A70F0A">
    <w:pPr>
      <w:pStyle w:val="Sidfot"/>
    </w:pPr>
    <w:r w:rsidRPr="00A70F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360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B15" w:rsidRDefault="00E44B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B15" w:rsidRDefault="00E44B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B15" w:rsidRPr="00A70F0A" w:rsidRDefault="00E44B15">
      <w:r w:rsidRPr="00A70F0A">
        <w:separator/>
      </w:r>
    </w:p>
  </w:footnote>
  <w:footnote w:type="continuationSeparator" w:id="0">
    <w:p w:rsidR="00E44B15" w:rsidRPr="00A70F0A" w:rsidRDefault="00E44B15">
      <w:r w:rsidRPr="00A70F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15" w:rsidRPr="00A70F0A" w:rsidRDefault="00A70F0A">
    <w:pPr>
      <w:pStyle w:val="Sidhuvud"/>
    </w:pPr>
    <w:r w:rsidRPr="00A70F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492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B15" w:rsidRDefault="00E44B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B15" w:rsidRDefault="00E44B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15" w:rsidRPr="00A70F0A" w:rsidRDefault="00A70F0A">
    <w:pPr>
      <w:pStyle w:val="Sidhuvud"/>
    </w:pPr>
    <w:r w:rsidRPr="00A70F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734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B15" w:rsidRDefault="00E44B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B15" w:rsidRDefault="00E44B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15" w:rsidRPr="00A70F0A" w:rsidRDefault="00E44B15">
    <w:pPr>
      <w:pStyle w:val="FSHNormal"/>
      <w:tabs>
        <w:tab w:val="right" w:pos="5840"/>
      </w:tabs>
    </w:pPr>
    <w:r w:rsidRPr="00A70F0A">
      <w:br/>
    </w:r>
    <w:r w:rsidRPr="00A70F0A">
      <w:fldChar w:fldCharType="begin" w:fldLock="1"/>
    </w:r>
    <w:r w:rsidRPr="00A70F0A">
      <w:instrText xml:space="preserve"> DOCPROPERTY</w:instrText>
    </w:r>
    <w:r w:rsidRPr="00A70F0A">
      <w:rPr>
        <w:sz w:val="18"/>
      </w:rPr>
      <w:instrText xml:space="preserve"> "YearUser" *\charformat </w:instrText>
    </w:r>
    <w:r w:rsidRPr="00A70F0A">
      <w:fldChar w:fldCharType="separate"/>
    </w:r>
    <w:r w:rsidRPr="00A70F0A">
      <w:t>2008/09</w:t>
    </w:r>
    <w:r w:rsidRPr="00A70F0A">
      <w:fldChar w:fldCharType="end"/>
    </w:r>
    <w:r w:rsidRPr="00A70F0A">
      <w:t xml:space="preserve"> </w:t>
    </w:r>
    <w:r w:rsidRPr="00A70F0A">
      <w:tab/>
      <w:t xml:space="preserve">mnr: </w:t>
    </w:r>
    <w:r w:rsidRPr="00A70F0A">
      <w:fldChar w:fldCharType="begin" w:fldLock="1"/>
    </w:r>
    <w:r w:rsidRPr="00A70F0A">
      <w:instrText xml:space="preserve"> DOCPROPERTY</w:instrText>
    </w:r>
    <w:r w:rsidRPr="00A70F0A">
      <w:rPr>
        <w:sz w:val="18"/>
      </w:rPr>
      <w:instrText xml:space="preserve"> "Motionsnummer" *\charformat </w:instrText>
    </w:r>
    <w:r w:rsidRPr="00A70F0A">
      <w:fldChar w:fldCharType="separate"/>
    </w:r>
    <w:r w:rsidRPr="00A70F0A">
      <w:t>A272</w:t>
    </w:r>
    <w:r w:rsidRPr="00A70F0A">
      <w:fldChar w:fldCharType="end"/>
    </w:r>
    <w:r w:rsidRPr="00A70F0A">
      <w:br/>
    </w:r>
    <w:r w:rsidRPr="00A70F0A">
      <w:fldChar w:fldCharType="begin" w:fldLock="1"/>
    </w:r>
    <w:r w:rsidRPr="00A70F0A">
      <w:instrText xml:space="preserve"> DOCPROPERTY</w:instrText>
    </w:r>
    <w:r w:rsidRPr="00A70F0A">
      <w:rPr>
        <w:sz w:val="18"/>
      </w:rPr>
      <w:instrText xml:space="preserve"> "Samling" *\charformat </w:instrText>
    </w:r>
    <w:r w:rsidRPr="00A70F0A">
      <w:fldChar w:fldCharType="end"/>
    </w:r>
    <w:r w:rsidRPr="00A70F0A">
      <w:tab/>
      <w:t xml:space="preserve">pnr: </w:t>
    </w:r>
    <w:r w:rsidRPr="00A70F0A">
      <w:fldChar w:fldCharType="begin" w:fldLock="1"/>
    </w:r>
    <w:r w:rsidRPr="00A70F0A">
      <w:instrText xml:space="preserve"> DOCPROPERTY</w:instrText>
    </w:r>
    <w:r w:rsidRPr="00A70F0A">
      <w:rPr>
        <w:sz w:val="18"/>
      </w:rPr>
      <w:instrText xml:space="preserve"> "Partinummer" *\charformat </w:instrText>
    </w:r>
    <w:r w:rsidRPr="00A70F0A">
      <w:fldChar w:fldCharType="separate"/>
    </w:r>
    <w:r w:rsidRPr="00A70F0A">
      <w:t>s27142</w:t>
    </w:r>
    <w:r w:rsidRPr="00A70F0A">
      <w:fldChar w:fldCharType="end"/>
    </w:r>
  </w:p>
  <w:p w:rsidR="00E44B15" w:rsidRPr="00A70F0A" w:rsidRDefault="00E44B15">
    <w:pPr>
      <w:pStyle w:val="FSHRub1"/>
    </w:pPr>
    <w:r w:rsidRPr="00A70F0A">
      <w:t>Motion till riksdagen</w:t>
    </w:r>
    <w:r w:rsidRPr="00A70F0A">
      <w:br/>
    </w:r>
    <w:r w:rsidRPr="00A70F0A">
      <w:fldChar w:fldCharType="begin" w:fldLock="1"/>
    </w:r>
    <w:r w:rsidRPr="00A70F0A">
      <w:instrText xml:space="preserve"> DOCPROPERTY "YearUser" *\charformat </w:instrText>
    </w:r>
    <w:r w:rsidRPr="00A70F0A">
      <w:fldChar w:fldCharType="separate"/>
    </w:r>
    <w:r w:rsidRPr="00A70F0A">
      <w:t>2008/09</w:t>
    </w:r>
    <w:r w:rsidRPr="00A70F0A">
      <w:fldChar w:fldCharType="end"/>
    </w:r>
    <w:r w:rsidRPr="00A70F0A">
      <w:t>:</w:t>
    </w:r>
    <w:r w:rsidRPr="00A70F0A">
      <w:fldChar w:fldCharType="begin" w:fldLock="1"/>
    </w:r>
    <w:r w:rsidRPr="00A70F0A">
      <w:instrText xml:space="preserve"> DOCPROPERTY "Motionsnummer" *\charformat </w:instrText>
    </w:r>
    <w:r w:rsidRPr="00A70F0A">
      <w:fldChar w:fldCharType="separate"/>
    </w:r>
    <w:r w:rsidRPr="00A70F0A">
      <w:t>A272</w:t>
    </w:r>
    <w:r w:rsidRPr="00A70F0A">
      <w:fldChar w:fldCharType="end"/>
    </w:r>
  </w:p>
  <w:p w:rsidR="00E44B15" w:rsidRPr="00A70F0A" w:rsidRDefault="00E44B15">
    <w:pPr>
      <w:pStyle w:val="FSHNormalS5"/>
    </w:pPr>
    <w:r w:rsidRPr="00A70F0A">
      <w:fldChar w:fldCharType="begin" w:fldLock="1"/>
    </w:r>
    <w:r w:rsidRPr="00A70F0A">
      <w:instrText xml:space="preserve"> DOCPROPERTY "MotionarText" *\charformat </w:instrText>
    </w:r>
    <w:r w:rsidRPr="00A70F0A">
      <w:fldChar w:fldCharType="separate"/>
    </w:r>
    <w:r w:rsidRPr="00A70F0A">
      <w:t>av Lennart Axelsson och Eva-Lena Jansson (s)</w:t>
    </w:r>
    <w:r w:rsidRPr="00A70F0A">
      <w:fldChar w:fldCharType="end"/>
    </w:r>
    <w:r w:rsidRPr="00A70F0A">
      <w:br/>
    </w:r>
    <w:r w:rsidRPr="00A70F0A">
      <w:fldChar w:fldCharType="begin" w:fldLock="1"/>
    </w:r>
    <w:r w:rsidRPr="00A70F0A">
      <w:instrText xml:space="preserve"> DOCPROPERTY "SvarFrasKort" *\charformat </w:instrText>
    </w:r>
    <w:r w:rsidRPr="00A70F0A">
      <w:fldChar w:fldCharType="end"/>
    </w:r>
  </w:p>
  <w:p w:rsidR="00E44B15" w:rsidRPr="00A70F0A" w:rsidRDefault="00E44B15">
    <w:pPr>
      <w:pStyle w:val="FSHTitel"/>
    </w:pPr>
    <w:r w:rsidRPr="00A70F0A">
      <w:fldChar w:fldCharType="begin" w:fldLock="1"/>
    </w:r>
    <w:r w:rsidRPr="00A70F0A">
      <w:instrText xml:space="preserve"> DOCPROPERTY</w:instrText>
    </w:r>
    <w:r w:rsidRPr="00A70F0A">
      <w:rPr>
        <w:sz w:val="18"/>
      </w:rPr>
      <w:instrText xml:space="preserve"> "RubrikSvar" *\charformat </w:instrText>
    </w:r>
    <w:r w:rsidRPr="00A70F0A">
      <w:fldChar w:fldCharType="separate"/>
    </w:r>
    <w:r w:rsidRPr="00A70F0A">
      <w:t>Turordningsreglerna vid uppsägning</w:t>
    </w:r>
    <w:r w:rsidRPr="00A70F0A">
      <w:fldChar w:fldCharType="end"/>
    </w:r>
  </w:p>
  <w:p w:rsidR="00E44B15" w:rsidRPr="00A70F0A" w:rsidRDefault="00E44B15">
    <w:pPr>
      <w:pStyle w:val="Normal00"/>
    </w:pPr>
  </w:p>
  <w:p w:rsidR="00E44B15" w:rsidRPr="00A70F0A" w:rsidRDefault="00E44B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9637982">
    <w:abstractNumId w:val="8"/>
  </w:num>
  <w:num w:numId="2" w16cid:durableId="1759209421">
    <w:abstractNumId w:val="9"/>
  </w:num>
  <w:num w:numId="3" w16cid:durableId="2051683349">
    <w:abstractNumId w:val="8"/>
  </w:num>
  <w:num w:numId="4" w16cid:durableId="1158033541">
    <w:abstractNumId w:val="9"/>
  </w:num>
  <w:num w:numId="5" w16cid:durableId="377122119">
    <w:abstractNumId w:val="13"/>
  </w:num>
  <w:num w:numId="6" w16cid:durableId="265888161">
    <w:abstractNumId w:val="10"/>
  </w:num>
  <w:num w:numId="7" w16cid:durableId="1337801485">
    <w:abstractNumId w:val="11"/>
  </w:num>
  <w:num w:numId="8" w16cid:durableId="664434857">
    <w:abstractNumId w:val="12"/>
  </w:num>
  <w:num w:numId="9" w16cid:durableId="1102725903">
    <w:abstractNumId w:val="8"/>
  </w:num>
  <w:num w:numId="10" w16cid:durableId="1363705081">
    <w:abstractNumId w:val="3"/>
  </w:num>
  <w:num w:numId="11" w16cid:durableId="897328625">
    <w:abstractNumId w:val="2"/>
  </w:num>
  <w:num w:numId="12" w16cid:durableId="1321273932">
    <w:abstractNumId w:val="1"/>
  </w:num>
  <w:num w:numId="13" w16cid:durableId="1040714069">
    <w:abstractNumId w:val="0"/>
  </w:num>
  <w:num w:numId="14" w16cid:durableId="696201309">
    <w:abstractNumId w:val="9"/>
  </w:num>
  <w:num w:numId="15" w16cid:durableId="494689596">
    <w:abstractNumId w:val="7"/>
  </w:num>
  <w:num w:numId="16" w16cid:durableId="2145808931">
    <w:abstractNumId w:val="6"/>
  </w:num>
  <w:num w:numId="17" w16cid:durableId="1736971944">
    <w:abstractNumId w:val="5"/>
  </w:num>
  <w:num w:numId="18" w16cid:durableId="1836333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99D78A8-D549-43A5-883F-469923DCA1D3},{B956ED79-82BF-4E87-9D1C-0C5F8EC760E3}"/>
  </w:docVars>
  <w:rsids>
    <w:rsidRoot w:val="00AB1513"/>
    <w:rsid w:val="00A70F0A"/>
    <w:rsid w:val="00AB1513"/>
    <w:rsid w:val="00E44B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D4DBA9-B6D1-4056-BA92-0FE79E40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1666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s27142</vt:lpstr>
    </vt:vector>
  </TitlesOfParts>
  <Company>Riksdagen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s27142</dc:title>
  <dc:subject>s27142</dc:subject>
  <dc:creator>Riksdagen</dc:creator>
  <cp:keywords>Riksdagen</cp:keywords>
  <dc:description>TKG-ktrl, MSMQ4mb, PersReg-Distribution mm b-&gt;ny fplogga</dc:description>
  <cp:lastModifiedBy>Lars Brink</cp:lastModifiedBy>
  <cp:revision>2</cp:revision>
  <cp:lastPrinted>2008-12-15T09:52:00Z</cp:lastPrinted>
  <dcterms:created xsi:type="dcterms:W3CDTF">2025-12-17T13:43:00Z</dcterms:created>
  <dcterms:modified xsi:type="dcterms:W3CDTF">2025-12-17T13:43:00Z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Turordningsreglerna vid uppsägning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vid uppsägning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20082009000000000115000271420069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20082009000000000115000271420069</vt:lpwstr>
  </property>
  <property fmtid="{D5CDD505-2E9C-101B-9397-08002B2CF9AE}" pid="50" name="nummer">
    <vt:lpwstr>272</vt:lpwstr>
  </property>
  <property fmtid="{D5CDD505-2E9C-101B-9397-08002B2CF9AE}" pid="51" name="utskottsbeteckning">
    <vt:lpwstr>A</vt:lpwstr>
  </property>
  <property fmtid="{D5CDD505-2E9C-101B-9397-08002B2CF9AE}" pid="52" name="GlobalUID">
    <vt:lpwstr>{69A76594-54ED-4D0A-8108-CE508466CB42}</vt:lpwstr>
  </property>
  <property fmtid="{D5CDD505-2E9C-101B-9397-08002B2CF9AE}" pid="53" name="Överföringar">
    <vt:i4>0</vt:i4>
  </property>
  <property fmtid="{D5CDD505-2E9C-101B-9397-08002B2CF9AE}" pid="54" name="Checksum">
    <vt:lpwstr>*0011487919419*</vt:lpwstr>
  </property>
  <property fmtid="{D5CDD505-2E9C-101B-9397-08002B2CF9AE}" pid="55" name="skuggnummer">
    <vt:lpwstr>1113</vt:lpwstr>
  </property>
  <property fmtid="{D5CDD505-2E9C-101B-9397-08002B2CF9AE}" pid="56" name="urixVersion">
    <vt:lpwstr>3.2.0.8</vt:lpwstr>
  </property>
  <property fmtid="{D5CDD505-2E9C-101B-9397-08002B2CF9AE}" pid="57" name="urixOrigin">
    <vt:lpwstr>090401 18:44:57.873</vt:lpwstr>
  </property>
  <property fmtid="{D5CDD505-2E9C-101B-9397-08002B2CF9AE}" pid="58" name="urixGuid">
    <vt:lpwstr>{9E4F237F-A76C-4219-8836-E69C4B1A1E1F}</vt:lpwstr>
  </property>
</Properties>
</file>