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8AA53BB" w14:textId="77777777">
      <w:pPr>
        <w:pStyle w:val="Normalutanindragellerluft"/>
      </w:pPr>
      <w:bookmarkStart w:name="_Toc106800475" w:id="0"/>
      <w:bookmarkStart w:name="_Toc106801300" w:id="1"/>
    </w:p>
    <w:p xmlns:w14="http://schemas.microsoft.com/office/word/2010/wordml" w:rsidRPr="009B062B" w:rsidR="00AF30DD" w:rsidP="00AF03B2" w:rsidRDefault="00C10773" w14:paraId="595AEE32" w14:textId="77777777">
      <w:pPr>
        <w:pStyle w:val="RubrikFrslagTIllRiksdagsbeslut"/>
      </w:pPr>
      <w:sdt>
        <w:sdtPr>
          <w:alias w:val="CC_Boilerplate_4"/>
          <w:tag w:val="CC_Boilerplate_4"/>
          <w:id w:val="-1644581176"/>
          <w:lock w:val="sdtContentLocked"/>
          <w:placeholder>
            <w:docPart w:val="E8810C83FFE34B1FBD0DBF7CA7F565EF"/>
          </w:placeholder>
          <w:text/>
        </w:sdtPr>
        <w:sdtEndPr/>
        <w:sdtContent>
          <w:r w:rsidRPr="009B062B" w:rsidR="00AF30DD">
            <w:t>Förslag till riksdagsbeslut</w:t>
          </w:r>
        </w:sdtContent>
      </w:sdt>
      <w:bookmarkEnd w:id="0"/>
      <w:bookmarkEnd w:id="1"/>
    </w:p>
    <w:sdt>
      <w:sdtPr>
        <w:tag w:val="89f3b653-0e48-4d4e-942f-0cc91432d34a"/>
        <w:alias w:val="Yrkande 1"/>
        <w:lock w:val="sdtLocked"/>
        <w15:appearance xmlns:w15="http://schemas.microsoft.com/office/word/2012/wordml" w15:val="boundingBox"/>
      </w:sdtPr>
      <w:sdtContent>
        <w:p>
          <w:pPr>
            <w:pStyle w:val="Frslagstext"/>
          </w:pPr>
          <w:r>
            <w:t>Riksdagen ställer sig bakom det som anförs i motionen om att överväga möjligheten att utbilda lärare och fritidspedagoger i friluftskunskap samt bedriva en del av undervisningen utomhus och tillkännager detta för regeringen.</w:t>
          </w:r>
        </w:p>
      </w:sdtContent>
    </w:sdt>
    <w:sdt>
      <w:sdtPr>
        <w:tag w:val="292e5241-4581-4094-aa80-98f5df3d5ddb"/>
        <w:alias w:val="Yrkande 2"/>
        <w:lock w:val="sdtLocked"/>
        <w15:appearance xmlns:w15="http://schemas.microsoft.com/office/word/2012/wordml" w15:val="boundingBox"/>
      </w:sdtPr>
      <w:sdtContent>
        <w:p>
          <w:pPr>
            <w:pStyle w:val="Frslagstext"/>
          </w:pPr>
          <w:r>
            <w:t>Riksdagen ställer sig bakom det som anförs i motionen om att se över möjligheten att ge Skolverket och övriga skolmyndigheter en myndighetsinstruktion som tydliggör ansvaret för det nationella målet om ”ett rikt friluftsliv i skolan” och tillkännager detta för regeringen.</w:t>
          </w:r>
        </w:p>
      </w:sdtContent>
    </w:sdt>
    <w:sdt>
      <w:sdtPr>
        <w:tag w:val="16463b0c-8eca-4621-8e35-93cb39a122d0"/>
        <w:alias w:val="Yrkande 3"/>
        <w:lock w:val="sdtLocked"/>
        <w15:appearance xmlns:w15="http://schemas.microsoft.com/office/word/2012/wordml" w15:val="boundingBox"/>
      </w:sdtPr>
      <w:sdtContent>
        <w:p>
          <w:pPr>
            <w:pStyle w:val="Frslagstext"/>
          </w:pPr>
          <w:r>
            <w:t>Riksdagen ställer sig bakom det som anförs i motionen om att överväga att ge Skolinspektionen i uppdrag att utvärdera skolornas friluftsverksamhet med utgångspunkt i den utökade timplanen i idrott och hälsa (100 timmar) och uppdraget om mer rörelse i skolan och tillkännager detta för regeringen.</w:t>
          </w:r>
        </w:p>
      </w:sdtContent>
    </w:sdt>
    <w:sdt>
      <w:sdtPr>
        <w:tag w:val="744ef195-b3ca-4792-97d4-7ea551198705"/>
        <w:alias w:val="Yrkande 4"/>
        <w:lock w:val="sdtLocked"/>
        <w15:appearance xmlns:w15="http://schemas.microsoft.com/office/word/2012/wordml" w15:val="boundingBox"/>
      </w:sdtPr>
      <w:sdtContent>
        <w:p>
          <w:pPr>
            <w:pStyle w:val="Frslagstext"/>
          </w:pPr>
          <w:r>
            <w:t>Riksdagen ställer sig bakom det som anförs i motionen om att se över möjligheten att uppdatera läroplanerna i enlighet med främjafys-kommitténs slutbetänkande så det framgår att ”eleverna ska ges möjlighet och uppmuntras att delta i hälsofrämjande fysiska aktiviteter under skoldagen” och tillkännager detta för regeringen.</w:t>
          </w:r>
        </w:p>
      </w:sdtContent>
    </w:sdt>
    <w:sdt>
      <w:sdtPr>
        <w:tag w:val="9ec026d1-5d39-4859-a148-d5a8d7f03fba"/>
        <w:alias w:val="Yrkande 5"/>
        <w:lock w:val="sdtLocked"/>
        <w15:appearance xmlns:w15="http://schemas.microsoft.com/office/word/2012/wordml" w15:val="boundingBox"/>
      </w:sdtPr>
      <w:sdtContent>
        <w:p>
          <w:pPr>
            <w:pStyle w:val="Frslagstext"/>
          </w:pPr>
          <w:r>
            <w:t>Riksdagen ställer sig bakom det som anförs i motionen om att överväga att återinföra obligatoriska friluftsdagar och se till att utomhuspedagogik nämns i läroplanen, utöver ämnet idrott och 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CCF4045CF64A05975106861B7EC22F"/>
        </w:placeholder>
        <w:text/>
      </w:sdtPr>
      <w:sdtEndPr/>
      <w:sdtContent>
        <w:p xmlns:w14="http://schemas.microsoft.com/office/word/2010/wordml" w:rsidRPr="009B062B" w:rsidR="006D79C9" w:rsidP="00333E95" w:rsidRDefault="006D79C9" w14:paraId="53CF6032" w14:textId="77777777">
          <w:pPr>
            <w:pStyle w:val="Rubrik1"/>
          </w:pPr>
          <w:r>
            <w:t>Motivering</w:t>
          </w:r>
        </w:p>
      </w:sdtContent>
    </w:sdt>
    <w:bookmarkEnd w:displacedByCustomXml="prev" w:id="3"/>
    <w:bookmarkEnd w:displacedByCustomXml="prev" w:id="4"/>
    <w:p xmlns:w14="http://schemas.microsoft.com/office/word/2010/wordml" w:rsidR="00B62804" w:rsidP="00B62804" w:rsidRDefault="00B62804" w14:paraId="68547D35" w14:textId="7C964080">
      <w:pPr>
        <w:pStyle w:val="Normalutanindragellerluft"/>
      </w:pPr>
      <w:r>
        <w:t xml:space="preserve">Skolinspektionens granskningar visar att bara hälften av landets skolelever får den friluftsundervisning de har rätt till. Ett av flera skäl är att de obligatoriska friluftsdagarna tagits bort. Av riksdagens tio friluftspolitiska mål är det just målet om </w:t>
      </w:r>
      <w:r w:rsidRPr="00042A03">
        <w:t>Ett</w:t>
      </w:r>
      <w:r>
        <w:t xml:space="preserve"> rikt friluftsliv i skolan som </w:t>
      </w:r>
      <w:r w:rsidR="00604497">
        <w:t xml:space="preserve">har </w:t>
      </w:r>
      <w:r>
        <w:t xml:space="preserve">utvecklas sämst. En sammanställning från Linköpings universitet visar att mer utomhusundervisning i skolans pedagogiska verksamhet genererar en rad positiva effekter på elevers lärande, hälsa, fysiska aktivitet och deras personliga och sociala utveckling. Friluftsfrämjandets lärarenkät visar att lärare vill genomföra mer undervisning utomhus/genomföra friluftsaktiviteter. Hinder som uppges är brist på vuxna i skolan, brist på kunskap hos läraren eller utmaningar för schemabrytande aktiviteter. Att involvera fritidshemmets verksamhet är en lösning som skulle ge fler barn inom låg- och mellanstadiet en naturlig introduktion till friluftsliv.   </w:t>
      </w:r>
    </w:p>
    <w:p xmlns:w14="http://schemas.microsoft.com/office/word/2010/wordml" w:rsidR="00B62804" w:rsidP="00B62804" w:rsidRDefault="00B62804" w14:paraId="7FE02924" w14:textId="61848CB4"/>
    <w:p xmlns:w14="http://schemas.microsoft.com/office/word/2010/wordml" w:rsidR="00B62804" w:rsidP="00B62804" w:rsidRDefault="00B62804" w14:paraId="5C33DDD8" w14:textId="77777777">
      <w:pPr>
        <w:pStyle w:val="Normalutanindragellerluft"/>
      </w:pPr>
    </w:p>
    <w:p xmlns:w14="http://schemas.microsoft.com/office/word/2010/wordml" w:rsidRPr="00B62804" w:rsidR="00B62804" w:rsidP="00B62804" w:rsidRDefault="00B62804" w14:paraId="3516C735" w14:textId="77777777"/>
    <w:p xmlns:w14="http://schemas.microsoft.com/office/word/2010/wordml" w:rsidR="00B62804" w:rsidP="00B62804" w:rsidRDefault="00B62804" w14:paraId="0C5438BE" w14:textId="77777777">
      <w:pPr>
        <w:pStyle w:val="Normalutanindragellerluft"/>
      </w:pPr>
    </w:p>
    <w:p xmlns:w14="http://schemas.microsoft.com/office/word/2010/wordml" w:rsidRPr="00422B9E" w:rsidR="00422B9E" w:rsidP="008E0FE2" w:rsidRDefault="00422B9E" w14:paraId="55AA4AF5" w14:textId="2F5E372C">
      <w:pPr>
        <w:pStyle w:val="Normalutanindragellerluft"/>
      </w:pPr>
    </w:p>
    <w:p xmlns:w14="http://schemas.microsoft.com/office/word/2010/wordml" w:rsidR="00BB6339" w:rsidP="008E0FE2" w:rsidRDefault="00BB6339" w14:paraId="010A8F52" w14:textId="77777777">
      <w:pPr>
        <w:pStyle w:val="Normalutanindragellerluft"/>
      </w:pPr>
    </w:p>
    <w:sdt>
      <w:sdtPr>
        <w:alias w:val="CC_Underskrifter"/>
        <w:tag w:val="CC_Underskrifter"/>
        <w:id w:val="583496634"/>
        <w:lock w:val="sdtContentLocked"/>
        <w:placeholder>
          <w:docPart w:val="EA276541EB4744B3AB8E1B8F678773DB"/>
        </w:placeholder>
      </w:sdtPr>
      <w:sdtEndPr/>
      <w:sdtContent>
        <w:p xmlns:w14="http://schemas.microsoft.com/office/word/2010/wordml" w:rsidR="00AF03B2" w:rsidP="00C10773" w:rsidRDefault="00AF03B2" w14:paraId="65D9163C" w14:textId="77777777">
          <w:pPr/>
          <w:r/>
        </w:p>
        <w:p xmlns:w14="http://schemas.microsoft.com/office/word/2010/wordml" w:rsidRPr="008E0FE2" w:rsidR="004801AC" w:rsidP="00C10773" w:rsidRDefault="00AF03B2" w14:paraId="757F5EEB" w14:textId="3A49B7E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Peter Ollén (M)</w:t>
            </w:r>
          </w:p>
        </w:tc>
      </w:tr>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C324" w14:textId="77777777" w:rsidR="00B62804" w:rsidRDefault="00B62804" w:rsidP="000C1CAD">
      <w:pPr>
        <w:spacing w:line="240" w:lineRule="auto"/>
      </w:pPr>
      <w:r>
        <w:separator/>
      </w:r>
    </w:p>
  </w:endnote>
  <w:endnote w:type="continuationSeparator" w:id="0">
    <w:p w14:paraId="00246BBF" w14:textId="77777777" w:rsidR="00B62804" w:rsidRDefault="00B628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A2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38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6156" w14:textId="77777777" w:rsidR="00C10773" w:rsidRPr="00C10773" w:rsidRDefault="00C10773" w:rsidP="00C107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E573" w14:textId="77777777" w:rsidR="00B62804" w:rsidRDefault="00B62804" w:rsidP="000C1CAD">
      <w:pPr>
        <w:spacing w:line="240" w:lineRule="auto"/>
      </w:pPr>
      <w:r>
        <w:separator/>
      </w:r>
    </w:p>
  </w:footnote>
  <w:footnote w:type="continuationSeparator" w:id="0">
    <w:p w14:paraId="3192461B" w14:textId="77777777" w:rsidR="00B62804" w:rsidRDefault="00B628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D6A1A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9F368E" wp14:anchorId="3631D4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0773" w14:paraId="13BF78E1" w14:textId="78DA027C">
                          <w:pPr>
                            <w:jc w:val="right"/>
                          </w:pPr>
                          <w:sdt>
                            <w:sdtPr>
                              <w:alias w:val="CC_Noformat_Partikod"/>
                              <w:tag w:val="CC_Noformat_Partikod"/>
                              <w:id w:val="-53464382"/>
                              <w:text/>
                            </w:sdtPr>
                            <w:sdtEndPr/>
                            <w:sdtContent>
                              <w:r w:rsidR="00B62804">
                                <w:t>M</w:t>
                              </w:r>
                            </w:sdtContent>
                          </w:sdt>
                          <w:sdt>
                            <w:sdtPr>
                              <w:alias w:val="CC_Noformat_Partinummer"/>
                              <w:tag w:val="CC_Noformat_Partinummer"/>
                              <w:id w:val="-1709555926"/>
                              <w:text/>
                            </w:sdtPr>
                            <w:sdtEndPr/>
                            <w:sdtContent>
                              <w:r>
                                <w:t>1042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31D4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0773" w14:paraId="13BF78E1" w14:textId="78DA027C">
                    <w:pPr>
                      <w:jc w:val="right"/>
                    </w:pPr>
                    <w:sdt>
                      <w:sdtPr>
                        <w:alias w:val="CC_Noformat_Partikod"/>
                        <w:tag w:val="CC_Noformat_Partikod"/>
                        <w:id w:val="-53464382"/>
                        <w:text/>
                      </w:sdtPr>
                      <w:sdtEndPr/>
                      <w:sdtContent>
                        <w:r w:rsidR="00B62804">
                          <w:t>M</w:t>
                        </w:r>
                      </w:sdtContent>
                    </w:sdt>
                    <w:sdt>
                      <w:sdtPr>
                        <w:alias w:val="CC_Noformat_Partinummer"/>
                        <w:tag w:val="CC_Noformat_Partinummer"/>
                        <w:id w:val="-1709555926"/>
                        <w:text/>
                      </w:sdtPr>
                      <w:sdtEndPr/>
                      <w:sdtContent>
                        <w:r>
                          <w:t>1042</w:t>
                        </w:r>
                      </w:sdtContent>
                    </w:sdt>
                  </w:p>
                </w:txbxContent>
              </v:textbox>
              <w10:wrap anchorx="page"/>
            </v:shape>
          </w:pict>
        </mc:Fallback>
      </mc:AlternateContent>
    </w:r>
  </w:p>
  <w:p w:rsidRPr="00293C4F" w:rsidR="00262EA3" w:rsidP="00776B74" w:rsidRDefault="00262EA3" w14:paraId="1A7B6F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913563C" w14:textId="77777777">
    <w:pPr>
      <w:jc w:val="right"/>
    </w:pPr>
  </w:p>
  <w:p w:rsidR="00262EA3" w:rsidP="00776B74" w:rsidRDefault="00262EA3" w14:paraId="05E007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10773" w14:paraId="2F9107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6B343B" wp14:anchorId="66FCB9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0773" w14:paraId="69CBE0D8" w14:textId="6483A68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62804">
          <w:t>M</w:t>
        </w:r>
      </w:sdtContent>
    </w:sdt>
    <w:sdt>
      <w:sdtPr>
        <w:alias w:val="CC_Noformat_Partinummer"/>
        <w:tag w:val="CC_Noformat_Partinummer"/>
        <w:id w:val="-2014525982"/>
        <w:lock w:val="contentLocked"/>
        <w:text/>
      </w:sdtPr>
      <w:sdtEndPr/>
      <w:sdtContent>
        <w:r>
          <w:t>1042</w:t>
        </w:r>
      </w:sdtContent>
    </w:sdt>
  </w:p>
  <w:p w:rsidRPr="008227B3" w:rsidR="00262EA3" w:rsidP="008227B3" w:rsidRDefault="00C10773" w14:paraId="4D7DA6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0773" w14:paraId="686827ED" w14:textId="1817D86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:1822</w:t>
        </w:r>
      </w:sdtContent>
    </w:sdt>
  </w:p>
  <w:p w:rsidR="00262EA3" w:rsidP="00E03A3D" w:rsidRDefault="00C10773" w14:paraId="7ED0A33C" w14:textId="53561A62">
    <w:pPr>
      <w:pStyle w:val="Motionr"/>
    </w:pPr>
    <w:sdt>
      <w:sdtPr>
        <w:alias w:val="CC_Noformat_Avtext"/>
        <w:tag w:val="CC_Noformat_Avtext"/>
        <w:id w:val="-2020768203"/>
        <w:lock w:val="sdtContentLocked"/>
        <w15:appearance w15:val="hidden"/>
        <w:text/>
      </w:sdtPr>
      <w:sdtEndPr/>
      <w:sdtContent>
        <w:r>
          <w:t>av Emma Ahlström Köster m.fl. (M)</w:t>
        </w:r>
      </w:sdtContent>
    </w:sdt>
  </w:p>
  <w:sdt>
    <w:sdtPr>
      <w:alias w:val="CC_Noformat_Rubtext"/>
      <w:tag w:val="CC_Noformat_Rubtext"/>
      <w:id w:val="-218060500"/>
      <w:lock w:val="sdtContentLocked"/>
      <w:text/>
    </w:sdtPr>
    <w:sdtEndPr/>
    <w:sdtContent>
      <w:p w:rsidR="00262EA3" w:rsidP="00283E0F" w:rsidRDefault="00B62804" w14:paraId="25132378" w14:textId="0FB792AC">
        <w:pPr>
          <w:pStyle w:val="FSHRub2"/>
        </w:pPr>
        <w:r>
          <w:t xml:space="preserve">Stärkt friluftsliv i skolan och inom fritidshem</w:t>
        </w:r>
      </w:p>
    </w:sdtContent>
  </w:sdt>
  <w:sdt>
    <w:sdtPr>
      <w:alias w:val="CC_Boilerplate_3"/>
      <w:tag w:val="CC_Boilerplate_3"/>
      <w:id w:val="1606463544"/>
      <w:lock w:val="sdtContentLocked"/>
      <w15:appearance w15:val="hidden"/>
      <w:text w:multiLine="1"/>
    </w:sdtPr>
    <w:sdtEndPr/>
    <w:sdtContent>
      <w:p w:rsidR="00262EA3" w:rsidP="00283E0F" w:rsidRDefault="00262EA3" w14:paraId="6A4471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A271C4C"/>
    <w:multiLevelType w:val="hybridMultilevel"/>
    <w:tmpl w:val="6CE4F7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0D7CD4"/>
    <w:multiLevelType w:val="hybridMultilevel"/>
    <w:tmpl w:val="1726678C"/>
    <w:lvl w:ilvl="0" w:tplc="DF683EC2">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3"/>
  </w:num>
  <w:num w:numId="8">
    <w:abstractNumId w:val="14"/>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5"/>
  </w:num>
  <w:num w:numId="39">
    <w:abstractNumId w:val="11"/>
  </w:num>
  <w:num w:numId="40">
    <w:abstractNumId w:val="22"/>
  </w:num>
  <w:num w:numId="41">
    <w:abstractNumId w:val="10"/>
  </w:num>
  <w:num w:numId="4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28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03"/>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900"/>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197"/>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49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94A"/>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2A4"/>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58A"/>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3B2"/>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04"/>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773"/>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6D7DFF"/>
  <w15:chartTrackingRefBased/>
  <w15:docId w15:val="{80A12C3D-50BB-4DA8-B16F-E0DB0BB4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6612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10C83FFE34B1FBD0DBF7CA7F565EF"/>
        <w:category>
          <w:name w:val="Allmänt"/>
          <w:gallery w:val="placeholder"/>
        </w:category>
        <w:types>
          <w:type w:val="bbPlcHdr"/>
        </w:types>
        <w:behaviors>
          <w:behavior w:val="content"/>
        </w:behaviors>
        <w:guid w:val="{55E2DF0C-9D3C-4592-BDB1-11EDED83267F}"/>
      </w:docPartPr>
      <w:docPartBody>
        <w:p w:rsidR="007C0E5D" w:rsidRDefault="007C0E5D">
          <w:pPr>
            <w:pStyle w:val="E8810C83FFE34B1FBD0DBF7CA7F565EF"/>
          </w:pPr>
          <w:r w:rsidRPr="005A0A93">
            <w:rPr>
              <w:rStyle w:val="Platshllartext"/>
            </w:rPr>
            <w:t>Förslag till riksdagsbeslut</w:t>
          </w:r>
        </w:p>
      </w:docPartBody>
    </w:docPart>
    <w:docPart>
      <w:docPartPr>
        <w:name w:val="C855B228D14E47E2B657A0ED245D9B47"/>
        <w:category>
          <w:name w:val="Allmänt"/>
          <w:gallery w:val="placeholder"/>
        </w:category>
        <w:types>
          <w:type w:val="bbPlcHdr"/>
        </w:types>
        <w:behaviors>
          <w:behavior w:val="content"/>
        </w:behaviors>
        <w:guid w:val="{DA19FFE5-A3F6-4D71-9F66-DAD6E5FF54F0}"/>
      </w:docPartPr>
      <w:docPartBody>
        <w:p w:rsidR="007C0E5D" w:rsidRDefault="007C0E5D">
          <w:pPr>
            <w:pStyle w:val="C855B228D14E47E2B657A0ED245D9B4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ACCF4045CF64A05975106861B7EC22F"/>
        <w:category>
          <w:name w:val="Allmänt"/>
          <w:gallery w:val="placeholder"/>
        </w:category>
        <w:types>
          <w:type w:val="bbPlcHdr"/>
        </w:types>
        <w:behaviors>
          <w:behavior w:val="content"/>
        </w:behaviors>
        <w:guid w:val="{90CF8957-CE60-4A66-8F60-F083903120CE}"/>
      </w:docPartPr>
      <w:docPartBody>
        <w:p w:rsidR="007C0E5D" w:rsidRDefault="007C0E5D">
          <w:pPr>
            <w:pStyle w:val="7ACCF4045CF64A05975106861B7EC22F"/>
          </w:pPr>
          <w:r w:rsidRPr="005A0A93">
            <w:rPr>
              <w:rStyle w:val="Platshllartext"/>
            </w:rPr>
            <w:t>Motivering</w:t>
          </w:r>
        </w:p>
      </w:docPartBody>
    </w:docPart>
    <w:docPart>
      <w:docPartPr>
        <w:name w:val="EA276541EB4744B3AB8E1B8F678773DB"/>
        <w:category>
          <w:name w:val="Allmänt"/>
          <w:gallery w:val="placeholder"/>
        </w:category>
        <w:types>
          <w:type w:val="bbPlcHdr"/>
        </w:types>
        <w:behaviors>
          <w:behavior w:val="content"/>
        </w:behaviors>
        <w:guid w:val="{9F5939C4-1442-49DA-B707-B6B8892BE357}"/>
      </w:docPartPr>
      <w:docPartBody>
        <w:p w:rsidR="007C0E5D" w:rsidRDefault="007C0E5D">
          <w:pPr>
            <w:pStyle w:val="EA276541EB4744B3AB8E1B8F678773D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5D"/>
    <w:rsid w:val="007C0E5D"/>
    <w:rsid w:val="00A009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0949"/>
    <w:rPr>
      <w:color w:val="F4B083" w:themeColor="accent2" w:themeTint="99"/>
    </w:rPr>
  </w:style>
  <w:style w:type="paragraph" w:customStyle="1" w:styleId="E8810C83FFE34B1FBD0DBF7CA7F565EF">
    <w:name w:val="E8810C83FFE34B1FBD0DBF7CA7F565EF"/>
  </w:style>
  <w:style w:type="paragraph" w:customStyle="1" w:styleId="C855B228D14E47E2B657A0ED245D9B47">
    <w:name w:val="C855B228D14E47E2B657A0ED245D9B47"/>
  </w:style>
  <w:style w:type="paragraph" w:customStyle="1" w:styleId="7ACCF4045CF64A05975106861B7EC22F">
    <w:name w:val="7ACCF4045CF64A05975106861B7EC22F"/>
  </w:style>
  <w:style w:type="paragraph" w:customStyle="1" w:styleId="EA276541EB4744B3AB8E1B8F678773DB">
    <w:name w:val="EA276541EB4744B3AB8E1B8F67877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7FEA1C-9CC7-4160-A16E-124C33AFAC44}"/>
</file>

<file path=customXml/itemProps2.xml><?xml version="1.0" encoding="utf-8"?>
<ds:datastoreItem xmlns:ds="http://schemas.openxmlformats.org/officeDocument/2006/customXml" ds:itemID="{058CEE91-BC89-4A5C-B48A-9DD7CD589D61}"/>
</file>

<file path=customXml/itemProps3.xml><?xml version="1.0" encoding="utf-8"?>
<ds:datastoreItem xmlns:ds="http://schemas.openxmlformats.org/officeDocument/2006/customXml" ds:itemID="{9C24B43F-CD09-45FB-AD67-B542907151F3}"/>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349</Words>
  <Characters>2089</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 friluftslivet i skolan och inom fritidshem</vt:lpstr>
      <vt:lpstr>
      </vt:lpstr>
    </vt:vector>
  </TitlesOfParts>
  <Company>Sveriges riksdag</Company>
  <LinksUpToDate>false</LinksUpToDate>
  <CharactersWithSpaces>2428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