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E265A" w14:textId="4B6FCCA8" w:rsidR="00DB5E44" w:rsidRDefault="00DB5E44" w:rsidP="00DA0661">
      <w:pPr>
        <w:pStyle w:val="Rubrik"/>
      </w:pPr>
      <w:bookmarkStart w:id="0" w:name="Start"/>
      <w:bookmarkEnd w:id="0"/>
      <w:r>
        <w:t xml:space="preserve">Svar på fråga 2019/20:1437 av Alexandra </w:t>
      </w:r>
      <w:proofErr w:type="spellStart"/>
      <w:r>
        <w:t>Anstrell</w:t>
      </w:r>
      <w:proofErr w:type="spellEnd"/>
      <w:r>
        <w:t xml:space="preserve"> (M)</w:t>
      </w:r>
      <w:r>
        <w:br/>
      </w:r>
      <w:r w:rsidRPr="00DB5E44">
        <w:t>Åtgärder mot extremism och terror</w:t>
      </w:r>
    </w:p>
    <w:p w14:paraId="0ED2529E" w14:textId="15AF6799" w:rsidR="00A02F6C" w:rsidRDefault="00DB5E44" w:rsidP="00DB5E44">
      <w:pPr>
        <w:pStyle w:val="Brdtext"/>
      </w:pPr>
      <w:bookmarkStart w:id="1" w:name="_GoBack"/>
      <w:bookmarkEnd w:id="1"/>
      <w:r>
        <w:t xml:space="preserve">Alexandra </w:t>
      </w:r>
      <w:proofErr w:type="spellStart"/>
      <w:r>
        <w:t>Anstrell</w:t>
      </w:r>
      <w:proofErr w:type="spellEnd"/>
      <w:r>
        <w:t xml:space="preserve"> har frågat mig vilka åtgärder jag avser att vidta för att öka Sveriges säkerhet och stävja nuvarande tillväxt i extremistmiljöerna.</w:t>
      </w:r>
    </w:p>
    <w:p w14:paraId="783183F0" w14:textId="2E69ED24" w:rsidR="00A402BC" w:rsidRDefault="005947C5" w:rsidP="00DB5E44">
      <w:pPr>
        <w:pStyle w:val="Brdtext"/>
      </w:pPr>
      <w:r>
        <w:t xml:space="preserve">Inga offentliga medel ska gå till antidemokratiska eller våldsbejakande </w:t>
      </w:r>
      <w:r w:rsidR="0026061F">
        <w:t>miljö</w:t>
      </w:r>
      <w:r>
        <w:t xml:space="preserve">er. </w:t>
      </w:r>
      <w:r w:rsidR="00EE6F49" w:rsidRPr="0026061F">
        <w:t xml:space="preserve">2018 tillsatte </w:t>
      </w:r>
      <w:r w:rsidR="00EE6F49">
        <w:t>r</w:t>
      </w:r>
      <w:r w:rsidR="0026061F" w:rsidRPr="0026061F">
        <w:t>egeringen en utredning för att se över villkoren i den statliga bidragsgivningen till civilsamhället och hur dessa tillämpas. I betänkandet Demokrativillkor för bidrag till civilsamhället (SOU 2019:35)</w:t>
      </w:r>
      <w:r w:rsidR="007717DD">
        <w:t>,</w:t>
      </w:r>
      <w:r w:rsidR="0026061F" w:rsidRPr="0026061F">
        <w:t xml:space="preserve"> som lämnades i juni </w:t>
      </w:r>
      <w:r w:rsidR="00EE6F49">
        <w:t>2019</w:t>
      </w:r>
      <w:r w:rsidR="007717DD">
        <w:t>,</w:t>
      </w:r>
      <w:r w:rsidR="0026061F" w:rsidRPr="0026061F">
        <w:t xml:space="preserve"> presenterades ett antal förslag som syftar till att säkerställa att allmänna medel inte ges till verksamheter som står i strid med samhällets grundläggande värderingar. Utredningens betänkande har remitterats och </w:t>
      </w:r>
      <w:r w:rsidR="00811E20" w:rsidRPr="00476B7F">
        <w:t>förslagen bereds inom Regeringskansliet</w:t>
      </w:r>
      <w:r w:rsidR="0026061F" w:rsidRPr="0026061F">
        <w:t>.</w:t>
      </w:r>
      <w:r w:rsidR="0026061F">
        <w:t xml:space="preserve"> </w:t>
      </w:r>
    </w:p>
    <w:p w14:paraId="273412BC" w14:textId="0E2AFAB2" w:rsidR="00476B7F" w:rsidRDefault="00476B7F" w:rsidP="0093488D">
      <w:pPr>
        <w:pStyle w:val="Brdtext"/>
      </w:pPr>
      <w:bookmarkStart w:id="2" w:name="_Hlk41988836"/>
      <w:r w:rsidRPr="00476B7F">
        <w:t xml:space="preserve">Den 1 januari 2019 trädde nya bestämmelser i kraft i </w:t>
      </w:r>
      <w:r w:rsidR="00C51414">
        <w:t>s</w:t>
      </w:r>
      <w:r w:rsidR="00C51414" w:rsidRPr="00476B7F">
        <w:t xml:space="preserve">kollagen </w:t>
      </w:r>
      <w:r w:rsidRPr="00476B7F">
        <w:t>(2010:800) om lämplighetsprövning för enskilda skolhuvudmäns ägare och ledning. I S</w:t>
      </w:r>
      <w:r w:rsidR="00B023F8">
        <w:t>tatens s</w:t>
      </w:r>
      <w:r w:rsidRPr="00476B7F">
        <w:t xml:space="preserve">kolinspektions prövning ingår att inhämta underlag från </w:t>
      </w:r>
      <w:proofErr w:type="gramStart"/>
      <w:r w:rsidRPr="00476B7F">
        <w:t>bl.a.</w:t>
      </w:r>
      <w:proofErr w:type="gramEnd"/>
      <w:r w:rsidRPr="00476B7F">
        <w:t xml:space="preserve"> Polismyndigheten. Skolinspektionen kan i varje enskilt fall ta ställning till om ytterligare underlag bör hämtas in från andra myndigheter. </w:t>
      </w:r>
      <w:r w:rsidR="00C51414" w:rsidRPr="00C51414">
        <w:t xml:space="preserve">Myndigheten tar också del av olika signaler </w:t>
      </w:r>
      <w:r w:rsidR="00860B60" w:rsidRPr="00C51414">
        <w:t xml:space="preserve">från </w:t>
      </w:r>
      <w:r w:rsidR="00C51414" w:rsidRPr="00C51414">
        <w:t xml:space="preserve">bl.a. andra myndigheter samt media. </w:t>
      </w:r>
      <w:r w:rsidRPr="00476B7F">
        <w:t>Betänkandet Nya regler för skolor med konfessionell inriktning (SOU 2019:64) innehåller förslag om att ägar- och ledningsprövning</w:t>
      </w:r>
      <w:r w:rsidR="00C51414">
        <w:t>en</w:t>
      </w:r>
      <w:r w:rsidRPr="00476B7F">
        <w:t xml:space="preserve"> av enskilda skolhuvudmän, ska kompletteras med prövning mot särskilda demokrativillkor. Utredningen har remitterats och förslagen bereds inom Regeringskansliet</w:t>
      </w:r>
      <w:r>
        <w:t xml:space="preserve">. </w:t>
      </w:r>
    </w:p>
    <w:p w14:paraId="38DF25DB" w14:textId="30BB4171" w:rsidR="0093488D" w:rsidRDefault="000A35DE" w:rsidP="0093488D">
      <w:pPr>
        <w:pStyle w:val="Brdtext"/>
      </w:pPr>
      <w:r w:rsidRPr="000A35DE">
        <w:t xml:space="preserve">Regeringen har genomfört omfattande ekonomiska satsningar på rättsväsendet och särskilt på Säkerhetspolisen och Polismyndigheten. </w:t>
      </w:r>
      <w:r w:rsidRPr="000A35DE">
        <w:lastRenderedPageBreak/>
        <w:t>Satsningarna har skett i syfte att öka slagkraften i brottsbekämpningen generellt</w:t>
      </w:r>
      <w:r w:rsidR="007717DD">
        <w:t>,</w:t>
      </w:r>
      <w:r w:rsidRPr="000A35DE">
        <w:t xml:space="preserve"> men också specifikt för att förbättra förmågan att möta hotet från terrorism. </w:t>
      </w:r>
      <w:bookmarkEnd w:id="2"/>
      <w:r w:rsidR="00F07B2E" w:rsidRPr="00F07B2E">
        <w:t xml:space="preserve">Med anledning av det försämrade säkerhetsläget och </w:t>
      </w:r>
      <w:r w:rsidR="008C282E">
        <w:t xml:space="preserve">ett </w:t>
      </w:r>
      <w:r w:rsidR="00F07B2E" w:rsidRPr="00F07B2E">
        <w:t>öka</w:t>
      </w:r>
      <w:r w:rsidR="008C282E">
        <w:t>t</w:t>
      </w:r>
      <w:r w:rsidR="00F07B2E" w:rsidRPr="00F07B2E">
        <w:t xml:space="preserve"> terrorhot har</w:t>
      </w:r>
      <w:r w:rsidR="00F07B2E">
        <w:t xml:space="preserve"> också</w:t>
      </w:r>
      <w:r w:rsidR="00F07B2E" w:rsidRPr="00F07B2E">
        <w:t xml:space="preserve"> Försvarets radioanstalt fått förstärkning för att kunna lösa sina uppgifter.</w:t>
      </w:r>
    </w:p>
    <w:p w14:paraId="419C5539" w14:textId="5EBE90DF" w:rsidR="0026061F" w:rsidRDefault="00D471E8" w:rsidP="0026061F">
      <w:pPr>
        <w:pStyle w:val="Brdtext"/>
      </w:pPr>
      <w:r>
        <w:t>B</w:t>
      </w:r>
      <w:r w:rsidR="000A35DE" w:rsidRPr="000A35DE">
        <w:t xml:space="preserve">åde Säkerhetspolisen och Polismyndigheten </w:t>
      </w:r>
      <w:r>
        <w:t>har intensifierat sitt arbete och informationsutbytet sinsemellan för att förhindra brottslighet med koppling till våldsbejakande miljöer och för att</w:t>
      </w:r>
      <w:r w:rsidR="0093488D">
        <w:t xml:space="preserve"> minska tillväxten i extremistmiljöerna</w:t>
      </w:r>
      <w:r>
        <w:t xml:space="preserve">. </w:t>
      </w:r>
    </w:p>
    <w:p w14:paraId="61691B1D" w14:textId="0FB4EF40" w:rsidR="0026061F" w:rsidRDefault="007512A4" w:rsidP="0026061F">
      <w:pPr>
        <w:pStyle w:val="Brdtext"/>
      </w:pPr>
      <w:r>
        <w:t xml:space="preserve">2018 </w:t>
      </w:r>
      <w:r w:rsidR="0026061F">
        <w:t xml:space="preserve">inrättade regeringen </w:t>
      </w:r>
      <w:r w:rsidR="0026061F" w:rsidRPr="001005A5">
        <w:t>Center mot våldsbejakande extremism vid Brottsförebyggande rådet</w:t>
      </w:r>
      <w:r w:rsidR="0026061F">
        <w:t>. Centret</w:t>
      </w:r>
      <w:r w:rsidR="0026061F" w:rsidRPr="001005A5">
        <w:t xml:space="preserve"> erbjuder </w:t>
      </w:r>
      <w:r w:rsidR="00EE6F49">
        <w:t xml:space="preserve">bland annat </w:t>
      </w:r>
      <w:r w:rsidR="0026061F" w:rsidRPr="001005A5">
        <w:t>berörda kommuner stöd och vägledning</w:t>
      </w:r>
      <w:r w:rsidR="0026061F">
        <w:t xml:space="preserve"> i deras arbete för att förebygga och förhindra våldsbejakande extremism</w:t>
      </w:r>
      <w:r w:rsidR="00EE6F49">
        <w:t>.</w:t>
      </w:r>
    </w:p>
    <w:p w14:paraId="01C9ADE9" w14:textId="4FC892E7" w:rsidR="00A402BC" w:rsidRDefault="00340398" w:rsidP="0026061F">
      <w:pPr>
        <w:pStyle w:val="Brdtext"/>
      </w:pPr>
      <w:r>
        <w:t>Arbetet mot våldsbejakande extremism och terrorism är</w:t>
      </w:r>
      <w:r w:rsidR="00A402BC" w:rsidRPr="00A402BC">
        <w:t xml:space="preserve"> ett viktigt och prioriterat område där flera åtgärder redan har </w:t>
      </w:r>
      <w:r w:rsidR="002342B6">
        <w:t>vidtagits</w:t>
      </w:r>
      <w:r w:rsidR="002342B6" w:rsidRPr="00A402BC">
        <w:t xml:space="preserve"> </w:t>
      </w:r>
      <w:r w:rsidR="00A402BC" w:rsidRPr="00A402BC">
        <w:t>och ytterligare arbete pågår.</w:t>
      </w:r>
      <w:r w:rsidR="00A402BC">
        <w:t xml:space="preserve"> Jag kommer </w:t>
      </w:r>
      <w:r>
        <w:t xml:space="preserve">att </w:t>
      </w:r>
      <w:r w:rsidR="00A402BC">
        <w:t xml:space="preserve">fortsätta att följa detta arbete noggrant. </w:t>
      </w:r>
    </w:p>
    <w:p w14:paraId="2EDDB862" w14:textId="77777777" w:rsidR="00E255C2" w:rsidRDefault="00E255C2" w:rsidP="006A12F1">
      <w:pPr>
        <w:pStyle w:val="Brdtext"/>
      </w:pPr>
    </w:p>
    <w:p w14:paraId="31217852" w14:textId="28C529B4" w:rsidR="00DB5E44" w:rsidRDefault="00DB5E4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414FA1604854EC985A91B7BB59974CA"/>
          </w:placeholder>
          <w:dataBinding w:prefixMappings="xmlns:ns0='http://lp/documentinfo/RK' " w:xpath="/ns0:DocumentInfo[1]/ns0:BaseInfo[1]/ns0:HeaderDate[1]" w:storeItemID="{BDBF6C95-EFEE-4F9A-8DDF-9AAAAC2E4C14}"/>
          <w:date w:fullDate="2020-06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E1169">
            <w:t>10 juni 2020</w:t>
          </w:r>
        </w:sdtContent>
      </w:sdt>
    </w:p>
    <w:p w14:paraId="6C11AFDD" w14:textId="77777777" w:rsidR="00DB5E44" w:rsidRDefault="00DB5E44" w:rsidP="004E7A8F">
      <w:pPr>
        <w:pStyle w:val="Brdtextutanavstnd"/>
      </w:pPr>
    </w:p>
    <w:p w14:paraId="7D94AC77" w14:textId="77777777" w:rsidR="00DB5E44" w:rsidRDefault="00DB5E44" w:rsidP="004E7A8F">
      <w:pPr>
        <w:pStyle w:val="Brdtextutanavstnd"/>
      </w:pPr>
    </w:p>
    <w:p w14:paraId="4BA942BF" w14:textId="77777777" w:rsidR="00DB5E44" w:rsidRDefault="00DB5E44" w:rsidP="004E7A8F">
      <w:pPr>
        <w:pStyle w:val="Brdtextutanavstnd"/>
      </w:pPr>
    </w:p>
    <w:p w14:paraId="37727A6B" w14:textId="0A270AB3" w:rsidR="00DB5E44" w:rsidRDefault="00DB5E44" w:rsidP="00422A41">
      <w:pPr>
        <w:pStyle w:val="Brdtext"/>
      </w:pPr>
      <w:r>
        <w:t>Mikael Damberg</w:t>
      </w:r>
    </w:p>
    <w:p w14:paraId="3DCF3D54" w14:textId="77777777" w:rsidR="00DB5E44" w:rsidRPr="00DB48AB" w:rsidRDefault="00DB5E44" w:rsidP="00DB48AB">
      <w:pPr>
        <w:pStyle w:val="Brdtext"/>
      </w:pPr>
    </w:p>
    <w:sectPr w:rsidR="00DB5E4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F7FC0" w14:textId="77777777" w:rsidR="00D1632D" w:rsidRDefault="00D1632D" w:rsidP="00A87A54">
      <w:pPr>
        <w:spacing w:after="0" w:line="240" w:lineRule="auto"/>
      </w:pPr>
      <w:r>
        <w:separator/>
      </w:r>
    </w:p>
  </w:endnote>
  <w:endnote w:type="continuationSeparator" w:id="0">
    <w:p w14:paraId="6AF20FC2" w14:textId="77777777" w:rsidR="00D1632D" w:rsidRDefault="00D1632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C85CD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CAFF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0C7CA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9EA42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160E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CFD6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23646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B9C9F7" w14:textId="77777777" w:rsidTr="00C26068">
      <w:trPr>
        <w:trHeight w:val="227"/>
      </w:trPr>
      <w:tc>
        <w:tcPr>
          <w:tcW w:w="4074" w:type="dxa"/>
        </w:tcPr>
        <w:p w14:paraId="72733B3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B2D5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85F2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1C1AB" w14:textId="77777777" w:rsidR="00D1632D" w:rsidRDefault="00D1632D" w:rsidP="00A87A54">
      <w:pPr>
        <w:spacing w:after="0" w:line="240" w:lineRule="auto"/>
      </w:pPr>
      <w:r>
        <w:separator/>
      </w:r>
    </w:p>
  </w:footnote>
  <w:footnote w:type="continuationSeparator" w:id="0">
    <w:p w14:paraId="7F463227" w14:textId="77777777" w:rsidR="00D1632D" w:rsidRDefault="00D1632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5E44" w14:paraId="2A08AF0B" w14:textId="77777777" w:rsidTr="00C93EBA">
      <w:trPr>
        <w:trHeight w:val="227"/>
      </w:trPr>
      <w:tc>
        <w:tcPr>
          <w:tcW w:w="5534" w:type="dxa"/>
        </w:tcPr>
        <w:p w14:paraId="20128D75" w14:textId="77777777" w:rsidR="00DB5E44" w:rsidRPr="007D73AB" w:rsidRDefault="00DB5E44">
          <w:pPr>
            <w:pStyle w:val="Sidhuvud"/>
          </w:pPr>
        </w:p>
      </w:tc>
      <w:tc>
        <w:tcPr>
          <w:tcW w:w="3170" w:type="dxa"/>
          <w:vAlign w:val="bottom"/>
        </w:tcPr>
        <w:p w14:paraId="02C99055" w14:textId="77777777" w:rsidR="00DB5E44" w:rsidRPr="007D73AB" w:rsidRDefault="00DB5E44" w:rsidP="00340DE0">
          <w:pPr>
            <w:pStyle w:val="Sidhuvud"/>
          </w:pPr>
        </w:p>
      </w:tc>
      <w:tc>
        <w:tcPr>
          <w:tcW w:w="1134" w:type="dxa"/>
        </w:tcPr>
        <w:p w14:paraId="09B2C3A8" w14:textId="77777777" w:rsidR="00DB5E44" w:rsidRDefault="00DB5E44" w:rsidP="005A703A">
          <w:pPr>
            <w:pStyle w:val="Sidhuvud"/>
          </w:pPr>
        </w:p>
      </w:tc>
    </w:tr>
    <w:tr w:rsidR="00DB5E44" w14:paraId="4A686332" w14:textId="77777777" w:rsidTr="00C93EBA">
      <w:trPr>
        <w:trHeight w:val="1928"/>
      </w:trPr>
      <w:tc>
        <w:tcPr>
          <w:tcW w:w="5534" w:type="dxa"/>
        </w:tcPr>
        <w:p w14:paraId="2A300D82" w14:textId="77777777" w:rsidR="00DB5E44" w:rsidRPr="00340DE0" w:rsidRDefault="00DB5E4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B24F6E" wp14:editId="4E9E09C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82FAA0" w14:textId="77777777" w:rsidR="00DB5E44" w:rsidRPr="00710A6C" w:rsidRDefault="00DB5E44" w:rsidP="00EE3C0F">
          <w:pPr>
            <w:pStyle w:val="Sidhuvud"/>
            <w:rPr>
              <w:b/>
            </w:rPr>
          </w:pPr>
        </w:p>
        <w:p w14:paraId="0BD58569" w14:textId="77777777" w:rsidR="00DB5E44" w:rsidRDefault="00DB5E44" w:rsidP="00EE3C0F">
          <w:pPr>
            <w:pStyle w:val="Sidhuvud"/>
          </w:pPr>
        </w:p>
        <w:p w14:paraId="196BCE99" w14:textId="77777777" w:rsidR="00DB5E44" w:rsidRDefault="00DB5E44" w:rsidP="00EE3C0F">
          <w:pPr>
            <w:pStyle w:val="Sidhuvud"/>
          </w:pPr>
        </w:p>
        <w:p w14:paraId="57E17D50" w14:textId="77777777" w:rsidR="00DB5E44" w:rsidRDefault="00DB5E4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D3E5B03941A480CABA0B8EFABC78081"/>
            </w:placeholder>
            <w:dataBinding w:prefixMappings="xmlns:ns0='http://lp/documentinfo/RK' " w:xpath="/ns0:DocumentInfo[1]/ns0:BaseInfo[1]/ns0:Dnr[1]" w:storeItemID="{BDBF6C95-EFEE-4F9A-8DDF-9AAAAC2E4C14}"/>
            <w:text/>
          </w:sdtPr>
          <w:sdtContent>
            <w:p w14:paraId="00915154" w14:textId="4554E5FE" w:rsidR="00DB5E44" w:rsidRDefault="004C58AB" w:rsidP="00EE3C0F">
              <w:pPr>
                <w:pStyle w:val="Sidhuvud"/>
              </w:pPr>
              <w:r>
                <w:t>Ju2020/02048/POL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72C5CEE5D640AF85256848A6F34C8F"/>
            </w:placeholder>
            <w:showingPlcHdr/>
            <w:dataBinding w:prefixMappings="xmlns:ns0='http://lp/documentinfo/RK' " w:xpath="/ns0:DocumentInfo[1]/ns0:BaseInfo[1]/ns0:DocNumber[1]" w:storeItemID="{BDBF6C95-EFEE-4F9A-8DDF-9AAAAC2E4C14}"/>
            <w:text/>
          </w:sdtPr>
          <w:sdtEndPr/>
          <w:sdtContent>
            <w:p w14:paraId="61E9A47B" w14:textId="77777777" w:rsidR="00DB5E44" w:rsidRDefault="00DB5E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57FFE3" w14:textId="77777777" w:rsidR="00DB5E44" w:rsidRDefault="00DB5E44" w:rsidP="00EE3C0F">
          <w:pPr>
            <w:pStyle w:val="Sidhuvud"/>
          </w:pPr>
        </w:p>
      </w:tc>
      <w:tc>
        <w:tcPr>
          <w:tcW w:w="1134" w:type="dxa"/>
        </w:tcPr>
        <w:p w14:paraId="5A00A0C6" w14:textId="77777777" w:rsidR="00DB5E44" w:rsidRDefault="00DB5E44" w:rsidP="0094502D">
          <w:pPr>
            <w:pStyle w:val="Sidhuvud"/>
          </w:pPr>
        </w:p>
        <w:p w14:paraId="6524A8B0" w14:textId="77777777" w:rsidR="00DB5E44" w:rsidRPr="0094502D" w:rsidRDefault="00DB5E44" w:rsidP="00EC71A6">
          <w:pPr>
            <w:pStyle w:val="Sidhuvud"/>
          </w:pPr>
        </w:p>
      </w:tc>
    </w:tr>
    <w:tr w:rsidR="00DB5E44" w14:paraId="2E998E8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DC0438C3D04E40BB3D2C5DED2C186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B2474A" w14:textId="77777777" w:rsidR="00DB5E44" w:rsidRPr="00DB5E44" w:rsidRDefault="00DB5E44" w:rsidP="00340DE0">
              <w:pPr>
                <w:pStyle w:val="Sidhuvud"/>
                <w:rPr>
                  <w:b/>
                </w:rPr>
              </w:pPr>
              <w:r w:rsidRPr="00DB5E44">
                <w:rPr>
                  <w:b/>
                </w:rPr>
                <w:t>Justitiedepartementet</w:t>
              </w:r>
            </w:p>
            <w:p w14:paraId="4F65985B" w14:textId="77777777" w:rsidR="00DB5E44" w:rsidRPr="00340DE0" w:rsidRDefault="00DB5E44" w:rsidP="00340DE0">
              <w:pPr>
                <w:pStyle w:val="Sidhuvud"/>
              </w:pPr>
              <w:r w:rsidRPr="00DB5E4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371D25694D40DB8ECF20EDB2A0E0C0"/>
          </w:placeholder>
          <w:dataBinding w:prefixMappings="xmlns:ns0='http://lp/documentinfo/RK' " w:xpath="/ns0:DocumentInfo[1]/ns0:BaseInfo[1]/ns0:Recipient[1]" w:storeItemID="{BDBF6C95-EFEE-4F9A-8DDF-9AAAAC2E4C14}"/>
          <w:text w:multiLine="1"/>
        </w:sdtPr>
        <w:sdtEndPr/>
        <w:sdtContent>
          <w:tc>
            <w:tcPr>
              <w:tcW w:w="3170" w:type="dxa"/>
            </w:tcPr>
            <w:p w14:paraId="0792B6ED" w14:textId="77777777" w:rsidR="00DB5E44" w:rsidRDefault="00DB5E4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8049BD" w14:textId="77777777" w:rsidR="00DB5E44" w:rsidRDefault="00DB5E44" w:rsidP="003E6020">
          <w:pPr>
            <w:pStyle w:val="Sidhuvud"/>
          </w:pPr>
        </w:p>
      </w:tc>
    </w:tr>
  </w:tbl>
  <w:p w14:paraId="53FCE99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44"/>
    <w:rsid w:val="00000290"/>
    <w:rsid w:val="00001068"/>
    <w:rsid w:val="00002A2B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5DE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11E9"/>
    <w:rsid w:val="00113168"/>
    <w:rsid w:val="0011413E"/>
    <w:rsid w:val="00116BC4"/>
    <w:rsid w:val="00116DCD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C74"/>
    <w:rsid w:val="00232EC3"/>
    <w:rsid w:val="00233D52"/>
    <w:rsid w:val="002342B6"/>
    <w:rsid w:val="00237147"/>
    <w:rsid w:val="00242AD1"/>
    <w:rsid w:val="0024412C"/>
    <w:rsid w:val="0024537C"/>
    <w:rsid w:val="0024791E"/>
    <w:rsid w:val="0026061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03F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18E"/>
    <w:rsid w:val="002E5668"/>
    <w:rsid w:val="002E61A5"/>
    <w:rsid w:val="002F3675"/>
    <w:rsid w:val="002F59E0"/>
    <w:rsid w:val="002F66A6"/>
    <w:rsid w:val="00300342"/>
    <w:rsid w:val="00304E75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398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126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B7F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58AB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73B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47C5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5FA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12A4"/>
    <w:rsid w:val="00751D86"/>
    <w:rsid w:val="00754E24"/>
    <w:rsid w:val="00757B3B"/>
    <w:rsid w:val="007618C5"/>
    <w:rsid w:val="00764FA6"/>
    <w:rsid w:val="00765294"/>
    <w:rsid w:val="007717DD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1E20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0B60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6A1"/>
    <w:rsid w:val="008A7506"/>
    <w:rsid w:val="008B1603"/>
    <w:rsid w:val="008B20ED"/>
    <w:rsid w:val="008B6135"/>
    <w:rsid w:val="008B7BEB"/>
    <w:rsid w:val="008C02B8"/>
    <w:rsid w:val="008C282E"/>
    <w:rsid w:val="008C2EFA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03C"/>
    <w:rsid w:val="009279B2"/>
    <w:rsid w:val="0093488D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F6C"/>
    <w:rsid w:val="00A12A69"/>
    <w:rsid w:val="00A2019A"/>
    <w:rsid w:val="00A23493"/>
    <w:rsid w:val="00A2416A"/>
    <w:rsid w:val="00A30E06"/>
    <w:rsid w:val="00A3270B"/>
    <w:rsid w:val="00A333A9"/>
    <w:rsid w:val="00A379E4"/>
    <w:rsid w:val="00A402BC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CCA"/>
    <w:rsid w:val="00AE77EB"/>
    <w:rsid w:val="00AE7BD8"/>
    <w:rsid w:val="00AE7D02"/>
    <w:rsid w:val="00AF0BB7"/>
    <w:rsid w:val="00AF0BDE"/>
    <w:rsid w:val="00AF0EDE"/>
    <w:rsid w:val="00AF4853"/>
    <w:rsid w:val="00AF49E9"/>
    <w:rsid w:val="00AF53B9"/>
    <w:rsid w:val="00B00702"/>
    <w:rsid w:val="00B0110B"/>
    <w:rsid w:val="00B0234E"/>
    <w:rsid w:val="00B023F8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169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4096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414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5BC3"/>
    <w:rsid w:val="00D1632D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1E8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E44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94C"/>
    <w:rsid w:val="00E22D68"/>
    <w:rsid w:val="00E247D9"/>
    <w:rsid w:val="00E255C2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787"/>
    <w:rsid w:val="00E509B0"/>
    <w:rsid w:val="00E50B11"/>
    <w:rsid w:val="00E54246"/>
    <w:rsid w:val="00E55D8E"/>
    <w:rsid w:val="00E64880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6F49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B2E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CEC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48BC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E9D077"/>
  <w15:docId w15:val="{8B22922A-AED4-4C98-B930-2C1ED98A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3E5B03941A480CABA0B8EFABC78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937AA-817E-4885-BE03-BD77E50EBA54}"/>
      </w:docPartPr>
      <w:docPartBody>
        <w:p w:rsidR="00A31827" w:rsidRDefault="00E378B9" w:rsidP="00E378B9">
          <w:pPr>
            <w:pStyle w:val="1D3E5B03941A480CABA0B8EFABC78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72C5CEE5D640AF85256848A6F34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3E94A-F290-4DA7-8036-CC8696518DFE}"/>
      </w:docPartPr>
      <w:docPartBody>
        <w:p w:rsidR="00A31827" w:rsidRDefault="00E378B9" w:rsidP="00E378B9">
          <w:pPr>
            <w:pStyle w:val="9C72C5CEE5D640AF85256848A6F34C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DC0438C3D04E40BB3D2C5DED2C1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DF7C3-CFD9-4675-AAF3-8929152130EA}"/>
      </w:docPartPr>
      <w:docPartBody>
        <w:p w:rsidR="00A31827" w:rsidRDefault="00E378B9" w:rsidP="00E378B9">
          <w:pPr>
            <w:pStyle w:val="ACDC0438C3D04E40BB3D2C5DED2C18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371D25694D40DB8ECF20EDB2A0E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DBABF-2610-4F2F-AD41-285B52AA4EC0}"/>
      </w:docPartPr>
      <w:docPartBody>
        <w:p w:rsidR="00A31827" w:rsidRDefault="00E378B9" w:rsidP="00E378B9">
          <w:pPr>
            <w:pStyle w:val="4A371D25694D40DB8ECF20EDB2A0E0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14FA1604854EC985A91B7BB5997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00149-E69F-4C88-9AF4-94641F919938}"/>
      </w:docPartPr>
      <w:docPartBody>
        <w:p w:rsidR="00A31827" w:rsidRDefault="00E378B9" w:rsidP="00E378B9">
          <w:pPr>
            <w:pStyle w:val="C414FA1604854EC985A91B7BB59974C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B9"/>
    <w:rsid w:val="000A3356"/>
    <w:rsid w:val="003C59BC"/>
    <w:rsid w:val="0052145C"/>
    <w:rsid w:val="00A31827"/>
    <w:rsid w:val="00E3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2E032BF10E43C29F4C2AD9A57ADF20">
    <w:name w:val="622E032BF10E43C29F4C2AD9A57ADF20"/>
    <w:rsid w:val="00E378B9"/>
  </w:style>
  <w:style w:type="character" w:styleId="Platshllartext">
    <w:name w:val="Placeholder Text"/>
    <w:basedOn w:val="Standardstycketeckensnitt"/>
    <w:uiPriority w:val="99"/>
    <w:semiHidden/>
    <w:rsid w:val="00E378B9"/>
    <w:rPr>
      <w:noProof w:val="0"/>
      <w:color w:val="808080"/>
    </w:rPr>
  </w:style>
  <w:style w:type="paragraph" w:customStyle="1" w:styleId="687F39A5D6364D6E803273720EF9A9D3">
    <w:name w:val="687F39A5D6364D6E803273720EF9A9D3"/>
    <w:rsid w:val="00E378B9"/>
  </w:style>
  <w:style w:type="paragraph" w:customStyle="1" w:styleId="B9951671C50A45C884CE46C4FDE8813D">
    <w:name w:val="B9951671C50A45C884CE46C4FDE8813D"/>
    <w:rsid w:val="00E378B9"/>
  </w:style>
  <w:style w:type="paragraph" w:customStyle="1" w:styleId="E95F317DD2CD4E6D8933E51D496B6BFC">
    <w:name w:val="E95F317DD2CD4E6D8933E51D496B6BFC"/>
    <w:rsid w:val="00E378B9"/>
  </w:style>
  <w:style w:type="paragraph" w:customStyle="1" w:styleId="1D3E5B03941A480CABA0B8EFABC78081">
    <w:name w:val="1D3E5B03941A480CABA0B8EFABC78081"/>
    <w:rsid w:val="00E378B9"/>
  </w:style>
  <w:style w:type="paragraph" w:customStyle="1" w:styleId="9C72C5CEE5D640AF85256848A6F34C8F">
    <w:name w:val="9C72C5CEE5D640AF85256848A6F34C8F"/>
    <w:rsid w:val="00E378B9"/>
  </w:style>
  <w:style w:type="paragraph" w:customStyle="1" w:styleId="7C0FD3BF46DA4C93A4DB69596F992D2B">
    <w:name w:val="7C0FD3BF46DA4C93A4DB69596F992D2B"/>
    <w:rsid w:val="00E378B9"/>
  </w:style>
  <w:style w:type="paragraph" w:customStyle="1" w:styleId="5D780E16C3AA4C1B8FB4ED1477621981">
    <w:name w:val="5D780E16C3AA4C1B8FB4ED1477621981"/>
    <w:rsid w:val="00E378B9"/>
  </w:style>
  <w:style w:type="paragraph" w:customStyle="1" w:styleId="B425BB16806E4E9BB2E115139B523158">
    <w:name w:val="B425BB16806E4E9BB2E115139B523158"/>
    <w:rsid w:val="00E378B9"/>
  </w:style>
  <w:style w:type="paragraph" w:customStyle="1" w:styleId="ACDC0438C3D04E40BB3D2C5DED2C1861">
    <w:name w:val="ACDC0438C3D04E40BB3D2C5DED2C1861"/>
    <w:rsid w:val="00E378B9"/>
  </w:style>
  <w:style w:type="paragraph" w:customStyle="1" w:styleId="4A371D25694D40DB8ECF20EDB2A0E0C0">
    <w:name w:val="4A371D25694D40DB8ECF20EDB2A0E0C0"/>
    <w:rsid w:val="00E378B9"/>
  </w:style>
  <w:style w:type="paragraph" w:customStyle="1" w:styleId="9C72C5CEE5D640AF85256848A6F34C8F1">
    <w:name w:val="9C72C5CEE5D640AF85256848A6F34C8F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DC0438C3D04E40BB3D2C5DED2C18611">
    <w:name w:val="ACDC0438C3D04E40BB3D2C5DED2C1861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3875EE4D2F4C82AB8322D7A3B1B989">
    <w:name w:val="3E3875EE4D2F4C82AB8322D7A3B1B989"/>
    <w:rsid w:val="00E378B9"/>
  </w:style>
  <w:style w:type="paragraph" w:customStyle="1" w:styleId="4752D62774CA4A8A9785029D1AC4A285">
    <w:name w:val="4752D62774CA4A8A9785029D1AC4A285"/>
    <w:rsid w:val="00E378B9"/>
  </w:style>
  <w:style w:type="paragraph" w:customStyle="1" w:styleId="904FCD6F4C0243A1AC4F2AAD6918B4C9">
    <w:name w:val="904FCD6F4C0243A1AC4F2AAD6918B4C9"/>
    <w:rsid w:val="00E378B9"/>
  </w:style>
  <w:style w:type="paragraph" w:customStyle="1" w:styleId="E945363A97484FE0AD5FF9B09C017A25">
    <w:name w:val="E945363A97484FE0AD5FF9B09C017A25"/>
    <w:rsid w:val="00E378B9"/>
  </w:style>
  <w:style w:type="paragraph" w:customStyle="1" w:styleId="162884EB7BD443838E9AB7F4F1BD5A31">
    <w:name w:val="162884EB7BD443838E9AB7F4F1BD5A31"/>
    <w:rsid w:val="00E378B9"/>
  </w:style>
  <w:style w:type="paragraph" w:customStyle="1" w:styleId="C414FA1604854EC985A91B7BB59974CA">
    <w:name w:val="C414FA1604854EC985A91B7BB59974CA"/>
    <w:rsid w:val="00E378B9"/>
  </w:style>
  <w:style w:type="paragraph" w:customStyle="1" w:styleId="5379D0F580674A6BA1A0844334167AF4">
    <w:name w:val="5379D0F580674A6BA1A0844334167AF4"/>
    <w:rsid w:val="00E378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6cad1353-b9f2-402c-86d2-004ec64255f8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23" ma:contentTypeDescription="Skapa nytt dokument med möjlighet att välja RK-mall" ma:contentTypeScope="" ma:versionID="4fa76ca272b6f6a4aaa5a9f4451e0dc3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5429eb68-8afa-474e-a293-a9fa933f1d84">HA4PY7VCZNDV-1255755190-7777</_dlc_DocId>
    <_dlc_DocIdUrl xmlns="5429eb68-8afa-474e-a293-a9fa933f1d84">
      <Url>https://dhs.sp.regeringskansliet.se/yta/ju-po/_layouts/15/DocIdRedir.aspx?ID=HA4PY7VCZNDV-1255755190-7777</Url>
      <Description>HA4PY7VCZNDV-1255755190-7777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2020-06-10T00:00:00</HeaderDate>
    <Office/>
    <Dnr>Ju2020/02048/POL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71B09-555E-4E7A-940E-D82380C59EB3}"/>
</file>

<file path=customXml/itemProps2.xml><?xml version="1.0" encoding="utf-8"?>
<ds:datastoreItem xmlns:ds="http://schemas.openxmlformats.org/officeDocument/2006/customXml" ds:itemID="{1B124104-4AA6-4525-8E62-66D1826A4E38}"/>
</file>

<file path=customXml/itemProps3.xml><?xml version="1.0" encoding="utf-8"?>
<ds:datastoreItem xmlns:ds="http://schemas.openxmlformats.org/officeDocument/2006/customXml" ds:itemID="{E617DDA2-F027-40C1-AF67-DFF986F4BD4E}"/>
</file>

<file path=customXml/itemProps4.xml><?xml version="1.0" encoding="utf-8"?>
<ds:datastoreItem xmlns:ds="http://schemas.openxmlformats.org/officeDocument/2006/customXml" ds:itemID="{4BE61005-466A-40C5-914C-7F22F5F02CB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8D2FB90-6054-4B2E-B9ED-15768B8DA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B124104-4AA6-4525-8E62-66D1826A4E38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BDBF6C95-EFEE-4F9A-8DDF-9AAAAC2E4C14}"/>
</file>

<file path=customXml/itemProps8.xml><?xml version="1.0" encoding="utf-8"?>
<ds:datastoreItem xmlns:ds="http://schemas.openxmlformats.org/officeDocument/2006/customXml" ds:itemID="{6C689494-930B-4122-A67B-30FE0AA687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1437 Åtgärder mot extremism och terror.docx</dc:title>
  <dc:subject/>
  <dc:creator>Karin Wenander</dc:creator>
  <cp:keywords/>
  <dc:description/>
  <cp:lastModifiedBy>Johan Andersson</cp:lastModifiedBy>
  <cp:revision>4</cp:revision>
  <dcterms:created xsi:type="dcterms:W3CDTF">2020-06-05T06:39:00Z</dcterms:created>
  <dcterms:modified xsi:type="dcterms:W3CDTF">2020-06-09T08:21:00Z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67473033-789d-4130-93b2-eab66d482c87</vt:lpwstr>
  </property>
</Properties>
</file>