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AEF" w:rsidRPr="00B727C8" w:rsidRDefault="00510AEF" w:rsidP="007A5190">
      <w:pPr>
        <w:pStyle w:val="Hemstlrubrik"/>
      </w:pPr>
      <w:r w:rsidRPr="00B727C8">
        <w:t>Förslag till riksdagsbeslut</w:t>
      </w:r>
    </w:p>
    <w:p w:rsidR="00510AEF" w:rsidRPr="00B727C8" w:rsidRDefault="00510AEF" w:rsidP="00510AEF">
      <w:pPr>
        <w:pStyle w:val="Hemstlatt"/>
      </w:pPr>
      <w:r w:rsidRPr="00B727C8">
        <w:t xml:space="preserve">Riksdagen tillkännager för regeringen som sin mening vad i motionen anförs om </w:t>
      </w:r>
      <w:r w:rsidR="002836BE" w:rsidRPr="00B727C8">
        <w:t>avregleringar.</w:t>
      </w:r>
    </w:p>
    <w:p w:rsidR="00E84F25" w:rsidRPr="00B727C8" w:rsidRDefault="007C6092" w:rsidP="00E22893">
      <w:pPr>
        <w:pStyle w:val="Rubrik1"/>
      </w:pPr>
      <w:r w:rsidRPr="00B727C8">
        <w:t>Motivering</w:t>
      </w:r>
    </w:p>
    <w:p w:rsidR="00510AEF" w:rsidRPr="00B727C8" w:rsidRDefault="00510AEF" w:rsidP="00363EA5">
      <w:r w:rsidRPr="00B727C8">
        <w:t>Avregleringen av den svenska elmarknaden visar efter sex år på flera brister. Efter att ha verkat i så pass många år borde en mer konsumentvänlig marknad ha uppstått än vad som är fallet.</w:t>
      </w:r>
    </w:p>
    <w:p w:rsidR="00510AEF" w:rsidRPr="00B727C8" w:rsidRDefault="00510AEF" w:rsidP="00510AEF">
      <w:pPr>
        <w:pStyle w:val="Normaltindrag"/>
      </w:pPr>
      <w:r w:rsidRPr="00B727C8">
        <w:t>Det är svårt för konsumenten att förstå de olika taxekonstruktionerna och detta visar sig leda till att alltför få bryr sig om att aktivt välja leverantör.</w:t>
      </w:r>
    </w:p>
    <w:p w:rsidR="00510AEF" w:rsidRPr="00B727C8" w:rsidRDefault="00510AEF" w:rsidP="00510AEF">
      <w:pPr>
        <w:pStyle w:val="Normaltindrag"/>
      </w:pPr>
      <w:r w:rsidRPr="00B727C8">
        <w:t>Ett exempel är kraftbolagens ovilja till differentierade taxor. Vi betalar samma pris på förbrukad el oavsett tid på dygnet. Det är med andra ord inte dyrare för slutkunden att använda el under timmar med hög belastning än under timmar med låg belastning.</w:t>
      </w:r>
    </w:p>
    <w:p w:rsidR="00510AEF" w:rsidRPr="00B727C8" w:rsidRDefault="00510AEF" w:rsidP="00510AEF">
      <w:pPr>
        <w:pStyle w:val="Normaltindrag"/>
      </w:pPr>
      <w:r w:rsidRPr="00B727C8">
        <w:t>Frågan om effekterna av de genomförda avregleringarna under 1990-talet har nyligen utretts av</w:t>
      </w:r>
      <w:r w:rsidR="007A5190" w:rsidRPr="00B727C8">
        <w:t xml:space="preserve"> LO:s chefsekonom Dan Andersson</w:t>
      </w:r>
      <w:r w:rsidRPr="00B727C8">
        <w:t xml:space="preserve"> (Liberalisering, regler och marknader, SOU 2005:4)</w:t>
      </w:r>
      <w:r w:rsidR="007A5190" w:rsidRPr="00B727C8">
        <w:t>.</w:t>
      </w:r>
    </w:p>
    <w:p w:rsidR="00510AEF" w:rsidRPr="00B727C8" w:rsidRDefault="00510AEF" w:rsidP="00510AEF">
      <w:pPr>
        <w:pStyle w:val="Normaltindrag"/>
      </w:pPr>
      <w:r w:rsidRPr="00B727C8">
        <w:t>Utredningen presenterar ett 30-tal förslag för att nå ett ökat stöd för ko</w:t>
      </w:r>
      <w:r w:rsidRPr="00B727C8">
        <w:t>n</w:t>
      </w:r>
      <w:r w:rsidRPr="00B727C8">
        <w:t xml:space="preserve">sumenterna, en stärkt ägarfunktion i </w:t>
      </w:r>
      <w:r w:rsidR="007A5190" w:rsidRPr="00B727C8">
        <w:t>R</w:t>
      </w:r>
      <w:r w:rsidRPr="00B727C8">
        <w:t>egeringskansliet och bättre tillsyn av marknaderna.</w:t>
      </w:r>
    </w:p>
    <w:p w:rsidR="00510AEF" w:rsidRPr="00B727C8" w:rsidRDefault="00510AEF" w:rsidP="00510AEF">
      <w:pPr>
        <w:pStyle w:val="Normaltindrag"/>
      </w:pPr>
      <w:r w:rsidRPr="00B727C8">
        <w:t>Förslagen från denna utredning bör beaktas och genomföras och regerin</w:t>
      </w:r>
      <w:r w:rsidRPr="00B727C8">
        <w:t>g</w:t>
      </w:r>
      <w:r w:rsidRPr="00B727C8">
        <w:t xml:space="preserve">en bör därför ta ett stort ansvar för att förverkliga förslagen.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5190" w:rsidRPr="00B727C8">
        <w:tblPrEx>
          <w:tblCellMar>
            <w:top w:w="0" w:type="dxa"/>
            <w:bottom w:w="0" w:type="dxa"/>
          </w:tblCellMar>
        </w:tblPrEx>
        <w:trPr>
          <w:cantSplit/>
        </w:trPr>
        <w:tc>
          <w:tcPr>
            <w:tcW w:w="3046" w:type="dxa"/>
          </w:tcPr>
          <w:p w:rsidR="007A5190" w:rsidRPr="00B727C8" w:rsidRDefault="007A5190" w:rsidP="007A5190">
            <w:pPr>
              <w:pStyle w:val="UnderskriftDatum"/>
              <w:spacing w:before="240"/>
            </w:pPr>
            <w:r w:rsidRPr="00B727C8">
              <w:t>Stockholm den 28 september 2005</w:t>
            </w:r>
          </w:p>
        </w:tc>
        <w:tc>
          <w:tcPr>
            <w:tcW w:w="3047" w:type="dxa"/>
          </w:tcPr>
          <w:p w:rsidR="007A5190" w:rsidRPr="00B727C8" w:rsidRDefault="007A5190" w:rsidP="007A5190">
            <w:pPr>
              <w:pStyle w:val="Underskrifter"/>
              <w:spacing w:before="240"/>
            </w:pPr>
          </w:p>
        </w:tc>
      </w:tr>
      <w:tr w:rsidR="007A5190" w:rsidRPr="00B727C8">
        <w:tblPrEx>
          <w:tblCellMar>
            <w:top w:w="0" w:type="dxa"/>
            <w:bottom w:w="0" w:type="dxa"/>
          </w:tblCellMar>
        </w:tblPrEx>
        <w:trPr>
          <w:cantSplit/>
        </w:trPr>
        <w:tc>
          <w:tcPr>
            <w:tcW w:w="3046" w:type="dxa"/>
          </w:tcPr>
          <w:p w:rsidR="007A5190" w:rsidRPr="00B727C8" w:rsidRDefault="007A5190" w:rsidP="007A5190">
            <w:pPr>
              <w:pStyle w:val="Underskrifter"/>
            </w:pPr>
            <w:r w:rsidRPr="00B727C8">
              <w:t>Göran Norlander (s)</w:t>
            </w:r>
          </w:p>
        </w:tc>
        <w:tc>
          <w:tcPr>
            <w:tcW w:w="3047" w:type="dxa"/>
          </w:tcPr>
          <w:p w:rsidR="007A5190" w:rsidRPr="00B727C8" w:rsidRDefault="007A5190" w:rsidP="007A5190">
            <w:pPr>
              <w:pStyle w:val="Underskrifter"/>
            </w:pPr>
            <w:r w:rsidRPr="00B727C8">
              <w:t>Agneta Lundberg (s)</w:t>
            </w:r>
          </w:p>
        </w:tc>
      </w:tr>
    </w:tbl>
    <w:p w:rsidR="00510AEF" w:rsidRPr="00B727C8" w:rsidRDefault="00510AEF" w:rsidP="007A5190">
      <w:pPr>
        <w:pStyle w:val="Normaltindrag"/>
      </w:pPr>
    </w:p>
    <w:sectPr w:rsidR="00510AEF" w:rsidRPr="00B727C8" w:rsidSect="007A51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97C" w:rsidRPr="00B727C8" w:rsidRDefault="00F1397C">
      <w:r w:rsidRPr="00B727C8">
        <w:separator/>
      </w:r>
    </w:p>
  </w:endnote>
  <w:endnote w:type="continuationSeparator" w:id="0">
    <w:p w:rsidR="00F1397C" w:rsidRPr="00B727C8" w:rsidRDefault="00F1397C">
      <w:r w:rsidRPr="00B72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03" w:rsidRPr="00B727C8" w:rsidRDefault="00B727C8" w:rsidP="007A5190">
    <w:pPr>
      <w:pStyle w:val="Sidfot"/>
    </w:pPr>
    <w:r w:rsidRPr="00B72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598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90" w:rsidRDefault="007A5190">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190" w:rsidRDefault="007A5190">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03" w:rsidRPr="00B727C8" w:rsidRDefault="00B727C8" w:rsidP="007A5190">
    <w:pPr>
      <w:pStyle w:val="Sidfot"/>
    </w:pPr>
    <w:r w:rsidRPr="00B72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697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90" w:rsidRDefault="007A5190">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190" w:rsidRDefault="007A5190">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03" w:rsidRPr="00B727C8" w:rsidRDefault="00B727C8" w:rsidP="007A5190">
    <w:pPr>
      <w:pStyle w:val="Sidfot"/>
    </w:pPr>
    <w:r w:rsidRPr="00B72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460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90" w:rsidRDefault="007A51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190" w:rsidRDefault="007A51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97C" w:rsidRPr="00B727C8" w:rsidRDefault="00F1397C">
      <w:r w:rsidRPr="00B727C8">
        <w:separator/>
      </w:r>
    </w:p>
  </w:footnote>
  <w:footnote w:type="continuationSeparator" w:id="0">
    <w:p w:rsidR="00F1397C" w:rsidRPr="00B727C8" w:rsidRDefault="00F1397C">
      <w:r w:rsidRPr="00B72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03" w:rsidRPr="00B727C8" w:rsidRDefault="00B727C8" w:rsidP="007A5190">
    <w:pPr>
      <w:pStyle w:val="Sidhuvud"/>
    </w:pPr>
    <w:r w:rsidRPr="00B72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927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90" w:rsidRDefault="007A51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190" w:rsidRDefault="007A51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03" w:rsidRPr="00B727C8" w:rsidRDefault="00B727C8" w:rsidP="007A5190">
    <w:pPr>
      <w:pStyle w:val="Sidhuvud"/>
    </w:pPr>
    <w:r w:rsidRPr="00B72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2005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90" w:rsidRDefault="007A51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190" w:rsidRDefault="007A51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190" w:rsidRPr="00B727C8" w:rsidRDefault="007A5190">
    <w:pPr>
      <w:pStyle w:val="FSHNormal"/>
      <w:tabs>
        <w:tab w:val="right" w:pos="5840"/>
      </w:tabs>
    </w:pPr>
    <w:r w:rsidRPr="00B727C8">
      <w:br/>
    </w:r>
    <w:r w:rsidRPr="00B727C8">
      <w:fldChar w:fldCharType="begin" w:fldLock="1"/>
    </w:r>
    <w:r w:rsidRPr="00B727C8">
      <w:instrText xml:space="preserve"> DOCPROPERTY</w:instrText>
    </w:r>
    <w:r w:rsidRPr="00B727C8">
      <w:rPr>
        <w:sz w:val="18"/>
      </w:rPr>
      <w:instrText xml:space="preserve"> "YearUser" *\charformat </w:instrText>
    </w:r>
    <w:r w:rsidRPr="00B727C8">
      <w:fldChar w:fldCharType="separate"/>
    </w:r>
    <w:r w:rsidRPr="00B727C8">
      <w:t>2005/06</w:t>
    </w:r>
    <w:r w:rsidRPr="00B727C8">
      <w:fldChar w:fldCharType="end"/>
    </w:r>
    <w:r w:rsidRPr="00B727C8">
      <w:t xml:space="preserve"> </w:t>
    </w:r>
    <w:r w:rsidRPr="00B727C8">
      <w:tab/>
      <w:t xml:space="preserve">mnr: </w:t>
    </w:r>
    <w:r w:rsidRPr="00B727C8">
      <w:fldChar w:fldCharType="begin" w:fldLock="1"/>
    </w:r>
    <w:r w:rsidRPr="00B727C8">
      <w:instrText xml:space="preserve"> DOCPROPERTY</w:instrText>
    </w:r>
    <w:r w:rsidRPr="00B727C8">
      <w:rPr>
        <w:sz w:val="18"/>
      </w:rPr>
      <w:instrText xml:space="preserve"> "Motionsnummer" *\charformat </w:instrText>
    </w:r>
    <w:r w:rsidRPr="00B727C8">
      <w:fldChar w:fldCharType="separate"/>
    </w:r>
    <w:r w:rsidRPr="00B727C8">
      <w:t>N330</w:t>
    </w:r>
    <w:r w:rsidRPr="00B727C8">
      <w:fldChar w:fldCharType="end"/>
    </w:r>
    <w:r w:rsidRPr="00B727C8">
      <w:br/>
    </w:r>
    <w:r w:rsidRPr="00B727C8">
      <w:fldChar w:fldCharType="begin" w:fldLock="1"/>
    </w:r>
    <w:r w:rsidRPr="00B727C8">
      <w:instrText xml:space="preserve"> DOCPROPERTY</w:instrText>
    </w:r>
    <w:r w:rsidRPr="00B727C8">
      <w:rPr>
        <w:sz w:val="18"/>
      </w:rPr>
      <w:instrText xml:space="preserve"> "Samling" *\charformat </w:instrText>
    </w:r>
    <w:r w:rsidRPr="00B727C8">
      <w:fldChar w:fldCharType="end"/>
    </w:r>
    <w:r w:rsidRPr="00B727C8">
      <w:tab/>
      <w:t xml:space="preserve">pnr: </w:t>
    </w:r>
    <w:r w:rsidRPr="00B727C8">
      <w:fldChar w:fldCharType="begin" w:fldLock="1"/>
    </w:r>
    <w:r w:rsidRPr="00B727C8">
      <w:instrText xml:space="preserve"> DOCPROPERTY</w:instrText>
    </w:r>
    <w:r w:rsidRPr="00B727C8">
      <w:rPr>
        <w:sz w:val="18"/>
      </w:rPr>
      <w:instrText xml:space="preserve"> "Partinummer" *\charformat </w:instrText>
    </w:r>
    <w:r w:rsidRPr="00B727C8">
      <w:fldChar w:fldCharType="separate"/>
    </w:r>
    <w:r w:rsidRPr="00B727C8">
      <w:t>s18437</w:t>
    </w:r>
    <w:r w:rsidRPr="00B727C8">
      <w:fldChar w:fldCharType="end"/>
    </w:r>
  </w:p>
  <w:p w:rsidR="007A5190" w:rsidRPr="00B727C8" w:rsidRDefault="007A5190">
    <w:pPr>
      <w:pStyle w:val="FSHRub1"/>
    </w:pPr>
    <w:r w:rsidRPr="00B727C8">
      <w:t>Motion till riksdagen</w:t>
    </w:r>
    <w:r w:rsidRPr="00B727C8">
      <w:br/>
    </w:r>
    <w:r w:rsidRPr="00B727C8">
      <w:fldChar w:fldCharType="begin" w:fldLock="1"/>
    </w:r>
    <w:r w:rsidRPr="00B727C8">
      <w:instrText xml:space="preserve"> DOCPROPERTY "YearUser" *\charformat </w:instrText>
    </w:r>
    <w:r w:rsidRPr="00B727C8">
      <w:fldChar w:fldCharType="separate"/>
    </w:r>
    <w:r w:rsidRPr="00B727C8">
      <w:t>2005/06</w:t>
    </w:r>
    <w:r w:rsidRPr="00B727C8">
      <w:fldChar w:fldCharType="end"/>
    </w:r>
    <w:r w:rsidRPr="00B727C8">
      <w:t>:</w:t>
    </w:r>
    <w:r w:rsidRPr="00B727C8">
      <w:fldChar w:fldCharType="begin" w:fldLock="1"/>
    </w:r>
    <w:r w:rsidRPr="00B727C8">
      <w:instrText xml:space="preserve"> DOCPROPERTY "Motionsnummer" *\charformat </w:instrText>
    </w:r>
    <w:r w:rsidRPr="00B727C8">
      <w:fldChar w:fldCharType="separate"/>
    </w:r>
    <w:r w:rsidRPr="00B727C8">
      <w:t>N330</w:t>
    </w:r>
    <w:r w:rsidRPr="00B727C8">
      <w:fldChar w:fldCharType="end"/>
    </w:r>
  </w:p>
  <w:p w:rsidR="007A5190" w:rsidRPr="00B727C8" w:rsidRDefault="007A5190">
    <w:pPr>
      <w:pStyle w:val="FSHNormalS5"/>
    </w:pPr>
    <w:r w:rsidRPr="00B727C8">
      <w:fldChar w:fldCharType="begin" w:fldLock="1"/>
    </w:r>
    <w:r w:rsidRPr="00B727C8">
      <w:instrText xml:space="preserve"> DOCPROPERTY "MotionarText" *\charformat </w:instrText>
    </w:r>
    <w:r w:rsidRPr="00B727C8">
      <w:fldChar w:fldCharType="separate"/>
    </w:r>
    <w:r w:rsidRPr="00B727C8">
      <w:t>av Göran Norlander och Agneta Lundberg (s)</w:t>
    </w:r>
    <w:r w:rsidRPr="00B727C8">
      <w:fldChar w:fldCharType="end"/>
    </w:r>
    <w:r w:rsidRPr="00B727C8">
      <w:br/>
    </w:r>
    <w:r w:rsidRPr="00B727C8">
      <w:fldChar w:fldCharType="begin" w:fldLock="1"/>
    </w:r>
    <w:r w:rsidRPr="00B727C8">
      <w:instrText xml:space="preserve"> DOCPROPERTY "SvarFrasKort" *\charformat </w:instrText>
    </w:r>
    <w:r w:rsidRPr="00B727C8">
      <w:fldChar w:fldCharType="end"/>
    </w:r>
  </w:p>
  <w:p w:rsidR="007A5190" w:rsidRPr="00B727C8" w:rsidRDefault="007A5190">
    <w:pPr>
      <w:pStyle w:val="FSHTitel"/>
    </w:pPr>
    <w:r w:rsidRPr="00B727C8">
      <w:fldChar w:fldCharType="begin" w:fldLock="1"/>
    </w:r>
    <w:r w:rsidRPr="00B727C8">
      <w:instrText xml:space="preserve"> DOCPROPERTY</w:instrText>
    </w:r>
    <w:r w:rsidRPr="00B727C8">
      <w:rPr>
        <w:sz w:val="18"/>
      </w:rPr>
      <w:instrText xml:space="preserve"> "RubrikSvar" *\charformat </w:instrText>
    </w:r>
    <w:r w:rsidRPr="00B727C8">
      <w:fldChar w:fldCharType="separate"/>
    </w:r>
    <w:r w:rsidRPr="00B727C8">
      <w:t>Avregleringar</w:t>
    </w:r>
    <w:r w:rsidRPr="00B727C8">
      <w:fldChar w:fldCharType="end"/>
    </w:r>
  </w:p>
  <w:p w:rsidR="007A5190" w:rsidRPr="00B727C8" w:rsidRDefault="007A5190" w:rsidP="007A51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8908714">
    <w:abstractNumId w:val="13"/>
  </w:num>
  <w:num w:numId="2" w16cid:durableId="1506476762">
    <w:abstractNumId w:val="10"/>
  </w:num>
  <w:num w:numId="3" w16cid:durableId="90055680">
    <w:abstractNumId w:val="11"/>
  </w:num>
  <w:num w:numId="4" w16cid:durableId="1392533670">
    <w:abstractNumId w:val="12"/>
  </w:num>
  <w:num w:numId="5" w16cid:durableId="377513465">
    <w:abstractNumId w:val="8"/>
  </w:num>
  <w:num w:numId="6" w16cid:durableId="1330325780">
    <w:abstractNumId w:val="3"/>
  </w:num>
  <w:num w:numId="7" w16cid:durableId="460150538">
    <w:abstractNumId w:val="2"/>
  </w:num>
  <w:num w:numId="8" w16cid:durableId="1655601975">
    <w:abstractNumId w:val="1"/>
  </w:num>
  <w:num w:numId="9" w16cid:durableId="910391574">
    <w:abstractNumId w:val="0"/>
  </w:num>
  <w:num w:numId="10" w16cid:durableId="308874429">
    <w:abstractNumId w:val="9"/>
  </w:num>
  <w:num w:numId="11" w16cid:durableId="1478958291">
    <w:abstractNumId w:val="7"/>
  </w:num>
  <w:num w:numId="12" w16cid:durableId="203249672">
    <w:abstractNumId w:val="6"/>
  </w:num>
  <w:num w:numId="13" w16cid:durableId="1750225369">
    <w:abstractNumId w:val="5"/>
  </w:num>
  <w:num w:numId="14" w16cid:durableId="1176267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042FFB"/>
    <w:rsid w:val="00042FFB"/>
    <w:rsid w:val="00064BC3"/>
    <w:rsid w:val="00066775"/>
    <w:rsid w:val="00072FB9"/>
    <w:rsid w:val="00100531"/>
    <w:rsid w:val="00201DFB"/>
    <w:rsid w:val="00204A63"/>
    <w:rsid w:val="00212FF1"/>
    <w:rsid w:val="00230193"/>
    <w:rsid w:val="0025068A"/>
    <w:rsid w:val="002818D3"/>
    <w:rsid w:val="002836BE"/>
    <w:rsid w:val="002D11A8"/>
    <w:rsid w:val="00363EA5"/>
    <w:rsid w:val="00445271"/>
    <w:rsid w:val="004A0504"/>
    <w:rsid w:val="004D20E5"/>
    <w:rsid w:val="004E38D9"/>
    <w:rsid w:val="00510AEF"/>
    <w:rsid w:val="00740D6D"/>
    <w:rsid w:val="00784E03"/>
    <w:rsid w:val="00794149"/>
    <w:rsid w:val="007A5190"/>
    <w:rsid w:val="007B67A7"/>
    <w:rsid w:val="007C6092"/>
    <w:rsid w:val="009C0873"/>
    <w:rsid w:val="00A053C6"/>
    <w:rsid w:val="00B13BF0"/>
    <w:rsid w:val="00B727C8"/>
    <w:rsid w:val="00C1285C"/>
    <w:rsid w:val="00C27B7D"/>
    <w:rsid w:val="00D1174F"/>
    <w:rsid w:val="00DC6C70"/>
    <w:rsid w:val="00E22893"/>
    <w:rsid w:val="00E360DE"/>
    <w:rsid w:val="00E75D28"/>
    <w:rsid w:val="00E84F25"/>
    <w:rsid w:val="00F1397C"/>
    <w:rsid w:val="00F23B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F55A4C-1C17-42B3-B487-5B85CD95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A5190"/>
    <w:pPr>
      <w:spacing w:after="250"/>
    </w:pPr>
  </w:style>
  <w:style w:type="paragraph" w:customStyle="1" w:styleId="Hemstlatt">
    <w:name w:val="Hemstl_att"/>
    <w:aliases w:val="HemstPunkt,HemstPunktFlera,HemställansPunkt,Förslagstext"/>
    <w:basedOn w:val="Normal"/>
    <w:next w:val="Normal"/>
    <w:rsid w:val="00363EA5"/>
    <w:pPr>
      <w:keepLines/>
      <w:spacing w:before="0"/>
      <w:ind w:left="340"/>
    </w:pPr>
  </w:style>
  <w:style w:type="paragraph" w:styleId="Ballongtext">
    <w:name w:val="Balloon Text"/>
    <w:basedOn w:val="Normal"/>
    <w:semiHidden/>
    <w:rsid w:val="007A519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196</Words>
  <Characters>1090</Characters>
  <Application>Microsoft Office Word</Application>
  <DocSecurity>4</DocSecurity>
  <Lines>25</Lines>
  <Paragraphs>14</Paragraphs>
  <ScaleCrop>false</ScaleCrop>
  <HeadingPairs>
    <vt:vector size="2" baseType="variant">
      <vt:variant>
        <vt:lpstr>Rubrik</vt:lpstr>
      </vt:variant>
      <vt:variant>
        <vt:i4>1</vt:i4>
      </vt:variant>
    </vt:vector>
  </HeadingPairs>
  <TitlesOfParts>
    <vt:vector size="1" baseType="lpstr">
      <vt:lpstr>N330</vt:lpstr>
    </vt:vector>
  </TitlesOfParts>
  <Company>Riksdagen</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N330</dc:title>
  <dc:subject>N330</dc:subject>
  <dc:creator>Riksdagen</dc:creator>
  <cp:keywords>Riksdagen</cp:keywords>
  <dc:description/>
  <cp:lastModifiedBy>Lars Brink</cp:lastModifiedBy>
  <cp:revision>2</cp:revision>
  <cp:lastPrinted>2005-11-18T11:45:00Z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Avregleringar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Norlander och Agneta Lundberg (s)</vt:lpwstr>
  </property>
  <property fmtid="{D5CDD505-2E9C-101B-9397-08002B2CF9AE}" pid="26" name="MotionarLista">
    <vt:lpwstr>Norlander, Göran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Norlander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carin.larsson@riksdagen.se</vt:lpwstr>
  </property>
  <property fmtid="{D5CDD505-2E9C-101B-9397-08002B2CF9AE}" pid="45" name="ReservUID">
    <vt:lpwstr>louise edlund</vt:lpwstr>
  </property>
  <property fmtid="{D5CDD505-2E9C-101B-9397-08002B2CF9AE}" pid="46" name="MotionID">
    <vt:lpwstr>20052006000000000115000184370069</vt:lpwstr>
  </property>
  <property fmtid="{D5CDD505-2E9C-101B-9397-08002B2CF9AE}" pid="47" name="datum">
    <vt:lpwstr>050928</vt:lpwstr>
  </property>
  <property fmtid="{D5CDD505-2E9C-101B-9397-08002B2CF9AE}" pid="48" name="avsändar-e-post">
    <vt:lpwstr>carin.larsson@riksdagen.se</vt:lpwstr>
  </property>
  <property fmtid="{D5CDD505-2E9C-101B-9397-08002B2CF9AE}" pid="49" name="id">
    <vt:lpwstr>20052006000000000115000184370069</vt:lpwstr>
  </property>
  <property fmtid="{D5CDD505-2E9C-101B-9397-08002B2CF9AE}" pid="50" name="nummer">
    <vt:lpwstr>330</vt:lpwstr>
  </property>
  <property fmtid="{D5CDD505-2E9C-101B-9397-08002B2CF9AE}" pid="51" name="utskottsbeteckning">
    <vt:lpwstr>N</vt:lpwstr>
  </property>
</Properties>
</file>