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34AA9E22838435A890901C521AE8CF0"/>
        </w:placeholder>
        <w15:appearance w15:val="hidden"/>
        <w:text/>
      </w:sdtPr>
      <w:sdtEndPr/>
      <w:sdtContent>
        <w:p w:rsidRPr="009B062B" w:rsidR="00AF30DD" w:rsidP="009B062B" w:rsidRDefault="00AF30DD" w14:paraId="69C9899E" w14:textId="77777777">
          <w:pPr>
            <w:pStyle w:val="RubrikFrslagTIllRiksdagsbeslut"/>
          </w:pPr>
          <w:r w:rsidRPr="009B062B">
            <w:t>Förslag till riksdagsbeslut</w:t>
          </w:r>
        </w:p>
      </w:sdtContent>
    </w:sdt>
    <w:sdt>
      <w:sdtPr>
        <w:alias w:val="Yrkande 1"/>
        <w:tag w:val="fd7603cf-6c0c-4840-bb0c-86025bc16413"/>
        <w:id w:val="-839780539"/>
        <w:lock w:val="sdtLocked"/>
      </w:sdtPr>
      <w:sdtEndPr/>
      <w:sdtContent>
        <w:p w:rsidR="00342EB4" w:rsidRDefault="004C57B8" w14:paraId="69C9899F" w14:textId="77777777">
          <w:pPr>
            <w:pStyle w:val="Frslagstext"/>
            <w:numPr>
              <w:ilvl w:val="0"/>
              <w:numId w:val="0"/>
            </w:numPr>
          </w:pPr>
          <w:r>
            <w:t>Riksdagen ställer sig bakom det som anförs i motionen om en nationell strategi för inrikesflyget och tillkännager detta för regeringen.</w:t>
          </w:r>
        </w:p>
      </w:sdtContent>
    </w:sdt>
    <w:p w:rsidRPr="009B062B" w:rsidR="00AF30DD" w:rsidP="009B062B" w:rsidRDefault="000156D9" w14:paraId="69C989A0" w14:textId="77777777">
      <w:pPr>
        <w:pStyle w:val="Rubrik1"/>
      </w:pPr>
      <w:bookmarkStart w:name="MotionsStart" w:id="0"/>
      <w:bookmarkEnd w:id="0"/>
      <w:r w:rsidRPr="009B062B">
        <w:t>Motivering</w:t>
      </w:r>
    </w:p>
    <w:p w:rsidR="00BF31B1" w:rsidP="00BF31B1" w:rsidRDefault="00BF31B1" w14:paraId="69C989A1" w14:textId="77777777">
      <w:pPr>
        <w:pStyle w:val="Normalutanindragellerluft"/>
      </w:pPr>
      <w:r>
        <w:t xml:space="preserve">Det är oerhört bra att regeringen nu jobbar med en flygstrategi. Regeringen vill se en utvecklig av flyget, och då med tyngdpunkt på fler internationella destinationer. Detta är oerhört viktigt för att Sverige även i framtiden skall vara ett land med hög tillväxt och generell välfärd. </w:t>
      </w:r>
    </w:p>
    <w:p w:rsidR="00093F48" w:rsidP="00060943" w:rsidRDefault="00BF31B1" w14:paraId="69C989A2" w14:textId="77777777">
      <w:r w:rsidRPr="00060943">
        <w:t xml:space="preserve">Sverige är ett avlångt land med stora avstånd, från norr till söder är det 200 mil bilvägen. Det gör att det är minst lika viktigt för tillväxt och därmed en god välfärd att inrikesflyget utvecklas positivt. Inrikesflygets betydelse för tillväxt, industri, expansion, etableringar och utveckling i hela landet och särskilt i Norrland belyses sällan. Just för Norrland och Västernorrland har flyget en central betydelse för en fortsatt positiv befolkningsutveckling och tillväxt. Att över dagen kunna besöka huvudstaden och sen kunna återvända hem på kvällen är en självklarhet för näringslivet, myndigheter och befolkningen i stora delar av Sverige. En förutsättning för det, i norra Sverige, är ett välfungerande inrikesflyg. Den svenska modellen byggs till stor del på att vi på bästa sätt tar tillvara alla de tillgångar och möjligheter vi </w:t>
      </w:r>
      <w:r w:rsidRPr="00060943">
        <w:lastRenderedPageBreak/>
        <w:t>har i hela landet och då har inrikesflyget en stor betydelse. Vi anser att regeringen borde ta fram en konkret flygstrategi för hur svenskt inrikesflyg kan utvecklas på bästa sätt.</w:t>
      </w:r>
    </w:p>
    <w:p w:rsidRPr="00060943" w:rsidR="00060943" w:rsidP="00060943" w:rsidRDefault="00060943" w14:paraId="0F42F2C8" w14:textId="77777777">
      <w:bookmarkStart w:name="_GoBack" w:id="1"/>
      <w:bookmarkEnd w:id="1"/>
    </w:p>
    <w:sdt>
      <w:sdtPr>
        <w:alias w:val="CC_Underskrifter"/>
        <w:tag w:val="CC_Underskrifter"/>
        <w:id w:val="583496634"/>
        <w:lock w:val="sdtContentLocked"/>
        <w:placeholder>
          <w:docPart w:val="EA2432D5CC974449BBE29728B95F8D4C"/>
        </w:placeholder>
        <w15:appearance w15:val="hidden"/>
      </w:sdtPr>
      <w:sdtEndPr>
        <w:rPr>
          <w:i/>
          <w:noProof/>
        </w:rPr>
      </w:sdtEndPr>
      <w:sdtContent>
        <w:p w:rsidR="00AD28F9" w:rsidP="00D40160" w:rsidRDefault="00060943" w14:paraId="69C989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Hans Hoff (S)</w:t>
            </w:r>
          </w:p>
        </w:tc>
      </w:tr>
    </w:tbl>
    <w:p w:rsidR="004801AC" w:rsidP="007E0C6D" w:rsidRDefault="004801AC" w14:paraId="69C989A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989AA" w14:textId="77777777" w:rsidR="00FA5BD6" w:rsidRDefault="00FA5BD6" w:rsidP="000C1CAD">
      <w:pPr>
        <w:spacing w:line="240" w:lineRule="auto"/>
      </w:pPr>
      <w:r>
        <w:separator/>
      </w:r>
    </w:p>
  </w:endnote>
  <w:endnote w:type="continuationSeparator" w:id="0">
    <w:p w14:paraId="69C989AB" w14:textId="77777777" w:rsidR="00FA5BD6" w:rsidRDefault="00FA5B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989B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989B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094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989A8" w14:textId="77777777" w:rsidR="00FA5BD6" w:rsidRDefault="00FA5BD6" w:rsidP="000C1CAD">
      <w:pPr>
        <w:spacing w:line="240" w:lineRule="auto"/>
      </w:pPr>
      <w:r>
        <w:separator/>
      </w:r>
    </w:p>
  </w:footnote>
  <w:footnote w:type="continuationSeparator" w:id="0">
    <w:p w14:paraId="69C989A9" w14:textId="77777777" w:rsidR="00FA5BD6" w:rsidRDefault="00FA5B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9C989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C989BC" wp14:anchorId="69C989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60943" w14:paraId="69C989BD" w14:textId="77777777">
                          <w:pPr>
                            <w:jc w:val="right"/>
                          </w:pPr>
                          <w:sdt>
                            <w:sdtPr>
                              <w:alias w:val="CC_Noformat_Partikod"/>
                              <w:tag w:val="CC_Noformat_Partikod"/>
                              <w:id w:val="-53464382"/>
                              <w:placeholder>
                                <w:docPart w:val="C9503234BE6B48D6838EAC58676D395D"/>
                              </w:placeholder>
                              <w:text/>
                            </w:sdtPr>
                            <w:sdtEndPr/>
                            <w:sdtContent>
                              <w:r w:rsidR="00BF31B1">
                                <w:t>S</w:t>
                              </w:r>
                            </w:sdtContent>
                          </w:sdt>
                          <w:sdt>
                            <w:sdtPr>
                              <w:alias w:val="CC_Noformat_Partinummer"/>
                              <w:tag w:val="CC_Noformat_Partinummer"/>
                              <w:id w:val="-1709555926"/>
                              <w:placeholder>
                                <w:docPart w:val="A234043942BE44D9AE78F7B7095785C6"/>
                              </w:placeholder>
                              <w:text/>
                            </w:sdtPr>
                            <w:sdtEndPr/>
                            <w:sdtContent>
                              <w:r w:rsidR="00BF31B1">
                                <w:t>15011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C989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60943" w14:paraId="69C989BD" w14:textId="77777777">
                    <w:pPr>
                      <w:jc w:val="right"/>
                    </w:pPr>
                    <w:sdt>
                      <w:sdtPr>
                        <w:alias w:val="CC_Noformat_Partikod"/>
                        <w:tag w:val="CC_Noformat_Partikod"/>
                        <w:id w:val="-53464382"/>
                        <w:placeholder>
                          <w:docPart w:val="C9503234BE6B48D6838EAC58676D395D"/>
                        </w:placeholder>
                        <w:text/>
                      </w:sdtPr>
                      <w:sdtEndPr/>
                      <w:sdtContent>
                        <w:r w:rsidR="00BF31B1">
                          <w:t>S</w:t>
                        </w:r>
                      </w:sdtContent>
                    </w:sdt>
                    <w:sdt>
                      <w:sdtPr>
                        <w:alias w:val="CC_Noformat_Partinummer"/>
                        <w:tag w:val="CC_Noformat_Partinummer"/>
                        <w:id w:val="-1709555926"/>
                        <w:placeholder>
                          <w:docPart w:val="A234043942BE44D9AE78F7B7095785C6"/>
                        </w:placeholder>
                        <w:text/>
                      </w:sdtPr>
                      <w:sdtEndPr/>
                      <w:sdtContent>
                        <w:r w:rsidR="00BF31B1">
                          <w:t>15011</w:t>
                        </w:r>
                      </w:sdtContent>
                    </w:sdt>
                  </w:p>
                </w:txbxContent>
              </v:textbox>
              <w10:wrap anchorx="page"/>
            </v:shape>
          </w:pict>
        </mc:Fallback>
      </mc:AlternateContent>
    </w:r>
  </w:p>
  <w:p w:rsidRPr="00293C4F" w:rsidR="007A5507" w:rsidP="00776B74" w:rsidRDefault="007A5507" w14:paraId="69C989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60943" w14:paraId="69C989AE" w14:textId="77777777">
    <w:pPr>
      <w:jc w:val="right"/>
    </w:pPr>
    <w:sdt>
      <w:sdtPr>
        <w:alias w:val="CC_Noformat_Partikod"/>
        <w:tag w:val="CC_Noformat_Partikod"/>
        <w:id w:val="559911109"/>
        <w:text/>
      </w:sdtPr>
      <w:sdtEndPr/>
      <w:sdtContent>
        <w:r w:rsidR="00BF31B1">
          <w:t>S</w:t>
        </w:r>
      </w:sdtContent>
    </w:sdt>
    <w:sdt>
      <w:sdtPr>
        <w:alias w:val="CC_Noformat_Partinummer"/>
        <w:tag w:val="CC_Noformat_Partinummer"/>
        <w:id w:val="1197820850"/>
        <w:text/>
      </w:sdtPr>
      <w:sdtEndPr/>
      <w:sdtContent>
        <w:r w:rsidR="00BF31B1">
          <w:t>15011</w:t>
        </w:r>
      </w:sdtContent>
    </w:sdt>
  </w:p>
  <w:p w:rsidR="007A5507" w:rsidP="00776B74" w:rsidRDefault="007A5507" w14:paraId="69C989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60943" w14:paraId="69C989B2" w14:textId="77777777">
    <w:pPr>
      <w:jc w:val="right"/>
    </w:pPr>
    <w:sdt>
      <w:sdtPr>
        <w:alias w:val="CC_Noformat_Partikod"/>
        <w:tag w:val="CC_Noformat_Partikod"/>
        <w:id w:val="1471015553"/>
        <w:text/>
      </w:sdtPr>
      <w:sdtEndPr/>
      <w:sdtContent>
        <w:r w:rsidR="00BF31B1">
          <w:t>S</w:t>
        </w:r>
      </w:sdtContent>
    </w:sdt>
    <w:sdt>
      <w:sdtPr>
        <w:alias w:val="CC_Noformat_Partinummer"/>
        <w:tag w:val="CC_Noformat_Partinummer"/>
        <w:id w:val="-2014525982"/>
        <w:text/>
      </w:sdtPr>
      <w:sdtEndPr/>
      <w:sdtContent>
        <w:r w:rsidR="00BF31B1">
          <w:t>15011</w:t>
        </w:r>
      </w:sdtContent>
    </w:sdt>
  </w:p>
  <w:p w:rsidR="007A5507" w:rsidP="00A314CF" w:rsidRDefault="00060943" w14:paraId="4AE9E7C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60943" w14:paraId="69C989B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60943" w14:paraId="69C989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:1657</w:t>
        </w:r>
      </w:sdtContent>
    </w:sdt>
  </w:p>
  <w:p w:rsidR="007A5507" w:rsidP="00E03A3D" w:rsidRDefault="00060943" w14:paraId="69C989B7" w14:textId="77777777">
    <w:pPr>
      <w:pStyle w:val="Motionr"/>
    </w:pPr>
    <w:sdt>
      <w:sdtPr>
        <w:alias w:val="CC_Noformat_Avtext"/>
        <w:tag w:val="CC_Noformat_Avtext"/>
        <w:id w:val="-2020768203"/>
        <w:lock w:val="sdtContentLocked"/>
        <w15:appearance w15:val="hidden"/>
        <w:text/>
      </w:sdtPr>
      <w:sdtEndPr/>
      <w:sdtContent>
        <w:r>
          <w:t>av Kristina Nilsson och Hans Hoff (båda S)</w:t>
        </w:r>
      </w:sdtContent>
    </w:sdt>
  </w:p>
  <w:sdt>
    <w:sdtPr>
      <w:alias w:val="CC_Noformat_Rubtext"/>
      <w:tag w:val="CC_Noformat_Rubtext"/>
      <w:id w:val="-218060500"/>
      <w:lock w:val="sdtLocked"/>
      <w15:appearance w15:val="hidden"/>
      <w:text/>
    </w:sdtPr>
    <w:sdtEndPr/>
    <w:sdtContent>
      <w:p w:rsidR="007A5507" w:rsidP="00283E0F" w:rsidRDefault="004C57B8" w14:paraId="69C989B8" w14:textId="00C6536D">
        <w:pPr>
          <w:pStyle w:val="FSHRub2"/>
        </w:pPr>
        <w:r>
          <w:t>Flygstrategi för svenskt inrikesflyg</w:t>
        </w:r>
      </w:p>
    </w:sdtContent>
  </w:sdt>
  <w:sdt>
    <w:sdtPr>
      <w:alias w:val="CC_Boilerplate_3"/>
      <w:tag w:val="CC_Boilerplate_3"/>
      <w:id w:val="1606463544"/>
      <w:lock w:val="sdtContentLocked"/>
      <w15:appearance w15:val="hidden"/>
      <w:text w:multiLine="1"/>
    </w:sdtPr>
    <w:sdtEndPr/>
    <w:sdtContent>
      <w:p w:rsidR="007A5507" w:rsidP="00283E0F" w:rsidRDefault="007A5507" w14:paraId="69C989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F31B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0922"/>
    <w:rsid w:val="00060943"/>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2EB4"/>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7B8"/>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1B1"/>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160"/>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07B"/>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1DF7"/>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5FF"/>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BD6"/>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C9899D"/>
  <w15:chartTrackingRefBased/>
  <w15:docId w15:val="{2F5A6298-3143-4DF1-BC1A-95913CB3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4AA9E22838435A890901C521AE8CF0"/>
        <w:category>
          <w:name w:val="Allmänt"/>
          <w:gallery w:val="placeholder"/>
        </w:category>
        <w:types>
          <w:type w:val="bbPlcHdr"/>
        </w:types>
        <w:behaviors>
          <w:behavior w:val="content"/>
        </w:behaviors>
        <w:guid w:val="{C15B1D1A-42B4-4B3E-B677-9F1591145ECD}"/>
      </w:docPartPr>
      <w:docPartBody>
        <w:p w:rsidR="004878AC" w:rsidRDefault="00383C01">
          <w:pPr>
            <w:pStyle w:val="134AA9E22838435A890901C521AE8CF0"/>
          </w:pPr>
          <w:r w:rsidRPr="009A726D">
            <w:rPr>
              <w:rStyle w:val="Platshllartext"/>
            </w:rPr>
            <w:t>Klicka här för att ange text.</w:t>
          </w:r>
        </w:p>
      </w:docPartBody>
    </w:docPart>
    <w:docPart>
      <w:docPartPr>
        <w:name w:val="EA2432D5CC974449BBE29728B95F8D4C"/>
        <w:category>
          <w:name w:val="Allmänt"/>
          <w:gallery w:val="placeholder"/>
        </w:category>
        <w:types>
          <w:type w:val="bbPlcHdr"/>
        </w:types>
        <w:behaviors>
          <w:behavior w:val="content"/>
        </w:behaviors>
        <w:guid w:val="{2AD17C32-5C63-4067-999B-E6C2313724FF}"/>
      </w:docPartPr>
      <w:docPartBody>
        <w:p w:rsidR="004878AC" w:rsidRDefault="00383C01">
          <w:pPr>
            <w:pStyle w:val="EA2432D5CC974449BBE29728B95F8D4C"/>
          </w:pPr>
          <w:r w:rsidRPr="002551EA">
            <w:rPr>
              <w:rStyle w:val="Platshllartext"/>
              <w:color w:val="808080" w:themeColor="background1" w:themeShade="80"/>
            </w:rPr>
            <w:t>[Motionärernas namn]</w:t>
          </w:r>
        </w:p>
      </w:docPartBody>
    </w:docPart>
    <w:docPart>
      <w:docPartPr>
        <w:name w:val="C9503234BE6B48D6838EAC58676D395D"/>
        <w:category>
          <w:name w:val="Allmänt"/>
          <w:gallery w:val="placeholder"/>
        </w:category>
        <w:types>
          <w:type w:val="bbPlcHdr"/>
        </w:types>
        <w:behaviors>
          <w:behavior w:val="content"/>
        </w:behaviors>
        <w:guid w:val="{ACA1CB97-1DB3-4CF7-810F-A16038CC943D}"/>
      </w:docPartPr>
      <w:docPartBody>
        <w:p w:rsidR="004878AC" w:rsidRDefault="00383C01">
          <w:pPr>
            <w:pStyle w:val="C9503234BE6B48D6838EAC58676D395D"/>
          </w:pPr>
          <w:r>
            <w:rPr>
              <w:rStyle w:val="Platshllartext"/>
            </w:rPr>
            <w:t xml:space="preserve"> </w:t>
          </w:r>
        </w:p>
      </w:docPartBody>
    </w:docPart>
    <w:docPart>
      <w:docPartPr>
        <w:name w:val="A234043942BE44D9AE78F7B7095785C6"/>
        <w:category>
          <w:name w:val="Allmänt"/>
          <w:gallery w:val="placeholder"/>
        </w:category>
        <w:types>
          <w:type w:val="bbPlcHdr"/>
        </w:types>
        <w:behaviors>
          <w:behavior w:val="content"/>
        </w:behaviors>
        <w:guid w:val="{A802CABE-7F19-4240-B5B4-835B75B8C9B5}"/>
      </w:docPartPr>
      <w:docPartBody>
        <w:p w:rsidR="004878AC" w:rsidRDefault="00383C01">
          <w:pPr>
            <w:pStyle w:val="A234043942BE44D9AE78F7B7095785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C01"/>
    <w:rsid w:val="00383C01"/>
    <w:rsid w:val="004878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4AA9E22838435A890901C521AE8CF0">
    <w:name w:val="134AA9E22838435A890901C521AE8CF0"/>
  </w:style>
  <w:style w:type="paragraph" w:customStyle="1" w:styleId="57C8A5BF9EFB47F98CA83C95D303F6C8">
    <w:name w:val="57C8A5BF9EFB47F98CA83C95D303F6C8"/>
  </w:style>
  <w:style w:type="paragraph" w:customStyle="1" w:styleId="1A09349BE33945468C3DAD848D1FBE46">
    <w:name w:val="1A09349BE33945468C3DAD848D1FBE46"/>
  </w:style>
  <w:style w:type="paragraph" w:customStyle="1" w:styleId="EA2432D5CC974449BBE29728B95F8D4C">
    <w:name w:val="EA2432D5CC974449BBE29728B95F8D4C"/>
  </w:style>
  <w:style w:type="paragraph" w:customStyle="1" w:styleId="C9503234BE6B48D6838EAC58676D395D">
    <w:name w:val="C9503234BE6B48D6838EAC58676D395D"/>
  </w:style>
  <w:style w:type="paragraph" w:customStyle="1" w:styleId="A234043942BE44D9AE78F7B7095785C6">
    <w:name w:val="A234043942BE44D9AE78F7B7095785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8221</RubrikLookup>
    <MotionGuid xmlns="00d11361-0b92-4bae-a181-288d6a55b763">acf2c79f-7f81-4a2e-bf91-861b47095952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7FBDE1D-4707-45DE-A7F2-79588DE45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6772B-E220-4BF7-AC1B-05DD8720D5DB}">
  <ds:schemaRefs>
    <ds:schemaRef ds:uri="http://schemas.microsoft.com/sharepoint/v3/contenttype/forms"/>
  </ds:schemaRefs>
</ds:datastoreItem>
</file>

<file path=customXml/itemProps4.xml><?xml version="1.0" encoding="utf-8"?>
<ds:datastoreItem xmlns:ds="http://schemas.openxmlformats.org/officeDocument/2006/customXml" ds:itemID="{49F57495-96D3-4613-BBFD-847BEF2DCE57}">
  <ds:schemaRefs>
    <ds:schemaRef ds:uri="http://schemas.riksdagen.se/motion"/>
  </ds:schemaRefs>
</ds:datastoreItem>
</file>

<file path=customXml/itemProps5.xml><?xml version="1.0" encoding="utf-8"?>
<ds:datastoreItem xmlns:ds="http://schemas.openxmlformats.org/officeDocument/2006/customXml" ds:itemID="{E744A902-EEED-4FB7-A7F0-D438BC49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1</Pages>
  <Words>236</Words>
  <Characters>1295</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15011.docx 2016-10-04 10:34:30</dc:title>
  <dc:subject/>
  <dc:creator>Toomas Almqvist</dc:creator>
  <cp:keywords/>
  <dc:description/>
  <cp:lastModifiedBy>Kerstin Carlqvist</cp:lastModifiedBy>
  <cp:revision>5</cp:revision>
  <cp:lastPrinted>2016-06-13T12:10:00Z</cp:lastPrinted>
  <dcterms:created xsi:type="dcterms:W3CDTF">2016-09-25T09:18:00Z</dcterms:created>
  <dcterms:modified xsi:type="dcterms:W3CDTF">2017-05-23T07:46:00Z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*TBEB7EA9CA182*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https://filur.riksdagen.se/drop/DropOffLibrary/TBEB7EA9CA182.docx</vt:lpwstr>
  </property>
  <property fmtid="{D5CDD505-2E9C-101B-9397-08002B2CF9AE}" pid="13" name="RevisionsOn">
    <vt:lpwstr>1</vt:lpwstr>
  </property>
</Properties>
</file>