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25F8" w14:textId="08CBD34E" w:rsidR="0060773B" w:rsidRPr="00946DA3" w:rsidRDefault="0060773B" w:rsidP="0060773B">
      <w:pPr>
        <w:pStyle w:val="Rubrik"/>
        <w:rPr>
          <w:sz w:val="25"/>
          <w:szCs w:val="25"/>
        </w:rPr>
      </w:pPr>
      <w:r w:rsidRPr="00946DA3">
        <w:rPr>
          <w:sz w:val="25"/>
          <w:szCs w:val="25"/>
        </w:rPr>
        <w:t>Svar på fråga 20</w:t>
      </w:r>
      <w:r w:rsidR="003B1F8E" w:rsidRPr="00946DA3">
        <w:rPr>
          <w:sz w:val="25"/>
          <w:szCs w:val="25"/>
        </w:rPr>
        <w:t>20</w:t>
      </w:r>
      <w:r w:rsidRPr="00946DA3">
        <w:rPr>
          <w:sz w:val="25"/>
          <w:szCs w:val="25"/>
        </w:rPr>
        <w:t>/</w:t>
      </w:r>
      <w:r w:rsidR="003B1F8E" w:rsidRPr="00946DA3">
        <w:rPr>
          <w:sz w:val="25"/>
          <w:szCs w:val="25"/>
        </w:rPr>
        <w:t>21</w:t>
      </w:r>
      <w:r w:rsidRPr="00946DA3">
        <w:rPr>
          <w:sz w:val="25"/>
          <w:szCs w:val="25"/>
        </w:rPr>
        <w:t>:</w:t>
      </w:r>
      <w:r w:rsidR="003936FA">
        <w:rPr>
          <w:sz w:val="25"/>
          <w:szCs w:val="25"/>
        </w:rPr>
        <w:t>1687</w:t>
      </w:r>
      <w:r w:rsidRPr="00946DA3">
        <w:rPr>
          <w:sz w:val="25"/>
          <w:szCs w:val="25"/>
        </w:rPr>
        <w:t xml:space="preserve"> av </w:t>
      </w:r>
      <w:r w:rsidR="001C0678">
        <w:rPr>
          <w:sz w:val="25"/>
          <w:szCs w:val="25"/>
        </w:rPr>
        <w:t xml:space="preserve">Björn Söder </w:t>
      </w:r>
      <w:r w:rsidRPr="00946DA3">
        <w:rPr>
          <w:sz w:val="25"/>
          <w:szCs w:val="25"/>
        </w:rPr>
        <w:t>(</w:t>
      </w:r>
      <w:r w:rsidR="001C0678">
        <w:rPr>
          <w:sz w:val="25"/>
          <w:szCs w:val="25"/>
        </w:rPr>
        <w:t>SD</w:t>
      </w:r>
      <w:r w:rsidRPr="00946DA3">
        <w:rPr>
          <w:sz w:val="25"/>
          <w:szCs w:val="25"/>
        </w:rPr>
        <w:t>)</w:t>
      </w:r>
      <w:r w:rsidR="003936FA">
        <w:rPr>
          <w:sz w:val="25"/>
          <w:szCs w:val="25"/>
        </w:rPr>
        <w:t xml:space="preserve"> Konsekvenser av rysk utvisning av svensk diplomat och fråga </w:t>
      </w:r>
      <w:r w:rsidR="003936FA" w:rsidRPr="00946DA3">
        <w:rPr>
          <w:sz w:val="25"/>
          <w:szCs w:val="25"/>
        </w:rPr>
        <w:t>2020/21:</w:t>
      </w:r>
      <w:r w:rsidR="003936FA">
        <w:rPr>
          <w:sz w:val="25"/>
          <w:szCs w:val="25"/>
        </w:rPr>
        <w:t xml:space="preserve">1689 av Markus </w:t>
      </w:r>
      <w:proofErr w:type="spellStart"/>
      <w:r w:rsidR="003936FA">
        <w:rPr>
          <w:sz w:val="25"/>
          <w:szCs w:val="25"/>
        </w:rPr>
        <w:t>Wiechel</w:t>
      </w:r>
      <w:proofErr w:type="spellEnd"/>
      <w:r w:rsidR="003936FA">
        <w:rPr>
          <w:sz w:val="25"/>
          <w:szCs w:val="25"/>
        </w:rPr>
        <w:t xml:space="preserve"> (SD) Rysslands utvisning av en svensk diplomat</w:t>
      </w:r>
    </w:p>
    <w:p w14:paraId="5724A8DB" w14:textId="0E364E77" w:rsidR="003B1F8E" w:rsidRPr="001C0678" w:rsidRDefault="001C0678" w:rsidP="00B318C7">
      <w:pPr>
        <w:autoSpaceDE w:val="0"/>
        <w:autoSpaceDN w:val="0"/>
        <w:adjustRightInd w:val="0"/>
        <w:spacing w:after="0"/>
      </w:pPr>
      <w:bookmarkStart w:id="0" w:name="_Hlk50100012"/>
      <w:r w:rsidRPr="001C0678">
        <w:t>Björn Söder</w:t>
      </w:r>
      <w:r w:rsidR="00270FD9">
        <w:t xml:space="preserve"> och Markus </w:t>
      </w:r>
      <w:proofErr w:type="spellStart"/>
      <w:r w:rsidR="00270FD9">
        <w:t>Wiechel</w:t>
      </w:r>
      <w:proofErr w:type="spellEnd"/>
      <w:r w:rsidRPr="001C0678">
        <w:t xml:space="preserve"> har </w:t>
      </w:r>
      <w:r w:rsidR="00980ABF" w:rsidRPr="001C0678">
        <w:t>mot bakgrund</w:t>
      </w:r>
      <w:r w:rsidR="00497C8E" w:rsidRPr="001C0678">
        <w:t xml:space="preserve"> av</w:t>
      </w:r>
      <w:r w:rsidR="00980ABF" w:rsidRPr="001C0678">
        <w:t xml:space="preserve"> </w:t>
      </w:r>
      <w:r w:rsidR="00270FD9">
        <w:t>utvisningen av en svensk diplomat från Ryssland</w:t>
      </w:r>
      <w:r w:rsidRPr="001C0678">
        <w:t xml:space="preserve"> frågat </w:t>
      </w:r>
      <w:r w:rsidR="00270FD9">
        <w:t>på vilket sätt Sverige kommer att agera, om regeringen kommer verka för nya EU-sanktioner mot Ryssland, utvisa ryska diplomater eller på annat sätt svara mot Rysslands agerande</w:t>
      </w:r>
      <w:r w:rsidRPr="001C0678">
        <w:rPr>
          <w:rFonts w:cs="TimesNewRomanPSMT"/>
        </w:rPr>
        <w:t xml:space="preserve">. </w:t>
      </w:r>
    </w:p>
    <w:p w14:paraId="0975A224" w14:textId="3E42A142" w:rsidR="00C311F7" w:rsidRDefault="00C311F7" w:rsidP="001C0678">
      <w:pPr>
        <w:autoSpaceDE w:val="0"/>
        <w:autoSpaceDN w:val="0"/>
        <w:adjustRightInd w:val="0"/>
        <w:spacing w:after="0"/>
      </w:pPr>
    </w:p>
    <w:p w14:paraId="315FA53C" w14:textId="6568068E" w:rsidR="008F54A7" w:rsidRDefault="008F54A7" w:rsidP="008F54A7">
      <w:pPr>
        <w:autoSpaceDE w:val="0"/>
        <w:autoSpaceDN w:val="0"/>
        <w:adjustRightInd w:val="0"/>
        <w:spacing w:after="0"/>
      </w:pPr>
      <w:r>
        <w:t>Regeringen har kraftfullt tillbakavisat Rysslands ogrundade påståenden om att den svenska diplomaten skulle ha deltagit i protesterna. Att följa utvecklingen i stationeringslandet är en naturlig del i diplomaters arbetsuppgifter</w:t>
      </w:r>
      <w:r w:rsidR="002E7536">
        <w:t xml:space="preserve"> </w:t>
      </w:r>
      <w:r>
        <w:t xml:space="preserve">och är i enlighet med </w:t>
      </w:r>
      <w:proofErr w:type="spellStart"/>
      <w:r>
        <w:t>Wienkonventionen</w:t>
      </w:r>
      <w:r w:rsidR="005708B9">
        <w:t>erna</w:t>
      </w:r>
      <w:proofErr w:type="spellEnd"/>
      <w:r w:rsidR="00F45857">
        <w:t xml:space="preserve"> om diplomatiska </w:t>
      </w:r>
      <w:r w:rsidR="002E7536">
        <w:t>respektive</w:t>
      </w:r>
      <w:r w:rsidR="005708B9">
        <w:t xml:space="preserve"> konsulära </w:t>
      </w:r>
      <w:r w:rsidR="00F45857">
        <w:t>förbindelser</w:t>
      </w:r>
      <w:r>
        <w:t>.</w:t>
      </w:r>
    </w:p>
    <w:p w14:paraId="476F3691" w14:textId="77777777" w:rsidR="008F54A7" w:rsidRPr="001C0678" w:rsidRDefault="008F54A7" w:rsidP="001C0678">
      <w:pPr>
        <w:autoSpaceDE w:val="0"/>
        <w:autoSpaceDN w:val="0"/>
        <w:adjustRightInd w:val="0"/>
        <w:spacing w:after="0"/>
      </w:pPr>
    </w:p>
    <w:p w14:paraId="2B366421" w14:textId="6469307A" w:rsidR="008F54A7" w:rsidRDefault="008F54A7" w:rsidP="008F54A7">
      <w:pPr>
        <w:autoSpaceDE w:val="0"/>
        <w:autoSpaceDN w:val="0"/>
        <w:adjustRightInd w:val="0"/>
        <w:spacing w:after="0"/>
      </w:pPr>
      <w:r>
        <w:t xml:space="preserve">Regeringen har haft nära kontakt med </w:t>
      </w:r>
      <w:r w:rsidR="007C4F78">
        <w:t>P</w:t>
      </w:r>
      <w:r>
        <w:t>olen</w:t>
      </w:r>
      <w:r w:rsidR="007C4F78">
        <w:t>s</w:t>
      </w:r>
      <w:r>
        <w:t xml:space="preserve"> och Tyskland</w:t>
      </w:r>
      <w:r w:rsidR="007C4F78">
        <w:t>s regeringar</w:t>
      </w:r>
      <w:r>
        <w:t xml:space="preserve"> sedan Ryssland meddelade sitt beslut att utvisa en svensk, en polsk, och en tysk diplomat med tjänstgöringsort i Ryssland. Tillsammans med Polen och Tyskland har </w:t>
      </w:r>
      <w:r w:rsidR="00E66E90">
        <w:t>regeringen</w:t>
      </w:r>
      <w:r>
        <w:t xml:space="preserve"> agerat tydligt och i samförstånd</w:t>
      </w:r>
      <w:r w:rsidR="007C4F78">
        <w:t xml:space="preserve"> genom att </w:t>
      </w:r>
      <w:r w:rsidR="002758DE">
        <w:t>utvisa ryska diplomater från</w:t>
      </w:r>
      <w:r w:rsidR="00E66E90">
        <w:t xml:space="preserve"> våra respektive länder</w:t>
      </w:r>
      <w:r>
        <w:t xml:space="preserve">. </w:t>
      </w:r>
    </w:p>
    <w:p w14:paraId="28194A2A" w14:textId="6F4F1F0C" w:rsidR="007C4F78" w:rsidRDefault="007C4F78" w:rsidP="00980ABF">
      <w:pPr>
        <w:autoSpaceDE w:val="0"/>
        <w:autoSpaceDN w:val="0"/>
        <w:adjustRightInd w:val="0"/>
        <w:spacing w:after="0"/>
      </w:pPr>
    </w:p>
    <w:p w14:paraId="504413BD" w14:textId="3AC04E4C" w:rsidR="001150FC" w:rsidRDefault="007C4F78" w:rsidP="00875EE9">
      <w:pPr>
        <w:autoSpaceDE w:val="0"/>
        <w:autoSpaceDN w:val="0"/>
        <w:adjustRightInd w:val="0"/>
        <w:spacing w:after="0"/>
      </w:pPr>
      <w:r>
        <w:t xml:space="preserve">Den 22 februari </w:t>
      </w:r>
      <w:r w:rsidR="00436B18">
        <w:t>träffar</w:t>
      </w:r>
      <w:r>
        <w:t xml:space="preserve"> jag EU:s utrikesministrar vid ett möte där händelseutvecklingen i Ryssland kommer att behandlas</w:t>
      </w:r>
      <w:bookmarkEnd w:id="0"/>
      <w:r w:rsidR="00875EE9">
        <w:t>. Vi fortsätter att följa utvecklingen och utesluter i nuläget inga åtgärder inom befintliga sanktionsregimer. Det är centralt att EU förblir enat i sin gemensamma Rysslandspolitik.</w:t>
      </w:r>
    </w:p>
    <w:p w14:paraId="7E889C49" w14:textId="77777777" w:rsidR="00875EE9" w:rsidRDefault="00875EE9" w:rsidP="00875EE9">
      <w:pPr>
        <w:autoSpaceDE w:val="0"/>
        <w:autoSpaceDN w:val="0"/>
        <w:adjustRightInd w:val="0"/>
        <w:spacing w:after="0"/>
      </w:pPr>
    </w:p>
    <w:p w14:paraId="32C908CD" w14:textId="79E11EB6" w:rsidR="0060773B" w:rsidRPr="006D7082" w:rsidRDefault="00986891" w:rsidP="00986891">
      <w:pPr>
        <w:autoSpaceDE w:val="0"/>
        <w:autoSpaceDN w:val="0"/>
        <w:adjustRightInd w:val="0"/>
        <w:spacing w:after="0"/>
      </w:pPr>
      <w:r>
        <w:t>S</w:t>
      </w:r>
      <w:r w:rsidR="0060773B" w:rsidRPr="006D7082">
        <w:t>tockholm den</w:t>
      </w:r>
      <w:r w:rsidR="00595785">
        <w:t xml:space="preserve"> </w:t>
      </w:r>
      <w:r w:rsidR="002B5440">
        <w:t>17 februari</w:t>
      </w:r>
      <w:r w:rsidR="00661DD4">
        <w:t xml:space="preserve"> 2021</w:t>
      </w:r>
    </w:p>
    <w:p w14:paraId="65635F1C" w14:textId="77777777" w:rsidR="00852B7B" w:rsidRPr="006D7082" w:rsidRDefault="00852B7B" w:rsidP="0060773B">
      <w:pPr>
        <w:pStyle w:val="Brdtext"/>
      </w:pPr>
    </w:p>
    <w:p w14:paraId="2B0E8211" w14:textId="7610358B" w:rsidR="00CF717A" w:rsidRPr="00A82217" w:rsidRDefault="0060773B" w:rsidP="00E633C5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r w:rsidRPr="006D7082">
        <w:t>Ann Linde</w:t>
      </w:r>
      <w:r w:rsidR="00E633C5">
        <w:tab/>
      </w:r>
    </w:p>
    <w:sectPr w:rsidR="00CF717A" w:rsidRPr="00A82217" w:rsidSect="00E633C5">
      <w:footerReference w:type="default" r:id="rId15"/>
      <w:headerReference w:type="first" r:id="rId16"/>
      <w:footerReference w:type="first" r:id="rId17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2763C" w14:textId="77777777" w:rsidR="00DA5AF1" w:rsidRDefault="00DA5AF1" w:rsidP="00A87A54">
      <w:pPr>
        <w:spacing w:after="0" w:line="240" w:lineRule="auto"/>
      </w:pPr>
      <w:r>
        <w:separator/>
      </w:r>
    </w:p>
  </w:endnote>
  <w:endnote w:type="continuationSeparator" w:id="0">
    <w:p w14:paraId="179F3BD7" w14:textId="77777777" w:rsidR="00DA5AF1" w:rsidRDefault="00DA5AF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6D377" w14:textId="77777777" w:rsidR="00DA5AF1" w:rsidRDefault="00DA5AF1" w:rsidP="00A87A54">
      <w:pPr>
        <w:spacing w:after="0" w:line="240" w:lineRule="auto"/>
      </w:pPr>
      <w:r>
        <w:separator/>
      </w:r>
    </w:p>
  </w:footnote>
  <w:footnote w:type="continuationSeparator" w:id="0">
    <w:p w14:paraId="7C5AEEC1" w14:textId="77777777" w:rsidR="00DA5AF1" w:rsidRDefault="00DA5AF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686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49"/>
      <w:gridCol w:w="3121"/>
      <w:gridCol w:w="1116"/>
    </w:tblGrid>
    <w:tr w:rsidR="003D7550" w14:paraId="0C7F2358" w14:textId="77777777" w:rsidTr="00CF6AAC">
      <w:trPr>
        <w:trHeight w:val="200"/>
      </w:trPr>
      <w:tc>
        <w:tcPr>
          <w:tcW w:w="5449" w:type="dxa"/>
        </w:tcPr>
        <w:p w14:paraId="61A96158" w14:textId="77777777" w:rsidR="003D7550" w:rsidRPr="007D73AB" w:rsidRDefault="00CF6AAC">
          <w:pPr>
            <w:pStyle w:val="Sidhuvud"/>
          </w:pPr>
        </w:p>
      </w:tc>
      <w:tc>
        <w:tcPr>
          <w:tcW w:w="3121" w:type="dxa"/>
          <w:vAlign w:val="bottom"/>
        </w:tcPr>
        <w:p w14:paraId="3A0869CD" w14:textId="77777777" w:rsidR="003D7550" w:rsidRPr="007D73AB" w:rsidRDefault="00CF6AAC" w:rsidP="00340DE0">
          <w:pPr>
            <w:pStyle w:val="Sidhuvud"/>
          </w:pPr>
        </w:p>
      </w:tc>
      <w:tc>
        <w:tcPr>
          <w:tcW w:w="1116" w:type="dxa"/>
        </w:tcPr>
        <w:p w14:paraId="6FCFA879" w14:textId="77777777" w:rsidR="003D7550" w:rsidRDefault="00CF6AAC" w:rsidP="005A703A">
          <w:pPr>
            <w:pStyle w:val="Sidhuvud"/>
          </w:pPr>
        </w:p>
      </w:tc>
    </w:tr>
    <w:tr w:rsidR="003D7550" w14:paraId="6F19BE67" w14:textId="77777777" w:rsidTr="00CF6AAC">
      <w:trPr>
        <w:trHeight w:val="1705"/>
      </w:trPr>
      <w:tc>
        <w:tcPr>
          <w:tcW w:w="5449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6" name="Bildobjekt 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dxa"/>
        </w:tcPr>
        <w:p w14:paraId="165C4805" w14:textId="77777777" w:rsidR="003D7550" w:rsidRPr="00710A6C" w:rsidRDefault="00CF6AAC" w:rsidP="00EE3C0F">
          <w:pPr>
            <w:pStyle w:val="Sidhuvud"/>
            <w:rPr>
              <w:b/>
            </w:rPr>
          </w:pPr>
        </w:p>
        <w:p w14:paraId="6D4393F2" w14:textId="77777777" w:rsidR="003D7550" w:rsidRDefault="00CF6AAC" w:rsidP="00EE3C0F">
          <w:pPr>
            <w:pStyle w:val="Sidhuvud"/>
          </w:pPr>
        </w:p>
        <w:p w14:paraId="548FAA97" w14:textId="77777777" w:rsidR="003D7550" w:rsidRDefault="00CF6AAC" w:rsidP="00EE3C0F">
          <w:pPr>
            <w:pStyle w:val="Sidhuvud"/>
          </w:pPr>
        </w:p>
        <w:p w14:paraId="2690507A" w14:textId="77777777" w:rsidR="003D7550" w:rsidRDefault="00CF6AA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CF6AAC" w:rsidP="00EE3C0F">
          <w:pPr>
            <w:pStyle w:val="Sidhuvud"/>
          </w:pPr>
        </w:p>
      </w:tc>
      <w:tc>
        <w:tcPr>
          <w:tcW w:w="1116" w:type="dxa"/>
        </w:tcPr>
        <w:p w14:paraId="199F9370" w14:textId="77777777" w:rsidR="003D7550" w:rsidRDefault="00CF6AAC" w:rsidP="0094502D">
          <w:pPr>
            <w:pStyle w:val="Sidhuvud"/>
          </w:pPr>
        </w:p>
        <w:p w14:paraId="19E7DD19" w14:textId="77777777" w:rsidR="003D7550" w:rsidRPr="0094502D" w:rsidRDefault="00CF6AAC" w:rsidP="00EC71A6">
          <w:pPr>
            <w:pStyle w:val="Sidhuvud"/>
          </w:pPr>
        </w:p>
      </w:tc>
    </w:tr>
    <w:tr w:rsidR="003D7550" w14:paraId="196F6EE3" w14:textId="77777777" w:rsidTr="00CF6AAC">
      <w:trPr>
        <w:trHeight w:val="2005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449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2E044B72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75CF2602" w14:textId="47AC18D4" w:rsidR="00595785" w:rsidRDefault="00595785" w:rsidP="00340DE0">
              <w:pPr>
                <w:pStyle w:val="Sidhuvud"/>
              </w:pPr>
            </w:p>
            <w:p w14:paraId="30414C84" w14:textId="77777777" w:rsidR="00E633C5" w:rsidRDefault="00E633C5" w:rsidP="00340DE0">
              <w:pPr>
                <w:pStyle w:val="Sidhuvud"/>
              </w:pPr>
            </w:p>
            <w:p w14:paraId="64668519" w14:textId="77777777" w:rsidR="007404E5" w:rsidRDefault="00CF6AAC" w:rsidP="00340DE0">
              <w:pPr>
                <w:pStyle w:val="Sidhuvud"/>
              </w:pPr>
            </w:p>
            <w:p w14:paraId="19112B91" w14:textId="77777777" w:rsidR="003D7550" w:rsidRPr="00340DE0" w:rsidRDefault="00CF6AA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21" w:type="dxa"/>
            </w:tcPr>
            <w:p w14:paraId="42C12BB9" w14:textId="2C82CDEC" w:rsidR="003D7550" w:rsidRDefault="00B318C7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E633C5"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16" w:type="dxa"/>
        </w:tcPr>
        <w:p w14:paraId="07B72E14" w14:textId="77777777" w:rsidR="003D7550" w:rsidRDefault="00CF6AAC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642D4A"/>
    <w:multiLevelType w:val="hybridMultilevel"/>
    <w:tmpl w:val="A9C8FC5E"/>
    <w:lvl w:ilvl="0" w:tplc="2C4EF5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B37CC"/>
    <w:multiLevelType w:val="hybridMultilevel"/>
    <w:tmpl w:val="B624053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6"/>
  </w:num>
  <w:num w:numId="35">
    <w:abstractNumId w:val="22"/>
  </w:num>
  <w:num w:numId="36">
    <w:abstractNumId w:val="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585C"/>
    <w:rsid w:val="00026711"/>
    <w:rsid w:val="00041EDC"/>
    <w:rsid w:val="00057FE0"/>
    <w:rsid w:val="00061B62"/>
    <w:rsid w:val="000757FC"/>
    <w:rsid w:val="000862E0"/>
    <w:rsid w:val="00093408"/>
    <w:rsid w:val="0009435C"/>
    <w:rsid w:val="000C1DB4"/>
    <w:rsid w:val="000C61D1"/>
    <w:rsid w:val="000E12D9"/>
    <w:rsid w:val="000F00B8"/>
    <w:rsid w:val="00100933"/>
    <w:rsid w:val="00111809"/>
    <w:rsid w:val="001150FC"/>
    <w:rsid w:val="00121002"/>
    <w:rsid w:val="00124E73"/>
    <w:rsid w:val="0013158B"/>
    <w:rsid w:val="00170CE4"/>
    <w:rsid w:val="00173126"/>
    <w:rsid w:val="00192E34"/>
    <w:rsid w:val="001B6EED"/>
    <w:rsid w:val="001C0678"/>
    <w:rsid w:val="001C5DC9"/>
    <w:rsid w:val="001C71A9"/>
    <w:rsid w:val="001F0629"/>
    <w:rsid w:val="001F0736"/>
    <w:rsid w:val="001F4302"/>
    <w:rsid w:val="00201822"/>
    <w:rsid w:val="00204079"/>
    <w:rsid w:val="00211B4E"/>
    <w:rsid w:val="00213258"/>
    <w:rsid w:val="00222258"/>
    <w:rsid w:val="00223AD6"/>
    <w:rsid w:val="00233D52"/>
    <w:rsid w:val="00260D2D"/>
    <w:rsid w:val="00270FD9"/>
    <w:rsid w:val="002758DE"/>
    <w:rsid w:val="00281106"/>
    <w:rsid w:val="00282D27"/>
    <w:rsid w:val="00292420"/>
    <w:rsid w:val="002B5440"/>
    <w:rsid w:val="002E4D3F"/>
    <w:rsid w:val="002E7536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61D86"/>
    <w:rsid w:val="00370311"/>
    <w:rsid w:val="0038587E"/>
    <w:rsid w:val="00392ED4"/>
    <w:rsid w:val="003936FA"/>
    <w:rsid w:val="003A018B"/>
    <w:rsid w:val="003A5969"/>
    <w:rsid w:val="003A5C58"/>
    <w:rsid w:val="003B1F8E"/>
    <w:rsid w:val="003C4BFD"/>
    <w:rsid w:val="003C7BE0"/>
    <w:rsid w:val="003D0DD3"/>
    <w:rsid w:val="003D17EF"/>
    <w:rsid w:val="003D3535"/>
    <w:rsid w:val="003E56DB"/>
    <w:rsid w:val="003E6020"/>
    <w:rsid w:val="0041223B"/>
    <w:rsid w:val="0042068E"/>
    <w:rsid w:val="00436B18"/>
    <w:rsid w:val="00457192"/>
    <w:rsid w:val="004660C8"/>
    <w:rsid w:val="00472EBA"/>
    <w:rsid w:val="00474676"/>
    <w:rsid w:val="0047511B"/>
    <w:rsid w:val="00477688"/>
    <w:rsid w:val="00480CA4"/>
    <w:rsid w:val="00480EC3"/>
    <w:rsid w:val="0048317E"/>
    <w:rsid w:val="00485601"/>
    <w:rsid w:val="004865B8"/>
    <w:rsid w:val="00486C0D"/>
    <w:rsid w:val="00491796"/>
    <w:rsid w:val="00497C8E"/>
    <w:rsid w:val="004B66DA"/>
    <w:rsid w:val="004B72D3"/>
    <w:rsid w:val="004C67B4"/>
    <w:rsid w:val="004C70EE"/>
    <w:rsid w:val="004C7F70"/>
    <w:rsid w:val="004D430D"/>
    <w:rsid w:val="004E25CD"/>
    <w:rsid w:val="004F0448"/>
    <w:rsid w:val="004F6525"/>
    <w:rsid w:val="00507C5B"/>
    <w:rsid w:val="0052127C"/>
    <w:rsid w:val="005304CB"/>
    <w:rsid w:val="00533841"/>
    <w:rsid w:val="00543054"/>
    <w:rsid w:val="00544738"/>
    <w:rsid w:val="005456E4"/>
    <w:rsid w:val="00547B89"/>
    <w:rsid w:val="005606BC"/>
    <w:rsid w:val="005639E7"/>
    <w:rsid w:val="00567799"/>
    <w:rsid w:val="005708B9"/>
    <w:rsid w:val="00571A0B"/>
    <w:rsid w:val="005738C6"/>
    <w:rsid w:val="005850D7"/>
    <w:rsid w:val="00595785"/>
    <w:rsid w:val="00596E2B"/>
    <w:rsid w:val="005A5193"/>
    <w:rsid w:val="005E2F29"/>
    <w:rsid w:val="005E4E79"/>
    <w:rsid w:val="005E4E8C"/>
    <w:rsid w:val="00604065"/>
    <w:rsid w:val="0060773B"/>
    <w:rsid w:val="006175D7"/>
    <w:rsid w:val="006208E5"/>
    <w:rsid w:val="00631F82"/>
    <w:rsid w:val="00654B4D"/>
    <w:rsid w:val="00661DD4"/>
    <w:rsid w:val="00670A48"/>
    <w:rsid w:val="00672F6F"/>
    <w:rsid w:val="0069523C"/>
    <w:rsid w:val="006B3234"/>
    <w:rsid w:val="006B4A30"/>
    <w:rsid w:val="006B7569"/>
    <w:rsid w:val="006D3188"/>
    <w:rsid w:val="006D59F9"/>
    <w:rsid w:val="006D7082"/>
    <w:rsid w:val="006E08FC"/>
    <w:rsid w:val="006F2588"/>
    <w:rsid w:val="00710A6C"/>
    <w:rsid w:val="00712266"/>
    <w:rsid w:val="007248F5"/>
    <w:rsid w:val="00732C27"/>
    <w:rsid w:val="00750C93"/>
    <w:rsid w:val="00757B3B"/>
    <w:rsid w:val="00773075"/>
    <w:rsid w:val="00773A7C"/>
    <w:rsid w:val="00782B3F"/>
    <w:rsid w:val="0079491A"/>
    <w:rsid w:val="0079641B"/>
    <w:rsid w:val="007A13CE"/>
    <w:rsid w:val="007A629C"/>
    <w:rsid w:val="007C44FF"/>
    <w:rsid w:val="007C4F78"/>
    <w:rsid w:val="007C7BDB"/>
    <w:rsid w:val="007D73AB"/>
    <w:rsid w:val="007F516C"/>
    <w:rsid w:val="00804C1B"/>
    <w:rsid w:val="00816677"/>
    <w:rsid w:val="008178E6"/>
    <w:rsid w:val="008375D5"/>
    <w:rsid w:val="00852B7B"/>
    <w:rsid w:val="00875DDD"/>
    <w:rsid w:val="00875EE9"/>
    <w:rsid w:val="00891929"/>
    <w:rsid w:val="008A0A0D"/>
    <w:rsid w:val="008C562B"/>
    <w:rsid w:val="008D3090"/>
    <w:rsid w:val="008D4306"/>
    <w:rsid w:val="008D4508"/>
    <w:rsid w:val="008E0739"/>
    <w:rsid w:val="008E77D6"/>
    <w:rsid w:val="008F54A7"/>
    <w:rsid w:val="0093335A"/>
    <w:rsid w:val="0094502D"/>
    <w:rsid w:val="00946DA3"/>
    <w:rsid w:val="00947013"/>
    <w:rsid w:val="00957413"/>
    <w:rsid w:val="00980ABF"/>
    <w:rsid w:val="00986891"/>
    <w:rsid w:val="00986CC3"/>
    <w:rsid w:val="009920AA"/>
    <w:rsid w:val="009A4D0A"/>
    <w:rsid w:val="009C2459"/>
    <w:rsid w:val="009D5D40"/>
    <w:rsid w:val="009D6B1B"/>
    <w:rsid w:val="009E107B"/>
    <w:rsid w:val="009E18D6"/>
    <w:rsid w:val="00A0117D"/>
    <w:rsid w:val="00A01F5C"/>
    <w:rsid w:val="00A061BD"/>
    <w:rsid w:val="00A114C4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200D"/>
    <w:rsid w:val="00A82217"/>
    <w:rsid w:val="00A83135"/>
    <w:rsid w:val="00A86013"/>
    <w:rsid w:val="00A87A54"/>
    <w:rsid w:val="00A91A7A"/>
    <w:rsid w:val="00AA1809"/>
    <w:rsid w:val="00AB5FE3"/>
    <w:rsid w:val="00AB6313"/>
    <w:rsid w:val="00AD3A55"/>
    <w:rsid w:val="00AF0BB7"/>
    <w:rsid w:val="00AF0EDE"/>
    <w:rsid w:val="00B06751"/>
    <w:rsid w:val="00B2169D"/>
    <w:rsid w:val="00B21CBB"/>
    <w:rsid w:val="00B316CA"/>
    <w:rsid w:val="00B318C7"/>
    <w:rsid w:val="00B355E5"/>
    <w:rsid w:val="00B41F72"/>
    <w:rsid w:val="00B517E1"/>
    <w:rsid w:val="00B55E70"/>
    <w:rsid w:val="00B639D8"/>
    <w:rsid w:val="00B84409"/>
    <w:rsid w:val="00BB5683"/>
    <w:rsid w:val="00BD0826"/>
    <w:rsid w:val="00BE3210"/>
    <w:rsid w:val="00C06201"/>
    <w:rsid w:val="00C141C6"/>
    <w:rsid w:val="00C2071A"/>
    <w:rsid w:val="00C20ACB"/>
    <w:rsid w:val="00C26068"/>
    <w:rsid w:val="00C271A8"/>
    <w:rsid w:val="00C311F7"/>
    <w:rsid w:val="00C37A77"/>
    <w:rsid w:val="00C4042C"/>
    <w:rsid w:val="00C461E6"/>
    <w:rsid w:val="00C67C79"/>
    <w:rsid w:val="00C93EBA"/>
    <w:rsid w:val="00CA1C76"/>
    <w:rsid w:val="00CA4E2C"/>
    <w:rsid w:val="00CA62FB"/>
    <w:rsid w:val="00CA7FF5"/>
    <w:rsid w:val="00CB1E7C"/>
    <w:rsid w:val="00CB2EA1"/>
    <w:rsid w:val="00CB43F1"/>
    <w:rsid w:val="00CB444A"/>
    <w:rsid w:val="00CB6EDE"/>
    <w:rsid w:val="00CC41BA"/>
    <w:rsid w:val="00CC481B"/>
    <w:rsid w:val="00CD1C6C"/>
    <w:rsid w:val="00CD6169"/>
    <w:rsid w:val="00CD7B0C"/>
    <w:rsid w:val="00CE2B16"/>
    <w:rsid w:val="00CF3046"/>
    <w:rsid w:val="00CF6AAC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67593"/>
    <w:rsid w:val="00D76068"/>
    <w:rsid w:val="00D76B01"/>
    <w:rsid w:val="00D84704"/>
    <w:rsid w:val="00D95424"/>
    <w:rsid w:val="00D9621D"/>
    <w:rsid w:val="00DA5AF1"/>
    <w:rsid w:val="00DB714B"/>
    <w:rsid w:val="00DF5BFB"/>
    <w:rsid w:val="00E0623C"/>
    <w:rsid w:val="00E328B0"/>
    <w:rsid w:val="00E35A52"/>
    <w:rsid w:val="00E469E4"/>
    <w:rsid w:val="00E475C3"/>
    <w:rsid w:val="00E509B0"/>
    <w:rsid w:val="00E633C5"/>
    <w:rsid w:val="00E66E90"/>
    <w:rsid w:val="00E7634A"/>
    <w:rsid w:val="00E82BA3"/>
    <w:rsid w:val="00EA1688"/>
    <w:rsid w:val="00ED592E"/>
    <w:rsid w:val="00ED6ABD"/>
    <w:rsid w:val="00EE3C0F"/>
    <w:rsid w:val="00EF2A7F"/>
    <w:rsid w:val="00F021BB"/>
    <w:rsid w:val="00F03EAC"/>
    <w:rsid w:val="00F14024"/>
    <w:rsid w:val="00F21A39"/>
    <w:rsid w:val="00F259D7"/>
    <w:rsid w:val="00F32D05"/>
    <w:rsid w:val="00F35263"/>
    <w:rsid w:val="00F45857"/>
    <w:rsid w:val="00F50B40"/>
    <w:rsid w:val="00F534F5"/>
    <w:rsid w:val="00F53AEA"/>
    <w:rsid w:val="00F5666E"/>
    <w:rsid w:val="00F66093"/>
    <w:rsid w:val="00F848D6"/>
    <w:rsid w:val="00FA5DDD"/>
    <w:rsid w:val="00FC0011"/>
    <w:rsid w:val="00FC42FE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B6E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6EE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6E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6EED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595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1de92d19-f862-4643-8b8a-d9606281c906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805BA-5EFD-49DF-86C2-8451E13E64EF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3244645B-09FD-4624-8838-8EE8942D2855}"/>
</file>

<file path=customXml/itemProps4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97B673BB-0A0E-4B09-9AE3-69737363AC3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6624C1A-3FFA-4293-A61C-5F5BA3E734C8}"/>
</file>

<file path=customXml/itemProps8.xml><?xml version="1.0" encoding="utf-8"?>
<ds:datastoreItem xmlns:ds="http://schemas.openxmlformats.org/officeDocument/2006/customXml" ds:itemID="{285BBA29-C471-4BD1-8043-943300A6F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1687 av Björn Söder (SD) och fråga 1689 av Markus Wiechel (SD).docx</dc:title>
  <dc:subject/>
  <dc:creator>Kasper Andersson</dc:creator>
  <cp:keywords/>
  <dc:description/>
  <cp:lastModifiedBy>Eva-Lena Gustafsson</cp:lastModifiedBy>
  <cp:revision>2</cp:revision>
  <cp:lastPrinted>2020-09-09T09:42:00Z</cp:lastPrinted>
  <dcterms:created xsi:type="dcterms:W3CDTF">2021-02-17T08:38:00Z</dcterms:created>
  <dcterms:modified xsi:type="dcterms:W3CDTF">2021-02-17T08:38:00Z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d4aa506c-d8ab-4714-9992-67534a94c413</vt:lpwstr>
  </property>
</Properties>
</file>