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0D2" w:rsidRPr="009A73A0" w:rsidRDefault="001520D2">
      <w:pPr>
        <w:pStyle w:val="Hemstlrubrik"/>
      </w:pPr>
      <w:r w:rsidRPr="009A73A0">
        <w:t>Förslag till riksdagsbeslut</w:t>
      </w:r>
    </w:p>
    <w:p w:rsidR="001520D2" w:rsidRPr="009A73A0" w:rsidRDefault="001520D2">
      <w:pPr>
        <w:pStyle w:val="Hemstlatt"/>
        <w:ind w:left="0"/>
      </w:pPr>
      <w:r w:rsidRPr="009A73A0">
        <w:t>Riksdagen tillkännager för regeringen som sin mening vad som anförs i motionen om behovet av en översyn av lagar och regler som gäller vid tvister om rimlig hänsyn mellan grannar.</w:t>
      </w:r>
    </w:p>
    <w:p w:rsidR="001520D2" w:rsidRPr="009A73A0" w:rsidRDefault="001520D2">
      <w:pPr>
        <w:pStyle w:val="Rubrik1"/>
      </w:pPr>
      <w:r w:rsidRPr="009A73A0">
        <w:t>Motivering</w:t>
      </w:r>
    </w:p>
    <w:p w:rsidR="001520D2" w:rsidRPr="009A73A0" w:rsidRDefault="001520D2">
      <w:r w:rsidRPr="009A73A0">
        <w:t>I flerbostadshus är lägenheten en del av en helhet. Det är en fastighet för ägaren, för de som bor grannar eller bara går förbi. För den som bor där är huset och lägenheten i första hand hemmet – en plats som är mycket viktig för de allra flesta av oss.</w:t>
      </w:r>
    </w:p>
    <w:p w:rsidR="001520D2" w:rsidRPr="009A73A0" w:rsidRDefault="001520D2">
      <w:pPr>
        <w:pStyle w:val="Normaltindrag"/>
      </w:pPr>
      <w:r w:rsidRPr="009A73A0">
        <w:t>Det är många faktorer som påverkar boendets kvalitet och miljö. Det han</w:t>
      </w:r>
      <w:r w:rsidRPr="009A73A0">
        <w:t>d</w:t>
      </w:r>
      <w:r w:rsidRPr="009A73A0">
        <w:t>lar till stor del om upplevelser och känslor. Vad vi värdesätter och vad vi behöver av kvaliteter, standarder, miljö med mera i vårt boende beror på var i livet vi befinner oss. Det beror på familjeförhållanden, ålder, intressen, råda</w:t>
      </w:r>
      <w:r w:rsidRPr="009A73A0">
        <w:t>n</w:t>
      </w:r>
      <w:r w:rsidRPr="009A73A0">
        <w:t>de trender och inte minst ekonomiska förutsättningar. Det finns också vissa krav som man vill ställa på kvalitet och miljö när man bor i flerfamiljshus.</w:t>
      </w:r>
    </w:p>
    <w:p w:rsidR="001520D2" w:rsidRPr="009A73A0" w:rsidRDefault="001520D2">
      <w:pPr>
        <w:pStyle w:val="Normaltindrag"/>
      </w:pPr>
      <w:r w:rsidRPr="009A73A0">
        <w:t>Ett problem som dyker upp är att människor idag röker på balkongen. De</w:t>
      </w:r>
      <w:r w:rsidRPr="009A73A0">
        <w:t>t</w:t>
      </w:r>
      <w:r w:rsidRPr="009A73A0">
        <w:t>ta är i sig en framgång att vi idag går ut och röker, men rökningen kan då bli ett problem för grannarna. De flesta människor tar hänsyn till andra männ</w:t>
      </w:r>
      <w:r w:rsidRPr="009A73A0">
        <w:t>i</w:t>
      </w:r>
      <w:r w:rsidRPr="009A73A0">
        <w:t>skor men, i de fall det inte räcker med grannsamtal, kopplas kommunernas miljöförvaltning in. Dessa har också svårt att vidta åtgärder då det lagrum man skall stödja sig på är miljöbalkens andra kapitel ”allmänna hänsynsregler m.m.”. Det kan vara svårt att bedöma om ett dylikt problem är tillräckligt inför lagen. Om lagstiftningen inte är tillräckligt klar</w:t>
      </w:r>
      <w:r w:rsidRPr="009A73A0">
        <w:t xml:space="preserve"> blir lagen tandlös. Det behövs en översyn av de lagar och regler som gäller tvister om rimlig hänsyn mellan grannar.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73A0">
        <w:trPr>
          <w:cantSplit/>
        </w:trPr>
        <w:tc>
          <w:tcPr>
            <w:tcW w:w="3046" w:type="dxa"/>
          </w:tcPr>
          <w:p w:rsidR="001520D2" w:rsidRPr="009A73A0" w:rsidRDefault="001520D2">
            <w:pPr>
              <w:pStyle w:val="UnderskriftDatum"/>
              <w:spacing w:before="240"/>
            </w:pPr>
            <w:r w:rsidRPr="009A73A0">
              <w:lastRenderedPageBreak/>
              <w:t>Stockholm den 29 september 2008</w:t>
            </w:r>
          </w:p>
        </w:tc>
        <w:tc>
          <w:tcPr>
            <w:tcW w:w="3047" w:type="dxa"/>
          </w:tcPr>
          <w:p w:rsidR="001520D2" w:rsidRPr="009A73A0" w:rsidRDefault="001520D2">
            <w:pPr>
              <w:pStyle w:val="Underskrifter"/>
              <w:spacing w:before="240"/>
            </w:pPr>
          </w:p>
        </w:tc>
      </w:tr>
      <w:tr w:rsidR="00000000" w:rsidRPr="009A73A0">
        <w:trPr>
          <w:cantSplit/>
        </w:trPr>
        <w:tc>
          <w:tcPr>
            <w:tcW w:w="3046" w:type="dxa"/>
          </w:tcPr>
          <w:p w:rsidR="001520D2" w:rsidRPr="009A73A0" w:rsidRDefault="001520D2">
            <w:pPr>
              <w:pStyle w:val="Underskrifter"/>
            </w:pPr>
            <w:r w:rsidRPr="009A73A0">
              <w:t>Siw Wittgren-Ahl (s)</w:t>
            </w:r>
          </w:p>
        </w:tc>
        <w:tc>
          <w:tcPr>
            <w:tcW w:w="3046" w:type="dxa"/>
          </w:tcPr>
          <w:p w:rsidR="001520D2" w:rsidRPr="009A73A0" w:rsidRDefault="001520D2">
            <w:pPr>
              <w:pStyle w:val="Underskrifter"/>
            </w:pPr>
            <w:r w:rsidRPr="009A73A0">
              <w:t>Birgitta Eriksson (s)</w:t>
            </w:r>
          </w:p>
        </w:tc>
      </w:tr>
    </w:tbl>
    <w:p w:rsidR="001520D2" w:rsidRPr="009A73A0" w:rsidRDefault="001520D2">
      <w:pPr>
        <w:pStyle w:val="Normaltindrag"/>
      </w:pPr>
    </w:p>
    <w:sectPr w:rsidR="001520D2" w:rsidRPr="009A73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0D2" w:rsidRPr="009A73A0" w:rsidRDefault="001520D2">
      <w:r w:rsidRPr="009A73A0">
        <w:separator/>
      </w:r>
    </w:p>
  </w:endnote>
  <w:endnote w:type="continuationSeparator" w:id="0">
    <w:p w:rsidR="001520D2" w:rsidRPr="009A73A0" w:rsidRDefault="001520D2">
      <w:r w:rsidRPr="009A73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0D2" w:rsidRPr="009A73A0" w:rsidRDefault="009A73A0">
    <w:pPr>
      <w:pStyle w:val="Sidfot"/>
    </w:pPr>
    <w:r w:rsidRPr="009A73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2004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0D2" w:rsidRDefault="001520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20D2" w:rsidRDefault="001520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0D2" w:rsidRPr="009A73A0" w:rsidRDefault="009A73A0">
    <w:pPr>
      <w:pStyle w:val="Sidfot"/>
    </w:pPr>
    <w:r w:rsidRPr="009A73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0487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0D2" w:rsidRDefault="001520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20D2" w:rsidRDefault="001520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0D2" w:rsidRPr="009A73A0" w:rsidRDefault="009A73A0">
    <w:pPr>
      <w:pStyle w:val="Sidfot"/>
    </w:pPr>
    <w:r w:rsidRPr="009A73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439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0D2" w:rsidRDefault="001520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20D2" w:rsidRDefault="001520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0D2" w:rsidRPr="009A73A0" w:rsidRDefault="001520D2">
      <w:r w:rsidRPr="009A73A0">
        <w:separator/>
      </w:r>
    </w:p>
  </w:footnote>
  <w:footnote w:type="continuationSeparator" w:id="0">
    <w:p w:rsidR="001520D2" w:rsidRPr="009A73A0" w:rsidRDefault="001520D2">
      <w:r w:rsidRPr="009A73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0D2" w:rsidRPr="009A73A0" w:rsidRDefault="009A73A0">
    <w:pPr>
      <w:pStyle w:val="Sidhuvud"/>
    </w:pPr>
    <w:r w:rsidRPr="009A73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0258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0D2" w:rsidRDefault="001520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20D2" w:rsidRDefault="001520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0D2" w:rsidRPr="009A73A0" w:rsidRDefault="009A73A0">
    <w:pPr>
      <w:pStyle w:val="Sidhuvud"/>
    </w:pPr>
    <w:r w:rsidRPr="009A73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836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0D2" w:rsidRDefault="001520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20D2" w:rsidRDefault="001520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0D2" w:rsidRPr="009A73A0" w:rsidRDefault="001520D2">
    <w:pPr>
      <w:pStyle w:val="FSHNormal"/>
      <w:tabs>
        <w:tab w:val="right" w:pos="5840"/>
      </w:tabs>
    </w:pPr>
    <w:r w:rsidRPr="009A73A0">
      <w:br/>
    </w:r>
    <w:r w:rsidRPr="009A73A0">
      <w:fldChar w:fldCharType="begin" w:fldLock="1"/>
    </w:r>
    <w:r w:rsidRPr="009A73A0">
      <w:instrText xml:space="preserve"> DOCPROPERTY</w:instrText>
    </w:r>
    <w:r w:rsidRPr="009A73A0">
      <w:rPr>
        <w:sz w:val="18"/>
      </w:rPr>
      <w:instrText xml:space="preserve"> "YearUser" *\charformat </w:instrText>
    </w:r>
    <w:r w:rsidRPr="009A73A0">
      <w:fldChar w:fldCharType="separate"/>
    </w:r>
    <w:r w:rsidRPr="009A73A0">
      <w:t>2008/09</w:t>
    </w:r>
    <w:r w:rsidRPr="009A73A0">
      <w:fldChar w:fldCharType="end"/>
    </w:r>
    <w:r w:rsidRPr="009A73A0">
      <w:t xml:space="preserve"> </w:t>
    </w:r>
    <w:r w:rsidRPr="009A73A0">
      <w:tab/>
      <w:t xml:space="preserve">mnr: </w:t>
    </w:r>
    <w:r w:rsidRPr="009A73A0">
      <w:fldChar w:fldCharType="begin" w:fldLock="1"/>
    </w:r>
    <w:r w:rsidRPr="009A73A0">
      <w:instrText xml:space="preserve"> DOCPROPERTY</w:instrText>
    </w:r>
    <w:r w:rsidRPr="009A73A0">
      <w:rPr>
        <w:sz w:val="18"/>
      </w:rPr>
      <w:instrText xml:space="preserve"> "Motionsnummer" *\charformat </w:instrText>
    </w:r>
    <w:r w:rsidRPr="009A73A0">
      <w:fldChar w:fldCharType="separate"/>
    </w:r>
    <w:r w:rsidRPr="009A73A0">
      <w:t>C315</w:t>
    </w:r>
    <w:r w:rsidRPr="009A73A0">
      <w:fldChar w:fldCharType="end"/>
    </w:r>
    <w:r w:rsidRPr="009A73A0">
      <w:br/>
    </w:r>
    <w:r w:rsidRPr="009A73A0">
      <w:fldChar w:fldCharType="begin" w:fldLock="1"/>
    </w:r>
    <w:r w:rsidRPr="009A73A0">
      <w:instrText xml:space="preserve"> DOCPROPERTY</w:instrText>
    </w:r>
    <w:r w:rsidRPr="009A73A0">
      <w:rPr>
        <w:sz w:val="18"/>
      </w:rPr>
      <w:instrText xml:space="preserve"> "Samling" *\charformat </w:instrText>
    </w:r>
    <w:r w:rsidRPr="009A73A0">
      <w:fldChar w:fldCharType="end"/>
    </w:r>
    <w:r w:rsidRPr="009A73A0">
      <w:tab/>
      <w:t xml:space="preserve">pnr: </w:t>
    </w:r>
    <w:r w:rsidRPr="009A73A0">
      <w:fldChar w:fldCharType="begin" w:fldLock="1"/>
    </w:r>
    <w:r w:rsidRPr="009A73A0">
      <w:instrText xml:space="preserve"> DOCPROPERTY</w:instrText>
    </w:r>
    <w:r w:rsidRPr="009A73A0">
      <w:rPr>
        <w:sz w:val="18"/>
      </w:rPr>
      <w:instrText xml:space="preserve"> "Partinummer" *\charformat </w:instrText>
    </w:r>
    <w:r w:rsidRPr="009A73A0">
      <w:fldChar w:fldCharType="separate"/>
    </w:r>
    <w:r w:rsidRPr="009A73A0">
      <w:t>s68050</w:t>
    </w:r>
    <w:r w:rsidRPr="009A73A0">
      <w:fldChar w:fldCharType="end"/>
    </w:r>
  </w:p>
  <w:p w:rsidR="001520D2" w:rsidRPr="009A73A0" w:rsidRDefault="001520D2">
    <w:pPr>
      <w:pStyle w:val="FSHRub1"/>
    </w:pPr>
    <w:r w:rsidRPr="009A73A0">
      <w:t>Motion till riksdagen</w:t>
    </w:r>
    <w:r w:rsidRPr="009A73A0">
      <w:br/>
    </w:r>
    <w:r w:rsidRPr="009A73A0">
      <w:fldChar w:fldCharType="begin" w:fldLock="1"/>
    </w:r>
    <w:r w:rsidRPr="009A73A0">
      <w:instrText xml:space="preserve"> DOCPROPERTY "YearUser" *\charformat </w:instrText>
    </w:r>
    <w:r w:rsidRPr="009A73A0">
      <w:fldChar w:fldCharType="separate"/>
    </w:r>
    <w:r w:rsidRPr="009A73A0">
      <w:t>2008/09</w:t>
    </w:r>
    <w:r w:rsidRPr="009A73A0">
      <w:fldChar w:fldCharType="end"/>
    </w:r>
    <w:r w:rsidRPr="009A73A0">
      <w:t>:</w:t>
    </w:r>
    <w:r w:rsidRPr="009A73A0">
      <w:fldChar w:fldCharType="begin" w:fldLock="1"/>
    </w:r>
    <w:r w:rsidRPr="009A73A0">
      <w:instrText xml:space="preserve"> DOCPROPERTY "Motionsnummer" *\charformat </w:instrText>
    </w:r>
    <w:r w:rsidRPr="009A73A0">
      <w:fldChar w:fldCharType="separate"/>
    </w:r>
    <w:r w:rsidRPr="009A73A0">
      <w:t>C315</w:t>
    </w:r>
    <w:r w:rsidRPr="009A73A0">
      <w:fldChar w:fldCharType="end"/>
    </w:r>
  </w:p>
  <w:p w:rsidR="001520D2" w:rsidRPr="009A73A0" w:rsidRDefault="001520D2">
    <w:pPr>
      <w:pStyle w:val="FSHNormalS5"/>
    </w:pPr>
    <w:r w:rsidRPr="009A73A0">
      <w:fldChar w:fldCharType="begin" w:fldLock="1"/>
    </w:r>
    <w:r w:rsidRPr="009A73A0">
      <w:instrText xml:space="preserve"> DOCPROPERTY "MotionarText" *\charformat </w:instrText>
    </w:r>
    <w:r w:rsidRPr="009A73A0">
      <w:fldChar w:fldCharType="separate"/>
    </w:r>
    <w:r w:rsidRPr="009A73A0">
      <w:t>av Siw Wittgren-Ahl och Birgitta Eriksson (s)</w:t>
    </w:r>
    <w:r w:rsidRPr="009A73A0">
      <w:fldChar w:fldCharType="end"/>
    </w:r>
    <w:r w:rsidRPr="009A73A0">
      <w:br/>
    </w:r>
    <w:r w:rsidRPr="009A73A0">
      <w:fldChar w:fldCharType="begin" w:fldLock="1"/>
    </w:r>
    <w:r w:rsidRPr="009A73A0">
      <w:instrText xml:space="preserve"> DOCPROPERTY "SvarFrasKort" *\charformat </w:instrText>
    </w:r>
    <w:r w:rsidRPr="009A73A0">
      <w:fldChar w:fldCharType="end"/>
    </w:r>
  </w:p>
  <w:p w:rsidR="001520D2" w:rsidRPr="009A73A0" w:rsidRDefault="001520D2">
    <w:pPr>
      <w:pStyle w:val="FSHTitel"/>
    </w:pPr>
    <w:r w:rsidRPr="009A73A0">
      <w:fldChar w:fldCharType="begin" w:fldLock="1"/>
    </w:r>
    <w:r w:rsidRPr="009A73A0">
      <w:instrText xml:space="preserve"> DOCPROPERTY</w:instrText>
    </w:r>
    <w:r w:rsidRPr="009A73A0">
      <w:rPr>
        <w:sz w:val="18"/>
      </w:rPr>
      <w:instrText xml:space="preserve"> "RubrikSvar" *\charformat </w:instrText>
    </w:r>
    <w:r w:rsidRPr="009A73A0">
      <w:fldChar w:fldCharType="separate"/>
    </w:r>
    <w:r w:rsidRPr="009A73A0">
      <w:t>Boendemiljö</w:t>
    </w:r>
    <w:r w:rsidRPr="009A73A0">
      <w:fldChar w:fldCharType="end"/>
    </w:r>
  </w:p>
  <w:p w:rsidR="001520D2" w:rsidRPr="009A73A0" w:rsidRDefault="001520D2">
    <w:pPr>
      <w:pStyle w:val="Normal00"/>
    </w:pPr>
  </w:p>
  <w:p w:rsidR="001520D2" w:rsidRPr="009A73A0" w:rsidRDefault="001520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5469655">
    <w:abstractNumId w:val="8"/>
  </w:num>
  <w:num w:numId="2" w16cid:durableId="1926187702">
    <w:abstractNumId w:val="9"/>
  </w:num>
  <w:num w:numId="3" w16cid:durableId="1799489200">
    <w:abstractNumId w:val="8"/>
  </w:num>
  <w:num w:numId="4" w16cid:durableId="940918198">
    <w:abstractNumId w:val="9"/>
  </w:num>
  <w:num w:numId="5" w16cid:durableId="630864107">
    <w:abstractNumId w:val="13"/>
  </w:num>
  <w:num w:numId="6" w16cid:durableId="1394622409">
    <w:abstractNumId w:val="10"/>
  </w:num>
  <w:num w:numId="7" w16cid:durableId="1122962162">
    <w:abstractNumId w:val="11"/>
  </w:num>
  <w:num w:numId="8" w16cid:durableId="94983611">
    <w:abstractNumId w:val="12"/>
  </w:num>
  <w:num w:numId="9" w16cid:durableId="653530951">
    <w:abstractNumId w:val="8"/>
  </w:num>
  <w:num w:numId="10" w16cid:durableId="570045100">
    <w:abstractNumId w:val="3"/>
  </w:num>
  <w:num w:numId="11" w16cid:durableId="824056015">
    <w:abstractNumId w:val="2"/>
  </w:num>
  <w:num w:numId="12" w16cid:durableId="2007396038">
    <w:abstractNumId w:val="1"/>
  </w:num>
  <w:num w:numId="13" w16cid:durableId="2003922349">
    <w:abstractNumId w:val="0"/>
  </w:num>
  <w:num w:numId="14" w16cid:durableId="1222326069">
    <w:abstractNumId w:val="9"/>
  </w:num>
  <w:num w:numId="15" w16cid:durableId="991566668">
    <w:abstractNumId w:val="7"/>
  </w:num>
  <w:num w:numId="16" w16cid:durableId="1669281965">
    <w:abstractNumId w:val="6"/>
  </w:num>
  <w:num w:numId="17" w16cid:durableId="299500889">
    <w:abstractNumId w:val="5"/>
  </w:num>
  <w:num w:numId="18" w16cid:durableId="168986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1CDDFCD-D7E7-4188-B530-D7BEB05DD282},{3F570A16-63D1-4193-A5C3-E43F02560859}"/>
  </w:docVars>
  <w:rsids>
    <w:rsidRoot w:val="005E6317"/>
    <w:rsid w:val="001520D2"/>
    <w:rsid w:val="005E6317"/>
    <w:rsid w:val="009A73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A43019-544F-4624-A4D4-6EC009A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1426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s68050</vt:lpstr>
    </vt:vector>
  </TitlesOfParts>
  <Company>Riksdagen</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s68050</dc:title>
  <dc:subject>s68050</dc:subject>
  <dc:creator>Riksdagen</dc:creator>
  <cp:keywords>Riksdagen</cp:keywords>
  <dc:description>TKG-ktrl, MSMQ4mb, PersReg-Distribution mm b-&gt;ny fplogga c-&gt;nygamla s-rosen</dc:description>
  <cp:lastModifiedBy>Lars Brink</cp:lastModifiedBy>
  <cp:revision>2</cp:revision>
  <cp:lastPrinted>2009-01-12T14:53:00Z</cp:lastPrinted>
  <dcterms:created xsi:type="dcterms:W3CDTF">2025-12-17T14:24:00Z</dcterms:created>
  <dcterms:modified xsi:type="dcterms:W3CDTF">2025-12-17T14:24:00Z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Boendemiljö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Birgitta Eriksson (s)</vt:lpwstr>
  </property>
  <property fmtid="{D5CDD505-2E9C-101B-9397-08002B2CF9AE}" pid="26" name="MotionarLista">
    <vt:lpwstr>Wittgren-Ahl, Siw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20082009000000000115000680500069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20082009000000000115000680500069</vt:lpwstr>
  </property>
  <property fmtid="{D5CDD505-2E9C-101B-9397-08002B2CF9AE}" pid="50" name="nummer">
    <vt:lpwstr>315</vt:lpwstr>
  </property>
  <property fmtid="{D5CDD505-2E9C-101B-9397-08002B2CF9AE}" pid="51" name="utskottsbeteckning">
    <vt:lpwstr>C</vt:lpwstr>
  </property>
  <property fmtid="{D5CDD505-2E9C-101B-9397-08002B2CF9AE}" pid="52" name="GlobalUID">
    <vt:lpwstr>{C41D620C-26FD-4133-938E-A138E904BCA3}</vt:lpwstr>
  </property>
  <property fmtid="{D5CDD505-2E9C-101B-9397-08002B2CF9AE}" pid="53" name="Överföringar">
    <vt:i4>0</vt:i4>
  </property>
  <property fmtid="{D5CDD505-2E9C-101B-9397-08002B2CF9AE}" pid="54" name="Checksum">
    <vt:lpwstr>*1006945456239*</vt:lpwstr>
  </property>
  <property fmtid="{D5CDD505-2E9C-101B-9397-08002B2CF9AE}" pid="55" name="skuggnummer">
    <vt:lpwstr>1324</vt:lpwstr>
  </property>
  <property fmtid="{D5CDD505-2E9C-101B-9397-08002B2CF9AE}" pid="56" name="urixVersion">
    <vt:lpwstr>3.2.0.8</vt:lpwstr>
  </property>
  <property fmtid="{D5CDD505-2E9C-101B-9397-08002B2CF9AE}" pid="57" name="urixOrigin">
    <vt:lpwstr>090402 08:09:03.173</vt:lpwstr>
  </property>
  <property fmtid="{D5CDD505-2E9C-101B-9397-08002B2CF9AE}" pid="58" name="urixGuid">
    <vt:lpwstr>{AE59E7D2-28A6-42D1-B5A2-0F34C61249FA}</vt:lpwstr>
  </property>
</Properties>
</file>