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DBB" w:rsidRPr="003D4DBB" w:rsidRDefault="003D4DBB">
      <w:pPr>
        <w:pStyle w:val="Hemstlrubrik"/>
      </w:pPr>
      <w:r w:rsidRPr="003D4DBB">
        <w:t>Förslag till riksdagsbeslut</w:t>
      </w:r>
    </w:p>
    <w:p w:rsidR="003D4DBB" w:rsidRPr="003D4DBB" w:rsidRDefault="003D4DBB">
      <w:pPr>
        <w:pStyle w:val="Hemstlatt"/>
        <w:ind w:left="0"/>
      </w:pPr>
      <w:r w:rsidRPr="003D4DBB">
        <w:t>Riksdagen tillkännager för regeringen som sin mening vad som anförs i motionen om att Sida bör få i uppdrag att göra det möjligt för pensionerade anställda från rättsväsendet att delta i EU:s och Sveriges arbete med rättsstatsbistånd.</w:t>
      </w:r>
    </w:p>
    <w:p w:rsidR="003D4DBB" w:rsidRPr="003D4DBB" w:rsidRDefault="003D4DBB">
      <w:pPr>
        <w:pStyle w:val="Rubrik1"/>
      </w:pPr>
      <w:r w:rsidRPr="003D4DBB">
        <w:t>Motivering</w:t>
      </w:r>
    </w:p>
    <w:p w:rsidR="003D4DBB" w:rsidRPr="003D4DBB" w:rsidRDefault="003D4DBB">
      <w:r w:rsidRPr="003D4DBB">
        <w:t xml:space="preserve">Europeiska unionen gör viktiga insatser för att hjälpa länder att bygga upp demokratiska institutioner och en fungerande rättsstat. Det handlar om att utbilda domare, poliser, fångvaktare och åklagare om mänskliga rättigheter och arbetssättet i ett demokratiskt statsskick. </w:t>
      </w:r>
    </w:p>
    <w:p w:rsidR="003D4DBB" w:rsidRPr="003D4DBB" w:rsidRDefault="003D4DBB">
      <w:pPr>
        <w:pStyle w:val="Normaltindrag"/>
      </w:pPr>
      <w:r w:rsidRPr="003D4DBB">
        <w:t xml:space="preserve">Detta arbete har bidragit till att vår världsdel nu är fredligare än någonsin, i och med att de forna öststatsländerna därigenom fått hjälp att demokratiseras och har kunnat bli medlemmar i europeiska unionen. </w:t>
      </w:r>
    </w:p>
    <w:p w:rsidR="003D4DBB" w:rsidRPr="003D4DBB" w:rsidRDefault="003D4DBB">
      <w:pPr>
        <w:pStyle w:val="Normaltindrag"/>
      </w:pPr>
      <w:r w:rsidRPr="003D4DBB">
        <w:t>Det finns efterfrågan på många rättsstatsinsatser i hela världen, och den ”trånga sektorn” är personal som kan arbeta i detta bistånd. Aktiva poliser och domare har ofta svårt att ha möjlighet att ta tjänstledigt. Däremot finns det pensionerade experter vars kompetens idag inte tas till vara. Sida bör därför få i uppdrag att göra det möjligt för pensionerade anställda från rättsväsendet att delta i EU:s och Sveriges arbete med rättsstatsbistånd.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DBB">
        <w:trPr>
          <w:cantSplit/>
        </w:trPr>
        <w:tc>
          <w:tcPr>
            <w:tcW w:w="3046" w:type="dxa"/>
          </w:tcPr>
          <w:p w:rsidR="003D4DBB" w:rsidRPr="003D4DBB" w:rsidRDefault="003D4DBB">
            <w:pPr>
              <w:pStyle w:val="UnderskriftDatum"/>
              <w:spacing w:before="240"/>
            </w:pPr>
            <w:r w:rsidRPr="003D4DBB">
              <w:t>Stockholm den 1 oktober 2008</w:t>
            </w:r>
          </w:p>
        </w:tc>
        <w:tc>
          <w:tcPr>
            <w:tcW w:w="3047" w:type="dxa"/>
          </w:tcPr>
          <w:p w:rsidR="003D4DBB" w:rsidRPr="003D4DBB" w:rsidRDefault="003D4DBB">
            <w:pPr>
              <w:pStyle w:val="Underskrifter"/>
              <w:spacing w:before="240"/>
            </w:pPr>
          </w:p>
        </w:tc>
      </w:tr>
      <w:tr w:rsidR="00000000" w:rsidRPr="003D4DBB">
        <w:trPr>
          <w:cantSplit/>
        </w:trPr>
        <w:tc>
          <w:tcPr>
            <w:tcW w:w="3046" w:type="dxa"/>
          </w:tcPr>
          <w:p w:rsidR="003D4DBB" w:rsidRPr="003D4DBB" w:rsidRDefault="003D4DBB">
            <w:pPr>
              <w:pStyle w:val="Underskrifter"/>
            </w:pPr>
            <w:r w:rsidRPr="003D4DBB">
              <w:t>Cecilia Wigström i Göteborg (fp)</w:t>
            </w:r>
          </w:p>
        </w:tc>
        <w:tc>
          <w:tcPr>
            <w:tcW w:w="3046" w:type="dxa"/>
          </w:tcPr>
          <w:p w:rsidR="003D4DBB" w:rsidRPr="003D4DBB" w:rsidRDefault="003D4DBB">
            <w:pPr>
              <w:pStyle w:val="Underskrifter"/>
            </w:pPr>
          </w:p>
        </w:tc>
      </w:tr>
    </w:tbl>
    <w:p w:rsidR="003D4DBB" w:rsidRPr="003D4DBB" w:rsidRDefault="003D4DBB">
      <w:pPr>
        <w:pStyle w:val="Normaltindrag"/>
      </w:pPr>
    </w:p>
    <w:sectPr w:rsidR="00000000" w:rsidRPr="003D4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DBB" w:rsidRPr="003D4DBB" w:rsidRDefault="003D4DBB">
      <w:r w:rsidRPr="003D4DBB">
        <w:separator/>
      </w:r>
    </w:p>
  </w:endnote>
  <w:endnote w:type="continuationSeparator" w:id="0">
    <w:p w:rsidR="003D4DBB" w:rsidRPr="003D4DBB" w:rsidRDefault="003D4DBB">
      <w:r w:rsidRPr="003D4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BB" w:rsidRPr="003D4DBB" w:rsidRDefault="003D4DBB">
    <w:pPr>
      <w:pStyle w:val="Sidfot"/>
    </w:pPr>
    <w:r w:rsidRPr="003D4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1126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BB" w:rsidRDefault="003D4D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DBB" w:rsidRDefault="003D4D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BB" w:rsidRPr="003D4DBB" w:rsidRDefault="003D4DBB">
    <w:pPr>
      <w:pStyle w:val="Sidfot"/>
    </w:pPr>
    <w:r w:rsidRPr="003D4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34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BB" w:rsidRDefault="003D4D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DBB" w:rsidRDefault="003D4D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BB" w:rsidRPr="003D4DBB" w:rsidRDefault="003D4DBB">
    <w:pPr>
      <w:pStyle w:val="Sidfot"/>
    </w:pPr>
    <w:r w:rsidRPr="003D4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393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BB" w:rsidRDefault="003D4D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DBB" w:rsidRDefault="003D4D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DBB" w:rsidRPr="003D4DBB" w:rsidRDefault="003D4DBB">
      <w:r w:rsidRPr="003D4DBB">
        <w:separator/>
      </w:r>
    </w:p>
  </w:footnote>
  <w:footnote w:type="continuationSeparator" w:id="0">
    <w:p w:rsidR="003D4DBB" w:rsidRPr="003D4DBB" w:rsidRDefault="003D4DBB">
      <w:r w:rsidRPr="003D4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BB" w:rsidRPr="003D4DBB" w:rsidRDefault="003D4DBB">
    <w:pPr>
      <w:pStyle w:val="Sidhuvud"/>
    </w:pPr>
    <w:r w:rsidRPr="003D4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603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BB" w:rsidRDefault="003D4D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DBB" w:rsidRDefault="003D4D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BB" w:rsidRPr="003D4DBB" w:rsidRDefault="003D4DBB">
    <w:pPr>
      <w:pStyle w:val="Sidhuvud"/>
    </w:pPr>
    <w:r w:rsidRPr="003D4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781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BB" w:rsidRDefault="003D4D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DBB" w:rsidRDefault="003D4D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BB" w:rsidRPr="003D4DBB" w:rsidRDefault="003D4DBB">
    <w:pPr>
      <w:pStyle w:val="FSHNormal"/>
      <w:tabs>
        <w:tab w:val="right" w:pos="5840"/>
      </w:tabs>
    </w:pPr>
    <w:r w:rsidRPr="003D4DBB">
      <w:br/>
    </w:r>
    <w:r w:rsidRPr="003D4DBB">
      <w:fldChar w:fldCharType="begin" w:fldLock="1"/>
    </w:r>
    <w:r w:rsidRPr="003D4DBB">
      <w:instrText xml:space="preserve"> DOCPROPERTY</w:instrText>
    </w:r>
    <w:r w:rsidRPr="003D4DBB">
      <w:rPr>
        <w:sz w:val="18"/>
      </w:rPr>
      <w:instrText xml:space="preserve"> "YearUser" *\charformat </w:instrText>
    </w:r>
    <w:r w:rsidRPr="003D4DBB">
      <w:fldChar w:fldCharType="separate"/>
    </w:r>
    <w:r w:rsidRPr="003D4DBB">
      <w:t>2008/09</w:t>
    </w:r>
    <w:r w:rsidRPr="003D4DBB">
      <w:fldChar w:fldCharType="end"/>
    </w:r>
    <w:r w:rsidRPr="003D4DBB">
      <w:t xml:space="preserve"> </w:t>
    </w:r>
    <w:r w:rsidRPr="003D4DBB">
      <w:tab/>
      <w:t xml:space="preserve">mnr: </w:t>
    </w:r>
    <w:r w:rsidRPr="003D4DBB">
      <w:fldChar w:fldCharType="begin" w:fldLock="1"/>
    </w:r>
    <w:r w:rsidRPr="003D4DBB">
      <w:instrText xml:space="preserve"> DOCPROPERTY</w:instrText>
    </w:r>
    <w:r w:rsidRPr="003D4DBB">
      <w:rPr>
        <w:sz w:val="18"/>
      </w:rPr>
      <w:instrText xml:space="preserve"> "Motionsnummer" *\charformat </w:instrText>
    </w:r>
    <w:r w:rsidRPr="003D4DBB">
      <w:fldChar w:fldCharType="separate"/>
    </w:r>
    <w:r w:rsidRPr="003D4DBB">
      <w:t>U331</w:t>
    </w:r>
    <w:r w:rsidRPr="003D4DBB">
      <w:fldChar w:fldCharType="end"/>
    </w:r>
    <w:r w:rsidRPr="003D4DBB">
      <w:br/>
    </w:r>
    <w:r w:rsidRPr="003D4DBB">
      <w:fldChar w:fldCharType="begin" w:fldLock="1"/>
    </w:r>
    <w:r w:rsidRPr="003D4DBB">
      <w:instrText xml:space="preserve"> DOCPROPERTY</w:instrText>
    </w:r>
    <w:r w:rsidRPr="003D4DBB">
      <w:rPr>
        <w:sz w:val="18"/>
      </w:rPr>
      <w:instrText xml:space="preserve"> "Samling" *\charformat </w:instrText>
    </w:r>
    <w:r w:rsidRPr="003D4DBB">
      <w:fldChar w:fldCharType="end"/>
    </w:r>
    <w:r w:rsidRPr="003D4DBB">
      <w:tab/>
      <w:t xml:space="preserve">pnr: </w:t>
    </w:r>
    <w:r w:rsidRPr="003D4DBB">
      <w:fldChar w:fldCharType="begin" w:fldLock="1"/>
    </w:r>
    <w:r w:rsidRPr="003D4DBB">
      <w:instrText xml:space="preserve"> DOCPROPERTY</w:instrText>
    </w:r>
    <w:r w:rsidRPr="003D4DBB">
      <w:rPr>
        <w:sz w:val="18"/>
      </w:rPr>
      <w:instrText xml:space="preserve"> "Partinummer" *\charformat </w:instrText>
    </w:r>
    <w:r w:rsidRPr="003D4DBB">
      <w:fldChar w:fldCharType="separate"/>
    </w:r>
    <w:r w:rsidRPr="003D4DBB">
      <w:t>fp1352</w:t>
    </w:r>
    <w:r w:rsidRPr="003D4DBB">
      <w:fldChar w:fldCharType="end"/>
    </w:r>
  </w:p>
  <w:p w:rsidR="003D4DBB" w:rsidRPr="003D4DBB" w:rsidRDefault="003D4DBB">
    <w:pPr>
      <w:pStyle w:val="FSHRub1"/>
    </w:pPr>
    <w:r w:rsidRPr="003D4DBB">
      <w:t>Motion till riksdagen</w:t>
    </w:r>
    <w:r w:rsidRPr="003D4DBB">
      <w:br/>
    </w:r>
    <w:r w:rsidRPr="003D4DBB">
      <w:fldChar w:fldCharType="begin" w:fldLock="1"/>
    </w:r>
    <w:r w:rsidRPr="003D4DBB">
      <w:instrText xml:space="preserve"> DOCPROPERTY "YearUser" *\charformat </w:instrText>
    </w:r>
    <w:r w:rsidRPr="003D4DBB">
      <w:fldChar w:fldCharType="separate"/>
    </w:r>
    <w:r w:rsidRPr="003D4DBB">
      <w:t>2008/09</w:t>
    </w:r>
    <w:r w:rsidRPr="003D4DBB">
      <w:fldChar w:fldCharType="end"/>
    </w:r>
    <w:r w:rsidRPr="003D4DBB">
      <w:t>:</w:t>
    </w:r>
    <w:r w:rsidRPr="003D4DBB">
      <w:fldChar w:fldCharType="begin" w:fldLock="1"/>
    </w:r>
    <w:r w:rsidRPr="003D4DBB">
      <w:instrText xml:space="preserve"> DOCPROPERTY "Motionsnummer" *\charformat </w:instrText>
    </w:r>
    <w:r w:rsidRPr="003D4DBB">
      <w:fldChar w:fldCharType="separate"/>
    </w:r>
    <w:r w:rsidRPr="003D4DBB">
      <w:t>U331</w:t>
    </w:r>
    <w:r w:rsidRPr="003D4DBB">
      <w:fldChar w:fldCharType="end"/>
    </w:r>
  </w:p>
  <w:p w:rsidR="003D4DBB" w:rsidRPr="003D4DBB" w:rsidRDefault="003D4DBB">
    <w:pPr>
      <w:pStyle w:val="FSHNormalS5"/>
    </w:pPr>
    <w:r w:rsidRPr="003D4DBB">
      <w:fldChar w:fldCharType="begin" w:fldLock="1"/>
    </w:r>
    <w:r w:rsidRPr="003D4DBB">
      <w:instrText xml:space="preserve"> DOCPROPERTY "MotionarText" *\charformat </w:instrText>
    </w:r>
    <w:r w:rsidRPr="003D4DBB">
      <w:fldChar w:fldCharType="separate"/>
    </w:r>
    <w:r w:rsidRPr="003D4DBB">
      <w:t>av Cecilia Wigström i Göteborg (fp)</w:t>
    </w:r>
    <w:r w:rsidRPr="003D4DBB">
      <w:fldChar w:fldCharType="end"/>
    </w:r>
    <w:r w:rsidRPr="003D4DBB">
      <w:br/>
    </w:r>
    <w:r w:rsidRPr="003D4DBB">
      <w:fldChar w:fldCharType="begin" w:fldLock="1"/>
    </w:r>
    <w:r w:rsidRPr="003D4DBB">
      <w:instrText xml:space="preserve"> DOCPROPERTY "SvarFrasKort" *\charformat </w:instrText>
    </w:r>
    <w:r w:rsidRPr="003D4DBB">
      <w:fldChar w:fldCharType="end"/>
    </w:r>
  </w:p>
  <w:p w:rsidR="003D4DBB" w:rsidRPr="003D4DBB" w:rsidRDefault="003D4DBB">
    <w:pPr>
      <w:pStyle w:val="FSHTitel"/>
    </w:pPr>
    <w:r w:rsidRPr="003D4DBB">
      <w:fldChar w:fldCharType="begin" w:fldLock="1"/>
    </w:r>
    <w:r w:rsidRPr="003D4DBB">
      <w:instrText xml:space="preserve"> DOCPROPERTY</w:instrText>
    </w:r>
    <w:r w:rsidRPr="003D4DBB">
      <w:rPr>
        <w:sz w:val="18"/>
      </w:rPr>
      <w:instrText xml:space="preserve"> "RubrikSvar" *\charformat </w:instrText>
    </w:r>
    <w:r w:rsidRPr="003D4DBB">
      <w:fldChar w:fldCharType="separate"/>
    </w:r>
    <w:r w:rsidRPr="003D4DBB">
      <w:t>Mer rättsstatsbistånd</w:t>
    </w:r>
    <w:r w:rsidRPr="003D4DBB">
      <w:fldChar w:fldCharType="end"/>
    </w:r>
  </w:p>
  <w:p w:rsidR="003D4DBB" w:rsidRPr="003D4DBB" w:rsidRDefault="003D4DBB">
    <w:pPr>
      <w:pStyle w:val="Normal00"/>
    </w:pPr>
  </w:p>
  <w:p w:rsidR="003D4DBB" w:rsidRPr="003D4DBB" w:rsidRDefault="003D4D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9480923">
    <w:abstractNumId w:val="8"/>
  </w:num>
  <w:num w:numId="2" w16cid:durableId="1668173286">
    <w:abstractNumId w:val="9"/>
  </w:num>
  <w:num w:numId="3" w16cid:durableId="725497319">
    <w:abstractNumId w:val="8"/>
  </w:num>
  <w:num w:numId="4" w16cid:durableId="498886834">
    <w:abstractNumId w:val="9"/>
  </w:num>
  <w:num w:numId="5" w16cid:durableId="1183400305">
    <w:abstractNumId w:val="13"/>
  </w:num>
  <w:num w:numId="6" w16cid:durableId="1094936493">
    <w:abstractNumId w:val="10"/>
  </w:num>
  <w:num w:numId="7" w16cid:durableId="790323537">
    <w:abstractNumId w:val="11"/>
  </w:num>
  <w:num w:numId="8" w16cid:durableId="855122546">
    <w:abstractNumId w:val="12"/>
  </w:num>
  <w:num w:numId="9" w16cid:durableId="780685051">
    <w:abstractNumId w:val="8"/>
  </w:num>
  <w:num w:numId="10" w16cid:durableId="940138508">
    <w:abstractNumId w:val="3"/>
  </w:num>
  <w:num w:numId="11" w16cid:durableId="2146850450">
    <w:abstractNumId w:val="2"/>
  </w:num>
  <w:num w:numId="12" w16cid:durableId="1677463145">
    <w:abstractNumId w:val="1"/>
  </w:num>
  <w:num w:numId="13" w16cid:durableId="171654393">
    <w:abstractNumId w:val="0"/>
  </w:num>
  <w:num w:numId="14" w16cid:durableId="1715109464">
    <w:abstractNumId w:val="9"/>
  </w:num>
  <w:num w:numId="15" w16cid:durableId="1301763538">
    <w:abstractNumId w:val="7"/>
  </w:num>
  <w:num w:numId="16" w16cid:durableId="511536035">
    <w:abstractNumId w:val="6"/>
  </w:num>
  <w:num w:numId="17" w16cid:durableId="470444272">
    <w:abstractNumId w:val="5"/>
  </w:num>
  <w:num w:numId="18" w16cid:durableId="1037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4B8069F-60B7-431A-93CD-836288189FB9}"/>
  </w:docVars>
  <w:rsids>
    <w:rsidRoot w:val="00F52B36"/>
    <w:rsid w:val="003D4DBB"/>
    <w:rsid w:val="00F52B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0E51277-CEB6-4304-8F35-EA2EC967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1085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fp1352</vt:lpstr>
    </vt:vector>
  </TitlesOfParts>
  <Company>Riksdagen</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fp1352</dc:title>
  <dc:subject>fp1352</dc:subject>
  <dc:creator>Riksdagen</dc:creator>
  <cp:keywords>Riksdagen</cp:keywords>
  <dc:description>TKG-ktrl, MSMQ4mb, PersReg-Distribution mm</dc:description>
  <cp:lastModifiedBy>Lars Brink</cp:lastModifiedBy>
  <cp:revision>2</cp:revision>
  <cp:lastPrinted>2009-02-01T09:17:00Z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Mer rättsstatsbistånd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rättsstatsbistånd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20082009000001020112000013520069</vt:lpwstr>
  </property>
  <property fmtid="{D5CDD505-2E9C-101B-9397-08002B2CF9AE}" pid="47" name="datum">
    <vt:lpwstr>081001</vt:lpwstr>
  </property>
  <property fmtid="{D5CDD505-2E9C-101B-9397-08002B2CF9AE}" pid="48" name="avsändar-e-post">
    <vt:lpwstr>asa.nilsson.soderstrom@riksdagen.se</vt:lpwstr>
  </property>
  <property fmtid="{D5CDD505-2E9C-101B-9397-08002B2CF9AE}" pid="49" name="id">
    <vt:lpwstr>20082009000001020112000013520069</vt:lpwstr>
  </property>
  <property fmtid="{D5CDD505-2E9C-101B-9397-08002B2CF9AE}" pid="50" name="nummer">
    <vt:lpwstr>331</vt:lpwstr>
  </property>
  <property fmtid="{D5CDD505-2E9C-101B-9397-08002B2CF9AE}" pid="51" name="utskottsbeteckning">
    <vt:lpwstr>U</vt:lpwstr>
  </property>
  <property fmtid="{D5CDD505-2E9C-101B-9397-08002B2CF9AE}" pid="52" name="GlobalUID">
    <vt:lpwstr>{AB830304-FCE5-4E40-8AF8-9C8AD71E653D}</vt:lpwstr>
  </property>
  <property fmtid="{D5CDD505-2E9C-101B-9397-08002B2CF9AE}" pid="53" name="Överföringar">
    <vt:i4>0</vt:i4>
  </property>
  <property fmtid="{D5CDD505-2E9C-101B-9397-08002B2CF9AE}" pid="54" name="Checksum">
    <vt:lpwstr>*0019880802888*</vt:lpwstr>
  </property>
  <property fmtid="{D5CDD505-2E9C-101B-9397-08002B2CF9AE}" pid="55" name="skuggnummer">
    <vt:lpwstr>3122</vt:lpwstr>
  </property>
  <property fmtid="{D5CDD505-2E9C-101B-9397-08002B2CF9AE}" pid="56" name="urixVersion">
    <vt:lpwstr>3.2.0.8</vt:lpwstr>
  </property>
  <property fmtid="{D5CDD505-2E9C-101B-9397-08002B2CF9AE}" pid="57" name="urixOrigin">
    <vt:lpwstr>090402 18:21:55.865</vt:lpwstr>
  </property>
  <property fmtid="{D5CDD505-2E9C-101B-9397-08002B2CF9AE}" pid="58" name="urixGuid">
    <vt:lpwstr>{BB64101A-8DF2-4DCF-894B-E255F96AFB4F}</vt:lpwstr>
  </property>
</Properties>
</file>