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78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5 mars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torsdagen den 27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Torsdagen den 6 mars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Peter Norman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Landsbygdsminister Eskil Erlandsson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Ulf Kristersson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Erik Ullenhag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Arbetsmarknadsminister Elisabeth Svantesson (M)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uppteckningar vid EU-nämndens sammanträden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2013/14:21 Fredagen den 14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2013/14:315 av Amineh Kakabaveh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Kvinnors rätt sin egen kropp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2013/14:94 En ny brottsskadelag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2013/14:108 Användningen av kreditbetyg i riskhantering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2013/14:122 Regionalt utvecklingsansvar i Östergötlands, Kronobergs och Jämtlands län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2013/14:123 Olovlig hantering av avkodningsutrustning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2013/14:125 Avskaffande av den obligatoriska byggfelsförsäkringen och ny lag om färdigställandeskydd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2013/14:135 Förbättrad konkurrenstillsyn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2013/14:153 Genomförande av direktivet om ansökningsförfarandet för vissa uppehålls- och arbetstillstånd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2013/14:103 Kommittéberättelse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förnyad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2013/14:NU11 Marknadskontroll av varor och annan närliggande tillsyn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2013/14:NU9 Riksrevisionens rapport om staten på elmarknaden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2013/14:NU10 Riksrevisionens rapport om energieffektivisering inom industrin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2013/14:KU15 Riksdagens arbetsformer m.m.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2013/14:UU14 Riksrevisionens rapport om Sverige i Arktiska 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2013/14:JuU17 Kriminalvårdsfrågor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2013/14:JuU19 Unga lagöverträdare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2013/14:FiU26 Kommunala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2013/14:KU13 Allmänna helgdagar m.m.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2013/14:KU30 Regionalt utvecklingsansvar i Jönköpings, Örebro och Gävleborgs län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FP,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2013/14:JuU15 Straffrättsliga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2013/14:JuU21 Förstärkt tillträdesförbud vid idrottsarrangemang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2013/14:JuU37 Översyn av våldtäktsbrottet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2013/14:KU35 Ökad insyn i partiers och valkandidaters finansiering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2013/14:SoU16 Kontrollköp – ålderskontroll vid försäljning av folköl, tobak och receptfria läkemedel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2013/14:SoU15 Mobilitetsstöd som komplement till färdtjänst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2013/14:FiU25 Statlig förvaltning och statistikfrågor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2013/14:MJU9 Fiskeripolitik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2013/14:AU4 Jämställdhet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M, MP, FP, C,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2013/14:CU16 Moderna auktionsmetoder för utmätt lös egendom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2013/14:CU19 Familjerätt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32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2013/14:TU7 It-politiska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M, MP, FP,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2013/14:TU10 Cykelfrågor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2013/14:SkU18 Mervärdesskatt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(MP,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2013/14:SkU20 Skatteförfarande och folkbokföring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2013/14:SkU22 Informationsutbytesavtal med Montserrat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5 mars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2014-03-05</SAFIR_Sammantradesdatum_Doc>
    <SAFIR_SammantradeID xmlns="C07A1A6C-0B19-41D9-BDF8-F523BA3921EB">5dcddf26-6c80-4962-9684-b4cc16ceda4e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D7FE1D-2C61-4909-9DB0-57D86C2BDB4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5 mars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