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B80" w:rsidRPr="005B577F" w:rsidRDefault="008F5B80">
      <w:pPr>
        <w:pStyle w:val="Frslagsrubrik"/>
      </w:pPr>
      <w:r w:rsidRPr="005B577F">
        <w:t>Förslag till riksdagsbeslut</w:t>
      </w:r>
    </w:p>
    <w:p w:rsidR="008F5B80" w:rsidRPr="005B577F" w:rsidRDefault="008F5B80">
      <w:pPr>
        <w:pStyle w:val="Hemstlatt"/>
        <w:ind w:left="0"/>
      </w:pPr>
      <w:r w:rsidRPr="005B577F">
        <w:t>Riksdagen tillkännager för regeringen som sin mening vad som anförs i motionen om rätten att tillgå och publicera integritetskänsl</w:t>
      </w:r>
      <w:r w:rsidRPr="005B577F">
        <w:t>i</w:t>
      </w:r>
      <w:r w:rsidRPr="005B577F">
        <w:t>ga uppgifter om privatpersoner.</w:t>
      </w:r>
    </w:p>
    <w:p w:rsidR="008F5B80" w:rsidRPr="005B577F" w:rsidRDefault="008F5B80">
      <w:pPr>
        <w:pStyle w:val="Rubrik1"/>
      </w:pPr>
      <w:r w:rsidRPr="005B577F">
        <w:t>Motivering</w:t>
      </w:r>
    </w:p>
    <w:p w:rsidR="008F5B80" w:rsidRPr="005B577F" w:rsidRDefault="008F5B80">
      <w:r w:rsidRPr="005B577F">
        <w:t>Återkommande möts vi av löpsedlar som talar om vem eller vilka som är ”rikast i kommunen”. Kanske det är intressant att veta offentliga personers årsinkomster men att dessutom hitta detaljer från deras deklarationer i övrigt i media, kan knappast vara av allmänt intresse.</w:t>
      </w:r>
    </w:p>
    <w:p w:rsidR="008F5B80" w:rsidRPr="005B577F" w:rsidRDefault="008F5B80">
      <w:pPr>
        <w:pStyle w:val="Normaltindrag"/>
      </w:pPr>
      <w:r w:rsidRPr="005B577F">
        <w:t>Det händer att bland annat företagsledare blir utsatta för kriminella han</w:t>
      </w:r>
      <w:r w:rsidRPr="005B577F">
        <w:t>d</w:t>
      </w:r>
      <w:r w:rsidRPr="005B577F">
        <w:t>lingar just på grund av att familjens ekonomiska ställning blivit känd, antin</w:t>
      </w:r>
      <w:r w:rsidRPr="005B577F">
        <w:t>g</w:t>
      </w:r>
      <w:r w:rsidRPr="005B577F">
        <w:t>en genom taxeringskalendern eller därför att någon begärt ut deklaration</w:t>
      </w:r>
      <w:r w:rsidRPr="005B577F">
        <w:t>s</w:t>
      </w:r>
      <w:r w:rsidRPr="005B577F">
        <w:t>uppgifter.</w:t>
      </w:r>
    </w:p>
    <w:p w:rsidR="008F5B80" w:rsidRPr="005B577F" w:rsidRDefault="008F5B80">
      <w:pPr>
        <w:pStyle w:val="Normaltindrag"/>
      </w:pPr>
      <w:r w:rsidRPr="005B577F">
        <w:t>En handling är allmän om den förvaras hos en myndighet och enligt sä</w:t>
      </w:r>
      <w:r w:rsidRPr="005B577F">
        <w:t>r</w:t>
      </w:r>
      <w:r w:rsidRPr="005B577F">
        <w:t>skilda regler anses inkommen dit eller upprättad där. Man behöver inte ident</w:t>
      </w:r>
      <w:r w:rsidRPr="005B577F">
        <w:t>i</w:t>
      </w:r>
      <w:r w:rsidRPr="005B577F">
        <w:t>fiera sig för att se en offentlig handling. Det är riktigt utifrån offentlighet</w:t>
      </w:r>
      <w:r w:rsidRPr="005B577F">
        <w:t>s</w:t>
      </w:r>
      <w:r w:rsidRPr="005B577F">
        <w:t>principen, men att samma sak kan gälla privatpersoner, kan i vissa fall ifråg</w:t>
      </w:r>
      <w:r w:rsidRPr="005B577F">
        <w:t>a</w:t>
      </w:r>
      <w:r w:rsidRPr="005B577F">
        <w:t>sättas.</w:t>
      </w:r>
    </w:p>
    <w:p w:rsidR="008F5B80" w:rsidRPr="005B577F" w:rsidRDefault="008F5B80">
      <w:pPr>
        <w:pStyle w:val="Normaltindrag"/>
      </w:pPr>
      <w:r w:rsidRPr="005B577F">
        <w:t>Att begära kreditupplysning på en privatperson eller ett företag kan inte göras anonymt, där notifieras personen det gäller om vem som begärt upply</w:t>
      </w:r>
      <w:r w:rsidRPr="005B577F">
        <w:t>s</w:t>
      </w:r>
      <w:r w:rsidRPr="005B577F">
        <w:t>ningen och i vilket syfte. På samma sätt borde en begäran om utlämnande av deklarationsuppgifter hanteras, där även ett legitimt behov för användande av uppgifterna skulle krävas.</w:t>
      </w:r>
    </w:p>
    <w:p w:rsidR="008F5B80" w:rsidRPr="005B577F" w:rsidRDefault="008F5B80">
      <w:pPr>
        <w:pStyle w:val="Normaltindrag"/>
      </w:pPr>
      <w:r w:rsidRPr="005B577F">
        <w:lastRenderedPageBreak/>
        <w:t>Offentlighetsprincipen tjänar på många sätt vår demokrati väl. Men med ökad tillgänglighet och nya enklare metoder att få tillgång till och sprida i</w:t>
      </w:r>
      <w:r w:rsidRPr="005B577F">
        <w:t>n</w:t>
      </w:r>
      <w:r w:rsidRPr="005B577F">
        <w:t>tegritetskänsliga uppgifter om privatpersoner har offentlighetsprincipen kommit att missbrukas. Det finns därför skäl att se över hur offentlighetspri</w:t>
      </w:r>
      <w:r w:rsidRPr="005B577F">
        <w:t>n</w:t>
      </w:r>
      <w:r w:rsidRPr="005B577F">
        <w:t>cipen kan upprätthållas samtidigt som tillgången till och spridningen av up</w:t>
      </w:r>
      <w:r w:rsidRPr="005B577F">
        <w:t>p</w:t>
      </w:r>
      <w:r w:rsidRPr="005B577F">
        <w:t>gifter om privatpersoner när legitimt syfte saknas begränsas.</w:t>
      </w:r>
    </w:p>
    <w:p w:rsidR="008F5B80" w:rsidRPr="005B577F" w:rsidRDefault="008F5B80">
      <w:pPr>
        <w:pStyle w:val="Normaltindrag"/>
      </w:pPr>
      <w:r w:rsidRPr="005B577F">
        <w:t>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577F">
        <w:trPr>
          <w:cantSplit/>
        </w:trPr>
        <w:tc>
          <w:tcPr>
            <w:tcW w:w="3046" w:type="dxa"/>
          </w:tcPr>
          <w:p w:rsidR="008F5B80" w:rsidRPr="005B577F" w:rsidRDefault="008F5B80">
            <w:pPr>
              <w:pStyle w:val="UnderskriftDatum"/>
              <w:spacing w:before="240"/>
            </w:pPr>
            <w:r w:rsidRPr="005B577F">
              <w:t>Stockholm den 2 oktober 2013</w:t>
            </w:r>
          </w:p>
        </w:tc>
        <w:tc>
          <w:tcPr>
            <w:tcW w:w="3047" w:type="dxa"/>
          </w:tcPr>
          <w:p w:rsidR="008F5B80" w:rsidRPr="005B577F" w:rsidRDefault="008F5B80">
            <w:pPr>
              <w:pStyle w:val="Underskrifter"/>
              <w:spacing w:before="240"/>
            </w:pPr>
          </w:p>
        </w:tc>
      </w:tr>
      <w:tr w:rsidR="00000000" w:rsidRPr="005B577F">
        <w:trPr>
          <w:cantSplit/>
        </w:trPr>
        <w:tc>
          <w:tcPr>
            <w:tcW w:w="3046" w:type="dxa"/>
          </w:tcPr>
          <w:p w:rsidR="008F5B80" w:rsidRPr="005B577F" w:rsidRDefault="008F5B80">
            <w:pPr>
              <w:pStyle w:val="Underskrifter"/>
            </w:pPr>
            <w:r w:rsidRPr="005B577F">
              <w:t>Penilla Gunther (KD)</w:t>
            </w:r>
          </w:p>
        </w:tc>
        <w:tc>
          <w:tcPr>
            <w:tcW w:w="3046" w:type="dxa"/>
          </w:tcPr>
          <w:p w:rsidR="008F5B80" w:rsidRPr="005B577F" w:rsidRDefault="008F5B80">
            <w:pPr>
              <w:pStyle w:val="Underskrifter"/>
            </w:pPr>
          </w:p>
        </w:tc>
      </w:tr>
    </w:tbl>
    <w:p w:rsidR="008F5B80" w:rsidRPr="005B577F" w:rsidRDefault="008F5B80">
      <w:pPr>
        <w:pStyle w:val="Normaltindrag"/>
      </w:pPr>
    </w:p>
    <w:sectPr w:rsidR="008F5B80" w:rsidRPr="005B5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5B80" w:rsidRPr="005B577F" w:rsidRDefault="008F5B80">
      <w:r w:rsidRPr="005B577F">
        <w:separator/>
      </w:r>
    </w:p>
  </w:endnote>
  <w:endnote w:type="continuationSeparator" w:id="0">
    <w:p w:rsidR="008F5B80" w:rsidRPr="005B577F" w:rsidRDefault="008F5B80">
      <w:r w:rsidRPr="005B57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5B577F">
    <w:pPr>
      <w:pStyle w:val="Sidfot"/>
    </w:pPr>
    <w:r w:rsidRPr="005B577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70639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B80" w:rsidRDefault="008F5B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F5B80" w:rsidRDefault="008F5B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5B577F">
    <w:pPr>
      <w:pStyle w:val="Sidfot"/>
    </w:pPr>
    <w:r w:rsidRPr="005B577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0171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B80" w:rsidRDefault="008F5B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B80" w:rsidRDefault="008F5B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5B577F">
    <w:pPr>
      <w:pStyle w:val="Sidfot"/>
    </w:pPr>
    <w:r w:rsidRPr="005B577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0793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B80" w:rsidRDefault="008F5B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F5B80" w:rsidRDefault="008F5B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5B80" w:rsidRPr="005B577F" w:rsidRDefault="008F5B80">
      <w:r w:rsidRPr="005B577F">
        <w:separator/>
      </w:r>
    </w:p>
  </w:footnote>
  <w:footnote w:type="continuationSeparator" w:id="0">
    <w:p w:rsidR="008F5B80" w:rsidRPr="005B577F" w:rsidRDefault="008F5B80">
      <w:r w:rsidRPr="005B57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5B577F">
    <w:pPr>
      <w:pStyle w:val="Sidhuvud"/>
    </w:pPr>
    <w:r w:rsidRPr="005B577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738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B80" w:rsidRDefault="008F5B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F5B80" w:rsidRDefault="008F5B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5B577F">
    <w:pPr>
      <w:pStyle w:val="Sidhuvud"/>
    </w:pPr>
    <w:r w:rsidRPr="005B577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86555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5B80" w:rsidRDefault="008F5B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F5B80" w:rsidRDefault="008F5B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5B80" w:rsidRPr="005B577F" w:rsidRDefault="008F5B80">
    <w:pPr>
      <w:pStyle w:val="FSHNormal"/>
      <w:tabs>
        <w:tab w:val="right" w:pos="5840"/>
      </w:tabs>
    </w:pPr>
    <w:r w:rsidRPr="005B577F">
      <w:br/>
    </w:r>
    <w:r w:rsidRPr="005B577F">
      <w:fldChar w:fldCharType="begin" w:fldLock="1"/>
    </w:r>
    <w:r w:rsidRPr="005B577F">
      <w:instrText xml:space="preserve"> DOCPROPERTY</w:instrText>
    </w:r>
    <w:r w:rsidRPr="005B577F">
      <w:rPr>
        <w:sz w:val="18"/>
      </w:rPr>
      <w:instrText xml:space="preserve"> "YearUser" *\charformat </w:instrText>
    </w:r>
    <w:r w:rsidRPr="005B577F">
      <w:fldChar w:fldCharType="separate"/>
    </w:r>
    <w:r w:rsidRPr="005B577F">
      <w:t>2013/14</w:t>
    </w:r>
    <w:r w:rsidRPr="005B577F">
      <w:fldChar w:fldCharType="end"/>
    </w:r>
    <w:r w:rsidRPr="005B577F">
      <w:t xml:space="preserve"> </w:t>
    </w:r>
    <w:r w:rsidRPr="005B577F">
      <w:tab/>
      <w:t xml:space="preserve">mnr: </w:t>
    </w:r>
    <w:r w:rsidRPr="005B577F">
      <w:fldChar w:fldCharType="begin" w:fldLock="1"/>
    </w:r>
    <w:r w:rsidRPr="005B577F">
      <w:instrText xml:space="preserve"> DOCPROPERTY</w:instrText>
    </w:r>
    <w:r w:rsidRPr="005B577F">
      <w:rPr>
        <w:sz w:val="18"/>
      </w:rPr>
      <w:instrText xml:space="preserve"> "Motionsnummer" *\charformat </w:instrText>
    </w:r>
    <w:r w:rsidRPr="005B577F">
      <w:fldChar w:fldCharType="separate"/>
    </w:r>
    <w:r w:rsidRPr="005B577F">
      <w:t>K269</w:t>
    </w:r>
    <w:r w:rsidRPr="005B577F">
      <w:fldChar w:fldCharType="end"/>
    </w:r>
    <w:r w:rsidRPr="005B577F">
      <w:br/>
    </w:r>
    <w:r w:rsidRPr="005B577F">
      <w:fldChar w:fldCharType="begin" w:fldLock="1"/>
    </w:r>
    <w:r w:rsidRPr="005B577F">
      <w:instrText xml:space="preserve"> DOCPROPERTY</w:instrText>
    </w:r>
    <w:r w:rsidRPr="005B577F">
      <w:rPr>
        <w:sz w:val="18"/>
      </w:rPr>
      <w:instrText xml:space="preserve"> "Samling" *\charformat </w:instrText>
    </w:r>
    <w:r w:rsidRPr="005B577F">
      <w:fldChar w:fldCharType="end"/>
    </w:r>
    <w:r w:rsidRPr="005B577F">
      <w:tab/>
      <w:t xml:space="preserve">pnr: </w:t>
    </w:r>
    <w:r w:rsidRPr="005B577F">
      <w:fldChar w:fldCharType="begin" w:fldLock="1"/>
    </w:r>
    <w:r w:rsidRPr="005B577F">
      <w:instrText xml:space="preserve"> DOCPROPERTY</w:instrText>
    </w:r>
    <w:r w:rsidRPr="005B577F">
      <w:rPr>
        <w:sz w:val="18"/>
      </w:rPr>
      <w:instrText xml:space="preserve"> "Partinummer" *\charformat </w:instrText>
    </w:r>
    <w:r w:rsidRPr="005B577F">
      <w:fldChar w:fldCharType="separate"/>
    </w:r>
    <w:r w:rsidRPr="005B577F">
      <w:t>KD532</w:t>
    </w:r>
    <w:r w:rsidRPr="005B577F">
      <w:fldChar w:fldCharType="end"/>
    </w:r>
  </w:p>
  <w:p w:rsidR="008F5B80" w:rsidRPr="005B577F" w:rsidRDefault="008F5B80">
    <w:pPr>
      <w:pStyle w:val="FSHRub1"/>
    </w:pPr>
    <w:r w:rsidRPr="005B577F">
      <w:t>Motion till riksdagen</w:t>
    </w:r>
    <w:r w:rsidRPr="005B577F">
      <w:br/>
    </w:r>
    <w:r w:rsidRPr="005B577F">
      <w:fldChar w:fldCharType="begin" w:fldLock="1"/>
    </w:r>
    <w:r w:rsidRPr="005B577F">
      <w:instrText xml:space="preserve"> DOCPROPERTY "YearUser" *\charformat </w:instrText>
    </w:r>
    <w:r w:rsidRPr="005B577F">
      <w:fldChar w:fldCharType="separate"/>
    </w:r>
    <w:r w:rsidRPr="005B577F">
      <w:t>2013/14</w:t>
    </w:r>
    <w:r w:rsidRPr="005B577F">
      <w:fldChar w:fldCharType="end"/>
    </w:r>
    <w:r w:rsidRPr="005B577F">
      <w:t>:</w:t>
    </w:r>
    <w:r w:rsidRPr="005B577F">
      <w:fldChar w:fldCharType="begin" w:fldLock="1"/>
    </w:r>
    <w:r w:rsidRPr="005B577F">
      <w:instrText xml:space="preserve"> DOCPROPERTY "Motionsnummer" *\charformat </w:instrText>
    </w:r>
    <w:r w:rsidRPr="005B577F">
      <w:fldChar w:fldCharType="separate"/>
    </w:r>
    <w:r w:rsidRPr="005B577F">
      <w:t>K269</w:t>
    </w:r>
    <w:r w:rsidRPr="005B577F">
      <w:fldChar w:fldCharType="end"/>
    </w:r>
  </w:p>
  <w:p w:rsidR="008F5B80" w:rsidRPr="005B577F" w:rsidRDefault="008F5B80">
    <w:pPr>
      <w:pStyle w:val="FSHNormalS5"/>
    </w:pPr>
    <w:r w:rsidRPr="005B577F">
      <w:fldChar w:fldCharType="begin" w:fldLock="1"/>
    </w:r>
    <w:r w:rsidRPr="005B577F">
      <w:instrText xml:space="preserve"> DOCPROPERTY "MotionarText" *\charformat </w:instrText>
    </w:r>
    <w:r w:rsidRPr="005B577F">
      <w:fldChar w:fldCharType="separate"/>
    </w:r>
    <w:r w:rsidRPr="005B577F">
      <w:t>av Penilla Gunther (KD)</w:t>
    </w:r>
    <w:r w:rsidRPr="005B577F">
      <w:fldChar w:fldCharType="end"/>
    </w:r>
    <w:r w:rsidRPr="005B577F">
      <w:br/>
    </w:r>
    <w:r w:rsidRPr="005B577F">
      <w:fldChar w:fldCharType="begin" w:fldLock="1"/>
    </w:r>
    <w:r w:rsidRPr="005B577F">
      <w:instrText xml:space="preserve"> DOCPROPERTY "SvarFrasKort" *\charformat </w:instrText>
    </w:r>
    <w:r w:rsidRPr="005B577F">
      <w:fldChar w:fldCharType="end"/>
    </w:r>
  </w:p>
  <w:p w:rsidR="008F5B80" w:rsidRPr="005B577F" w:rsidRDefault="008F5B80">
    <w:pPr>
      <w:pStyle w:val="FSHTitel"/>
    </w:pPr>
    <w:r w:rsidRPr="005B577F">
      <w:fldChar w:fldCharType="begin" w:fldLock="1"/>
    </w:r>
    <w:r w:rsidRPr="005B577F">
      <w:instrText xml:space="preserve"> DOCPROPERTY</w:instrText>
    </w:r>
    <w:r w:rsidRPr="005B577F">
      <w:rPr>
        <w:sz w:val="18"/>
      </w:rPr>
      <w:instrText xml:space="preserve"> "RubrikSvar" *\charformat </w:instrText>
    </w:r>
    <w:r w:rsidRPr="005B577F">
      <w:fldChar w:fldCharType="separate"/>
    </w:r>
    <w:r w:rsidRPr="005B577F">
      <w:t>Rätten till allmänna handlingar med information om privatpersoners ekonomi</w:t>
    </w:r>
    <w:r w:rsidRPr="005B577F">
      <w:fldChar w:fldCharType="end"/>
    </w:r>
  </w:p>
  <w:p w:rsidR="008F5B80" w:rsidRPr="005B577F" w:rsidRDefault="008F5B80">
    <w:pPr>
      <w:pStyle w:val="Normal00"/>
    </w:pPr>
  </w:p>
  <w:p w:rsidR="008F5B80" w:rsidRPr="005B577F" w:rsidRDefault="008F5B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12341146">
    <w:abstractNumId w:val="13"/>
  </w:num>
  <w:num w:numId="2" w16cid:durableId="1785341433">
    <w:abstractNumId w:val="11"/>
  </w:num>
  <w:num w:numId="3" w16cid:durableId="1774398426">
    <w:abstractNumId w:val="14"/>
  </w:num>
  <w:num w:numId="4" w16cid:durableId="1951468714">
    <w:abstractNumId w:val="8"/>
  </w:num>
  <w:num w:numId="5" w16cid:durableId="356391110">
    <w:abstractNumId w:val="3"/>
  </w:num>
  <w:num w:numId="6" w16cid:durableId="745953849">
    <w:abstractNumId w:val="2"/>
  </w:num>
  <w:num w:numId="7" w16cid:durableId="248852736">
    <w:abstractNumId w:val="1"/>
  </w:num>
  <w:num w:numId="8" w16cid:durableId="325013433">
    <w:abstractNumId w:val="0"/>
  </w:num>
  <w:num w:numId="9" w16cid:durableId="1120956666">
    <w:abstractNumId w:val="9"/>
  </w:num>
  <w:num w:numId="10" w16cid:durableId="27415759">
    <w:abstractNumId w:val="7"/>
  </w:num>
  <w:num w:numId="11" w16cid:durableId="1062484842">
    <w:abstractNumId w:val="6"/>
  </w:num>
  <w:num w:numId="12" w16cid:durableId="275719271">
    <w:abstractNumId w:val="5"/>
  </w:num>
  <w:num w:numId="13" w16cid:durableId="1016883669">
    <w:abstractNumId w:val="4"/>
  </w:num>
  <w:num w:numId="14" w16cid:durableId="1885868166">
    <w:abstractNumId w:val="16"/>
  </w:num>
  <w:num w:numId="15" w16cid:durableId="698090566">
    <w:abstractNumId w:val="12"/>
  </w:num>
  <w:num w:numId="16" w16cid:durableId="6068149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C3A6742B-AD71-4B31-A74B-98C667A53FF3}"/>
  </w:docVars>
  <w:rsids>
    <w:rsidRoot w:val="00FB5F9A"/>
    <w:rsid w:val="005B577F"/>
    <w:rsid w:val="008F5B80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C419219-9A31-45F8-8E7C-3473D2D8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1613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KD532</vt:lpstr>
    </vt:vector>
  </TitlesOfParts>
  <Company>Riksdagen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KD532</dc:title>
  <dc:subject>KD532</dc:subject>
  <dc:creator>Riksdagen</dc:creator>
  <cp:keywords>Riksdagen</cp:keywords>
  <dc:description>AD-ändringar</dc:description>
  <cp:lastModifiedBy>Lars Brink</cp:lastModifiedBy>
  <cp:revision>2</cp:revision>
  <cp:lastPrinted>2013-12-03T12:44:00Z</cp:lastPrinted>
  <dcterms:created xsi:type="dcterms:W3CDTF">2025-12-17T23:23:00Z</dcterms:created>
  <dcterms:modified xsi:type="dcterms:W3CDTF">2025-12-17T23:23:00Z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Rätten till allmänna handlingar med information om privatpersoners ekonomi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allmänna handlingar med information om privatpersoners ekonomi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Penilla Gunther (KD)</vt:lpwstr>
  </property>
  <property fmtid="{D5CDD505-2E9C-101B-9397-08002B2CF9AE}" pid="26" name="MotionarLista">
    <vt:lpwstr>Gunther, Penilla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Penilla Gunther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20132014000000750068000005320069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20132014000000750068000005320069</vt:lpwstr>
  </property>
  <property fmtid="{D5CDD505-2E9C-101B-9397-08002B2CF9AE}" pid="50" name="nummer">
    <vt:lpwstr>269</vt:lpwstr>
  </property>
  <property fmtid="{D5CDD505-2E9C-101B-9397-08002B2CF9AE}" pid="51" name="utskottsbeteckning">
    <vt:lpwstr>K</vt:lpwstr>
  </property>
  <property fmtid="{D5CDD505-2E9C-101B-9397-08002B2CF9AE}" pid="52" name="GlobalUID">
    <vt:lpwstr>{AA4ABB0F-BF4B-47A3-932F-0EADCFD3633F}</vt:lpwstr>
  </property>
  <property fmtid="{D5CDD505-2E9C-101B-9397-08002B2CF9AE}" pid="53" name="Överföringar">
    <vt:i4>0</vt:i4>
  </property>
  <property fmtid="{D5CDD505-2E9C-101B-9397-08002B2CF9AE}" pid="54" name="Checksum">
    <vt:lpwstr>*0011294334047*</vt:lpwstr>
  </property>
  <property fmtid="{D5CDD505-2E9C-101B-9397-08002B2CF9AE}" pid="55" name="skuggnummer">
    <vt:lpwstr>1185</vt:lpwstr>
  </property>
  <property fmtid="{D5CDD505-2E9C-101B-9397-08002B2CF9AE}" pid="56" name="urixVersion">
    <vt:lpwstr>4.6.0.0</vt:lpwstr>
  </property>
  <property fmtid="{D5CDD505-2E9C-101B-9397-08002B2CF9AE}" pid="57" name="urixOrigin">
    <vt:lpwstr>131203 13:45:04.524</vt:lpwstr>
  </property>
  <property fmtid="{D5CDD505-2E9C-101B-9397-08002B2CF9AE}" pid="58" name="urixGuid">
    <vt:lpwstr>{C7BB4DB2-21E4-4A21-870D-E4190C6C7F3A}</vt:lpwstr>
  </property>
</Properties>
</file>