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5AF" w:rsidRPr="00EC70BB" w:rsidRDefault="00F865AF">
      <w:pPr>
        <w:pStyle w:val="Frslagsrubrik"/>
      </w:pPr>
      <w:r w:rsidRPr="00EC70BB">
        <w:t>Förslag till riksdagsbeslut</w:t>
      </w:r>
    </w:p>
    <w:p w:rsidR="00F865AF" w:rsidRPr="00EC70BB" w:rsidRDefault="00F865AF">
      <w:pPr>
        <w:pStyle w:val="Hemstlatt"/>
        <w:ind w:left="0"/>
      </w:pPr>
      <w:r w:rsidRPr="00EC70BB">
        <w:t>Riksdagen tillkännager för regeringen som sin mening vad som anförs i motionen om</w:t>
      </w:r>
      <w:r w:rsidRPr="00EC70BB">
        <w:rPr>
          <w:color w:val="000000"/>
          <w:szCs w:val="24"/>
        </w:rPr>
        <w:t xml:space="preserve"> möjligheten att se över dagens villkor för att återkalla läkarlegitimation.</w:t>
      </w:r>
    </w:p>
    <w:p w:rsidR="00F865AF" w:rsidRPr="00EC70BB" w:rsidRDefault="00F865AF">
      <w:pPr>
        <w:pStyle w:val="Rubrik1"/>
      </w:pPr>
      <w:r w:rsidRPr="00EC70BB">
        <w:t>Motivering</w:t>
      </w:r>
    </w:p>
    <w:p w:rsidR="00F865AF" w:rsidRPr="00EC70BB" w:rsidRDefault="00F865AF">
      <w:r w:rsidRPr="00EC70BB">
        <w:t>De senaste åren har tyvärr omfattande fall av fusk med ersättningar från Fö</w:t>
      </w:r>
      <w:r w:rsidRPr="00EC70BB">
        <w:t>r</w:t>
      </w:r>
      <w:r w:rsidRPr="00EC70BB">
        <w:t>säkringskassan eller LSS avslöjats. Fuskandet och de rena bedrägerierna är skadliga på flera sätt. Det tar resurser från dem som har ett verkligt behov och som behöver samhällets stöd samtidigt som det urholkar förtroendet för my</w:t>
      </w:r>
      <w:r w:rsidRPr="00EC70BB">
        <w:t>n</w:t>
      </w:r>
      <w:r w:rsidRPr="00EC70BB">
        <w:t>digheterna och de olika stödprogram som de ansvarar för.</w:t>
      </w:r>
    </w:p>
    <w:p w:rsidR="00F865AF" w:rsidRPr="00EC70BB" w:rsidRDefault="00F865AF">
      <w:pPr>
        <w:pStyle w:val="Normaltindrag"/>
      </w:pPr>
      <w:r w:rsidRPr="00EC70BB">
        <w:t>Människorna som lyckas simulera en skada eller ett funktionshinder är skrupelfria bedragare som antingen är goda skådespelare eller som betalar för intyg. För att få ersättning från LSS eller sjukförsäkringen behövs läkarint</w:t>
      </w:r>
      <w:r w:rsidRPr="00EC70BB">
        <w:t>yg. Ett läkarintyg som intygar osanna förhållanden uppsåtligen är kriminellt och dessutom moraliskt förkastligt. För att stävja och beivra sådant beteende b</w:t>
      </w:r>
      <w:r w:rsidRPr="00EC70BB">
        <w:t>e</w:t>
      </w:r>
      <w:r w:rsidRPr="00EC70BB">
        <w:t>höver det bli tydligt vad som gäller i regelverket för läkarlegitimation. Där bör stå att en läkare som skriver falska läkarintyg till exempel för att ge rätt till assistansersättning eller andra offentliga stöd, bör förlora legitimationen och därmed rätten att praktisera som 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0BB">
        <w:trPr>
          <w:cantSplit/>
        </w:trPr>
        <w:tc>
          <w:tcPr>
            <w:tcW w:w="3046" w:type="dxa"/>
          </w:tcPr>
          <w:p w:rsidR="00F865AF" w:rsidRPr="00EC70BB" w:rsidRDefault="00F865AF">
            <w:pPr>
              <w:pStyle w:val="UnderskriftDatum"/>
              <w:spacing w:before="240"/>
            </w:pPr>
            <w:r w:rsidRPr="00EC70BB">
              <w:t>Stockholm den 27 september 2013</w:t>
            </w:r>
          </w:p>
        </w:tc>
        <w:tc>
          <w:tcPr>
            <w:tcW w:w="3047" w:type="dxa"/>
          </w:tcPr>
          <w:p w:rsidR="00F865AF" w:rsidRPr="00EC70BB" w:rsidRDefault="00F865AF">
            <w:pPr>
              <w:pStyle w:val="Underskrifter"/>
              <w:spacing w:before="240"/>
            </w:pPr>
          </w:p>
        </w:tc>
      </w:tr>
      <w:tr w:rsidR="00000000" w:rsidRPr="00EC70BB">
        <w:trPr>
          <w:cantSplit/>
        </w:trPr>
        <w:tc>
          <w:tcPr>
            <w:tcW w:w="3046" w:type="dxa"/>
          </w:tcPr>
          <w:p w:rsidR="00F865AF" w:rsidRPr="00EC70BB" w:rsidRDefault="00F865AF">
            <w:pPr>
              <w:pStyle w:val="Underskrifter"/>
            </w:pPr>
            <w:r w:rsidRPr="00EC70BB">
              <w:t>Cecilia Widegren (M)</w:t>
            </w:r>
          </w:p>
        </w:tc>
        <w:tc>
          <w:tcPr>
            <w:tcW w:w="3046" w:type="dxa"/>
          </w:tcPr>
          <w:p w:rsidR="00F865AF" w:rsidRPr="00EC70BB" w:rsidRDefault="00F865AF">
            <w:pPr>
              <w:pStyle w:val="Underskrifter"/>
            </w:pPr>
          </w:p>
        </w:tc>
      </w:tr>
    </w:tbl>
    <w:p w:rsidR="00F865AF" w:rsidRPr="00EC70BB" w:rsidRDefault="00F865AF">
      <w:pPr>
        <w:pStyle w:val="Normaltindrag"/>
      </w:pPr>
    </w:p>
    <w:sectPr w:rsidR="00F865AF" w:rsidRPr="00EC70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5AF" w:rsidRPr="00EC70BB" w:rsidRDefault="00F865AF">
      <w:r w:rsidRPr="00EC70BB">
        <w:separator/>
      </w:r>
    </w:p>
  </w:endnote>
  <w:endnote w:type="continuationSeparator" w:id="0">
    <w:p w:rsidR="00F865AF" w:rsidRPr="00EC70BB" w:rsidRDefault="00F865AF">
      <w:r w:rsidRPr="00EC7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EC70BB">
    <w:pPr>
      <w:pStyle w:val="Sidfot"/>
    </w:pPr>
    <w:r w:rsidRPr="00EC70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8740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AF" w:rsidRDefault="00F865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5AF" w:rsidRDefault="00F865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EC70BB">
    <w:pPr>
      <w:pStyle w:val="Sidfot"/>
    </w:pPr>
    <w:r w:rsidRPr="00EC70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699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AF" w:rsidRDefault="00F86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5AF" w:rsidRDefault="00F86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EC70BB">
    <w:pPr>
      <w:pStyle w:val="Sidfot"/>
    </w:pPr>
    <w:r w:rsidRPr="00EC70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13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AF" w:rsidRDefault="00F86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5AF" w:rsidRDefault="00F86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5AF" w:rsidRPr="00EC70BB" w:rsidRDefault="00F865AF">
      <w:r w:rsidRPr="00EC70BB">
        <w:separator/>
      </w:r>
    </w:p>
  </w:footnote>
  <w:footnote w:type="continuationSeparator" w:id="0">
    <w:p w:rsidR="00F865AF" w:rsidRPr="00EC70BB" w:rsidRDefault="00F865AF">
      <w:r w:rsidRPr="00EC7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EC70BB">
    <w:pPr>
      <w:pStyle w:val="Sidhuvud"/>
    </w:pPr>
    <w:r w:rsidRPr="00EC70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350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AF" w:rsidRDefault="00F865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5AF" w:rsidRDefault="00F865A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EC70BB">
    <w:pPr>
      <w:pStyle w:val="Sidhuvud"/>
    </w:pPr>
    <w:r w:rsidRPr="00EC70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183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AF" w:rsidRDefault="00F865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5AF" w:rsidRDefault="00F865A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AF" w:rsidRPr="00EC70BB" w:rsidRDefault="00F865AF">
    <w:pPr>
      <w:pStyle w:val="FSHNormal"/>
      <w:tabs>
        <w:tab w:val="right" w:pos="5840"/>
      </w:tabs>
    </w:pPr>
    <w:r w:rsidRPr="00EC70BB">
      <w:br/>
    </w:r>
    <w:r w:rsidRPr="00EC70BB">
      <w:fldChar w:fldCharType="begin" w:fldLock="1"/>
    </w:r>
    <w:r w:rsidRPr="00EC70BB">
      <w:instrText xml:space="preserve"> DOCPROPERTY</w:instrText>
    </w:r>
    <w:r w:rsidRPr="00EC70BB">
      <w:rPr>
        <w:sz w:val="18"/>
      </w:rPr>
      <w:instrText xml:space="preserve"> "YearUser" *\charformat </w:instrText>
    </w:r>
    <w:r w:rsidRPr="00EC70BB">
      <w:fldChar w:fldCharType="separate"/>
    </w:r>
    <w:r w:rsidRPr="00EC70BB">
      <w:t>2013/14</w:t>
    </w:r>
    <w:r w:rsidRPr="00EC70BB">
      <w:fldChar w:fldCharType="end"/>
    </w:r>
    <w:r w:rsidRPr="00EC70BB">
      <w:t xml:space="preserve"> </w:t>
    </w:r>
    <w:r w:rsidRPr="00EC70BB">
      <w:tab/>
      <w:t xml:space="preserve">mnr: </w:t>
    </w:r>
    <w:r w:rsidRPr="00EC70BB">
      <w:fldChar w:fldCharType="begin" w:fldLock="1"/>
    </w:r>
    <w:r w:rsidRPr="00EC70BB">
      <w:instrText xml:space="preserve"> DOCPROPERTY</w:instrText>
    </w:r>
    <w:r w:rsidRPr="00EC70BB">
      <w:rPr>
        <w:sz w:val="18"/>
      </w:rPr>
      <w:instrText xml:space="preserve"> "Motionsnummer" *\charformat </w:instrText>
    </w:r>
    <w:r w:rsidRPr="00EC70BB">
      <w:fldChar w:fldCharType="separate"/>
    </w:r>
    <w:r w:rsidRPr="00EC70BB">
      <w:t>So292</w:t>
    </w:r>
    <w:r w:rsidRPr="00EC70BB">
      <w:fldChar w:fldCharType="end"/>
    </w:r>
    <w:r w:rsidRPr="00EC70BB">
      <w:br/>
    </w:r>
    <w:r w:rsidRPr="00EC70BB">
      <w:fldChar w:fldCharType="begin" w:fldLock="1"/>
    </w:r>
    <w:r w:rsidRPr="00EC70BB">
      <w:instrText xml:space="preserve"> DOCPROPERTY</w:instrText>
    </w:r>
    <w:r w:rsidRPr="00EC70BB">
      <w:rPr>
        <w:sz w:val="18"/>
      </w:rPr>
      <w:instrText xml:space="preserve"> "Samling" *\charformat </w:instrText>
    </w:r>
    <w:r w:rsidRPr="00EC70BB">
      <w:fldChar w:fldCharType="end"/>
    </w:r>
    <w:r w:rsidRPr="00EC70BB">
      <w:tab/>
      <w:t xml:space="preserve">pnr: </w:t>
    </w:r>
    <w:r w:rsidRPr="00EC70BB">
      <w:fldChar w:fldCharType="begin" w:fldLock="1"/>
    </w:r>
    <w:r w:rsidRPr="00EC70BB">
      <w:instrText xml:space="preserve"> DOCPROPERTY</w:instrText>
    </w:r>
    <w:r w:rsidRPr="00EC70BB">
      <w:rPr>
        <w:sz w:val="18"/>
      </w:rPr>
      <w:instrText xml:space="preserve"> "Partinummer" *\charformat </w:instrText>
    </w:r>
    <w:r w:rsidRPr="00EC70BB">
      <w:fldChar w:fldCharType="separate"/>
    </w:r>
    <w:r w:rsidRPr="00EC70BB">
      <w:t>M1893</w:t>
    </w:r>
    <w:r w:rsidRPr="00EC70BB">
      <w:fldChar w:fldCharType="end"/>
    </w:r>
  </w:p>
  <w:p w:rsidR="00F865AF" w:rsidRPr="00EC70BB" w:rsidRDefault="00F865AF">
    <w:pPr>
      <w:pStyle w:val="FSHRub1"/>
    </w:pPr>
    <w:r w:rsidRPr="00EC70BB">
      <w:t>Motion till riksdagen</w:t>
    </w:r>
    <w:r w:rsidRPr="00EC70BB">
      <w:br/>
    </w:r>
    <w:r w:rsidRPr="00EC70BB">
      <w:fldChar w:fldCharType="begin" w:fldLock="1"/>
    </w:r>
    <w:r w:rsidRPr="00EC70BB">
      <w:instrText xml:space="preserve"> DOCPROPERTY "YearUser" *\charformat </w:instrText>
    </w:r>
    <w:r w:rsidRPr="00EC70BB">
      <w:fldChar w:fldCharType="separate"/>
    </w:r>
    <w:r w:rsidRPr="00EC70BB">
      <w:t>2013/14</w:t>
    </w:r>
    <w:r w:rsidRPr="00EC70BB">
      <w:fldChar w:fldCharType="end"/>
    </w:r>
    <w:r w:rsidRPr="00EC70BB">
      <w:t>:</w:t>
    </w:r>
    <w:r w:rsidRPr="00EC70BB">
      <w:fldChar w:fldCharType="begin" w:fldLock="1"/>
    </w:r>
    <w:r w:rsidRPr="00EC70BB">
      <w:instrText xml:space="preserve"> DOCPROPERTY "Motionsnummer" *\charformat </w:instrText>
    </w:r>
    <w:r w:rsidRPr="00EC70BB">
      <w:fldChar w:fldCharType="separate"/>
    </w:r>
    <w:r w:rsidRPr="00EC70BB">
      <w:t>So292</w:t>
    </w:r>
    <w:r w:rsidRPr="00EC70BB">
      <w:fldChar w:fldCharType="end"/>
    </w:r>
  </w:p>
  <w:p w:rsidR="00F865AF" w:rsidRPr="00EC70BB" w:rsidRDefault="00F865AF">
    <w:pPr>
      <w:pStyle w:val="FSHNormalS5"/>
    </w:pPr>
    <w:r w:rsidRPr="00EC70BB">
      <w:fldChar w:fldCharType="begin" w:fldLock="1"/>
    </w:r>
    <w:r w:rsidRPr="00EC70BB">
      <w:instrText xml:space="preserve"> DOCPROPERTY "MotionarText" *\charformat </w:instrText>
    </w:r>
    <w:r w:rsidRPr="00EC70BB">
      <w:fldChar w:fldCharType="separate"/>
    </w:r>
    <w:r w:rsidRPr="00EC70BB">
      <w:t>av Cecilia Widegren (M)</w:t>
    </w:r>
    <w:r w:rsidRPr="00EC70BB">
      <w:fldChar w:fldCharType="end"/>
    </w:r>
    <w:r w:rsidRPr="00EC70BB">
      <w:br/>
    </w:r>
    <w:r w:rsidRPr="00EC70BB">
      <w:fldChar w:fldCharType="begin" w:fldLock="1"/>
    </w:r>
    <w:r w:rsidRPr="00EC70BB">
      <w:instrText xml:space="preserve"> DOCPROPERTY "SvarFrasKort" *\charformat </w:instrText>
    </w:r>
    <w:r w:rsidRPr="00EC70BB">
      <w:fldChar w:fldCharType="end"/>
    </w:r>
  </w:p>
  <w:p w:rsidR="00F865AF" w:rsidRPr="00EC70BB" w:rsidRDefault="00F865AF">
    <w:pPr>
      <w:pStyle w:val="FSHTitel"/>
    </w:pPr>
    <w:r w:rsidRPr="00EC70BB">
      <w:fldChar w:fldCharType="begin" w:fldLock="1"/>
    </w:r>
    <w:r w:rsidRPr="00EC70BB">
      <w:instrText xml:space="preserve"> DOCPROPERTY</w:instrText>
    </w:r>
    <w:r w:rsidRPr="00EC70BB">
      <w:rPr>
        <w:sz w:val="18"/>
      </w:rPr>
      <w:instrText xml:space="preserve"> "RubrikSvar" *\charformat </w:instrText>
    </w:r>
    <w:r w:rsidRPr="00EC70BB">
      <w:fldChar w:fldCharType="separate"/>
    </w:r>
    <w:r w:rsidRPr="00EC70BB">
      <w:t>Återkalla läkarlegitimation</w:t>
    </w:r>
    <w:r w:rsidRPr="00EC70BB">
      <w:fldChar w:fldCharType="end"/>
    </w:r>
  </w:p>
  <w:p w:rsidR="00F865AF" w:rsidRPr="00EC70BB" w:rsidRDefault="00F865AF">
    <w:pPr>
      <w:pStyle w:val="Normal00"/>
    </w:pPr>
  </w:p>
  <w:p w:rsidR="00F865AF" w:rsidRPr="00EC70BB" w:rsidRDefault="00F86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3613464">
    <w:abstractNumId w:val="13"/>
  </w:num>
  <w:num w:numId="2" w16cid:durableId="167715179">
    <w:abstractNumId w:val="11"/>
  </w:num>
  <w:num w:numId="3" w16cid:durableId="899368507">
    <w:abstractNumId w:val="14"/>
  </w:num>
  <w:num w:numId="4" w16cid:durableId="316768058">
    <w:abstractNumId w:val="8"/>
  </w:num>
  <w:num w:numId="5" w16cid:durableId="841623347">
    <w:abstractNumId w:val="3"/>
  </w:num>
  <w:num w:numId="6" w16cid:durableId="171921088">
    <w:abstractNumId w:val="2"/>
  </w:num>
  <w:num w:numId="7" w16cid:durableId="1638562557">
    <w:abstractNumId w:val="1"/>
  </w:num>
  <w:num w:numId="8" w16cid:durableId="462427329">
    <w:abstractNumId w:val="0"/>
  </w:num>
  <w:num w:numId="9" w16cid:durableId="1776637759">
    <w:abstractNumId w:val="9"/>
  </w:num>
  <w:num w:numId="10" w16cid:durableId="1092891899">
    <w:abstractNumId w:val="7"/>
  </w:num>
  <w:num w:numId="11" w16cid:durableId="1077433631">
    <w:abstractNumId w:val="6"/>
  </w:num>
  <w:num w:numId="12" w16cid:durableId="1132558913">
    <w:abstractNumId w:val="5"/>
  </w:num>
  <w:num w:numId="13" w16cid:durableId="1707442057">
    <w:abstractNumId w:val="4"/>
  </w:num>
  <w:num w:numId="14" w16cid:durableId="1903322804">
    <w:abstractNumId w:val="16"/>
  </w:num>
  <w:num w:numId="15" w16cid:durableId="1200388185">
    <w:abstractNumId w:val="12"/>
  </w:num>
  <w:num w:numId="16" w16cid:durableId="13342655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DA41A0EA-7410-4DAF-BCA3-ED21E409801E}"/>
  </w:docVars>
  <w:rsids>
    <w:rsidRoot w:val="00140C89"/>
    <w:rsid w:val="00140C89"/>
    <w:rsid w:val="00EC70BB"/>
    <w:rsid w:val="00F865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D157D8-C938-4D82-9DE6-9B7A025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1098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M1893</vt:lpstr>
    </vt:vector>
  </TitlesOfParts>
  <Company>Riksdagen</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M1893</dc:title>
  <dc:subject>M1893</dc:subject>
  <dc:creator>Riksdagen</dc:creator>
  <cp:keywords>Riksdagen</cp:keywords>
  <dc:description>AD-ändringar</dc:description>
  <cp:lastModifiedBy>Lars Brink</cp:lastModifiedBy>
  <cp:revision>2</cp:revision>
  <cp:lastPrinted>2013-11-26T10:36:00Z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MaFo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Återkalla läkarlegitimation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Återkalla läkarlegitimation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me0406aa</vt:lpwstr>
  </property>
  <property fmtid="{D5CDD505-2E9C-101B-9397-08002B2CF9AE}" pid="46" name="MotionID">
    <vt:lpwstr>20132014000000000077000018930069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20132014000000000077000018930069</vt:lpwstr>
  </property>
  <property fmtid="{D5CDD505-2E9C-101B-9397-08002B2CF9AE}" pid="50" name="nummer">
    <vt:lpwstr>292</vt:lpwstr>
  </property>
  <property fmtid="{D5CDD505-2E9C-101B-9397-08002B2CF9AE}" pid="51" name="utskottsbeteckning">
    <vt:lpwstr>So</vt:lpwstr>
  </property>
  <property fmtid="{D5CDD505-2E9C-101B-9397-08002B2CF9AE}" pid="52" name="GlobalUID">
    <vt:lpwstr>{EF246CE6-4D57-43DD-BB71-9D4BCE264A8D}</vt:lpwstr>
  </property>
  <property fmtid="{D5CDD505-2E9C-101B-9397-08002B2CF9AE}" pid="53" name="Överföringar">
    <vt:i4>0</vt:i4>
  </property>
  <property fmtid="{D5CDD505-2E9C-101B-9397-08002B2CF9AE}" pid="54" name="Checksum">
    <vt:lpwstr>*1002614480284*</vt:lpwstr>
  </property>
  <property fmtid="{D5CDD505-2E9C-101B-9397-08002B2CF9AE}" pid="55" name="skuggnummer">
    <vt:lpwstr>561</vt:lpwstr>
  </property>
  <property fmtid="{D5CDD505-2E9C-101B-9397-08002B2CF9AE}" pid="56" name="urixVersion">
    <vt:lpwstr>4.6.0.0</vt:lpwstr>
  </property>
  <property fmtid="{D5CDD505-2E9C-101B-9397-08002B2CF9AE}" pid="57" name="urixOrigin">
    <vt:lpwstr>131126 11:37:01.096</vt:lpwstr>
  </property>
  <property fmtid="{D5CDD505-2E9C-101B-9397-08002B2CF9AE}" pid="58" name="urixGuid">
    <vt:lpwstr>{DC83BD50-E12A-4F3A-B7D5-5B9A642C1055}</vt:lpwstr>
  </property>
</Properties>
</file>