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860A5" w:rsidRPr="00E860A5" w:rsidRDefault="00E860A5">
      <w:pPr>
        <w:pStyle w:val="Frslagsrubrik"/>
      </w:pPr>
      <w:r w:rsidRPr="00E860A5">
        <w:t>Förslag till riksdagsbeslut</w:t>
      </w:r>
    </w:p>
    <w:p w:rsidR="00E860A5" w:rsidRPr="00E860A5" w:rsidRDefault="00E860A5">
      <w:pPr>
        <w:pStyle w:val="Hemstlatt"/>
      </w:pPr>
      <w:r w:rsidRPr="00E860A5">
        <w:t>Riksdagen tillkännager för regeringen som sin mening vad som anförs i motionen om behovet av en översyn av lagar och regler som gäller vid tvister om rimlig hänsyn mellan grannar.</w:t>
      </w:r>
    </w:p>
    <w:p w:rsidR="00E860A5" w:rsidRPr="00E860A5" w:rsidRDefault="00E860A5">
      <w:pPr>
        <w:pStyle w:val="Rubrik1"/>
      </w:pPr>
      <w:r w:rsidRPr="00E860A5">
        <w:t>Motivering</w:t>
      </w:r>
    </w:p>
    <w:p w:rsidR="00E860A5" w:rsidRPr="00E860A5" w:rsidRDefault="00E860A5">
      <w:r w:rsidRPr="00E860A5">
        <w:t>En lägenhet i ett flerbostadshus är en del av en större helhet. Det är en fasti</w:t>
      </w:r>
      <w:r w:rsidRPr="00E860A5">
        <w:t>g</w:t>
      </w:r>
      <w:r w:rsidRPr="00E860A5">
        <w:t>het för äg</w:t>
      </w:r>
      <w:r w:rsidRPr="00E860A5">
        <w:t>a</w:t>
      </w:r>
      <w:r w:rsidRPr="00E860A5">
        <w:t>ren, för dem som bor grannar eller bara går förbi. För den som bor där är huset och l</w:t>
      </w:r>
      <w:r w:rsidRPr="00E860A5">
        <w:t>ä</w:t>
      </w:r>
      <w:r w:rsidRPr="00E860A5">
        <w:t>genheten i första hand hemmet – en plats som är mycket viktig för de allra flesta av oss.</w:t>
      </w:r>
    </w:p>
    <w:p w:rsidR="00E860A5" w:rsidRPr="00E860A5" w:rsidRDefault="00E860A5">
      <w:pPr>
        <w:pStyle w:val="Normaltindrag"/>
      </w:pPr>
      <w:r w:rsidRPr="00E860A5">
        <w:t>Många olika saker påverkar boendets kvalitet och miljö. Det är kanske främst upplevelser och känslor. Vad vi värd</w:t>
      </w:r>
      <w:r w:rsidRPr="00E860A5">
        <w:t>e</w:t>
      </w:r>
      <w:r w:rsidRPr="00E860A5">
        <w:t>sätter och vad vi behöver av kvaliteter, standarder, mi</w:t>
      </w:r>
      <w:r w:rsidRPr="00E860A5">
        <w:t>l</w:t>
      </w:r>
      <w:r w:rsidRPr="00E860A5">
        <w:t>jö med mera i vårt boende beror på var i livet vi befinner oss. Det beror även på familjeförhållanden, å</w:t>
      </w:r>
      <w:r w:rsidRPr="00E860A5">
        <w:t>l</w:t>
      </w:r>
      <w:r w:rsidRPr="00E860A5">
        <w:t>der, intressen, rådande trender. Inte minst beror det på ekonomiska förutsät</w:t>
      </w:r>
      <w:r w:rsidRPr="00E860A5">
        <w:t>t</w:t>
      </w:r>
      <w:r w:rsidRPr="00E860A5">
        <w:t>ningar. Det finns också vissa krav som man vill ställa på kvalitet och miljö när man bor i flerfamilj</w:t>
      </w:r>
      <w:r w:rsidRPr="00E860A5">
        <w:t>s</w:t>
      </w:r>
      <w:r w:rsidRPr="00E860A5">
        <w:t>hus.</w:t>
      </w:r>
    </w:p>
    <w:p w:rsidR="00E860A5" w:rsidRPr="00E860A5" w:rsidRDefault="00E860A5">
      <w:pPr>
        <w:pStyle w:val="Normaltindrag"/>
      </w:pPr>
      <w:r w:rsidRPr="00E860A5">
        <w:t>Något som många människor idag upplever som ett problem är att männ</w:t>
      </w:r>
      <w:r w:rsidRPr="00E860A5">
        <w:t>i</w:t>
      </w:r>
      <w:r w:rsidRPr="00E860A5">
        <w:t>skor idag röker på balkongen. Det är i sig en framgång att vi idag går ut och röker, men rökningen kan då bli ett problem för grannarna. Problemet flyttas.</w:t>
      </w:r>
    </w:p>
    <w:p w:rsidR="00E860A5" w:rsidRPr="00E860A5" w:rsidRDefault="00E860A5">
      <w:pPr>
        <w:pStyle w:val="Normaltindrag"/>
      </w:pPr>
      <w:r w:rsidRPr="00E860A5">
        <w:t>De allra flesta människor tar hänsyn till andra människor. Dock sker det inte alltid. I de fall det inte räcker med gran</w:t>
      </w:r>
      <w:r w:rsidRPr="00E860A5">
        <w:t>n</w:t>
      </w:r>
      <w:r w:rsidRPr="00E860A5">
        <w:t>samtal kopplas kommunernas miljöförvaltning in. Dessa har svårt att vidta åtgärder då det la</w:t>
      </w:r>
      <w:r w:rsidRPr="00E860A5">
        <w:t>g</w:t>
      </w:r>
      <w:r w:rsidRPr="00E860A5">
        <w:t>rum man skall stödja sig på är miljöbalkens andra kapitel ”allmänna hänsynsregler m.m.”. Det kan vara svårt att bedöma om ett dylikt problem är til</w:t>
      </w:r>
      <w:r w:rsidRPr="00E860A5">
        <w:t>l</w:t>
      </w:r>
      <w:r w:rsidRPr="00E860A5">
        <w:t>räckligt inför lagen. Om lagstiftningen inte är tillräckligt klar blir l</w:t>
      </w:r>
      <w:r w:rsidRPr="00E860A5">
        <w:t>a</w:t>
      </w:r>
      <w:r w:rsidRPr="00E860A5">
        <w:t>gen tandlös.</w:t>
      </w:r>
    </w:p>
    <w:p w:rsidR="00E860A5" w:rsidRPr="00E860A5" w:rsidRDefault="00E860A5">
      <w:pPr>
        <w:pStyle w:val="Normaltindrag"/>
      </w:pPr>
      <w:r w:rsidRPr="00E860A5">
        <w:t>Med anledning av det ovan anförda behövs en översyn av de lagar och re</w:t>
      </w:r>
      <w:r w:rsidRPr="00E860A5">
        <w:t>g</w:t>
      </w:r>
      <w:r w:rsidRPr="00E860A5">
        <w:t>ler som gäller tvister om rimlig hänsyn me</w:t>
      </w:r>
      <w:r w:rsidRPr="00E860A5">
        <w:t>l</w:t>
      </w:r>
      <w:r w:rsidRPr="00E860A5">
        <w:t>lan grannar.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860A5">
        <w:trPr>
          <w:cantSplit/>
        </w:trPr>
        <w:tc>
          <w:tcPr>
            <w:tcW w:w="3046" w:type="dxa"/>
          </w:tcPr>
          <w:p w:rsidR="00E860A5" w:rsidRPr="00E860A5" w:rsidRDefault="00E860A5">
            <w:pPr>
              <w:pStyle w:val="UnderskriftDatum"/>
              <w:spacing w:before="240"/>
            </w:pPr>
            <w:r w:rsidRPr="00E860A5">
              <w:lastRenderedPageBreak/>
              <w:t>Stockholm den 29 september 2009</w:t>
            </w:r>
          </w:p>
        </w:tc>
        <w:tc>
          <w:tcPr>
            <w:tcW w:w="3047" w:type="dxa"/>
          </w:tcPr>
          <w:p w:rsidR="00E860A5" w:rsidRPr="00E860A5" w:rsidRDefault="00E860A5">
            <w:pPr>
              <w:pStyle w:val="Underskrifter"/>
              <w:spacing w:before="240"/>
            </w:pPr>
          </w:p>
        </w:tc>
      </w:tr>
      <w:tr w:rsidR="00000000" w:rsidRPr="00E860A5">
        <w:trPr>
          <w:cantSplit/>
        </w:trPr>
        <w:tc>
          <w:tcPr>
            <w:tcW w:w="3046" w:type="dxa"/>
          </w:tcPr>
          <w:p w:rsidR="00E860A5" w:rsidRPr="00E860A5" w:rsidRDefault="00E860A5">
            <w:pPr>
              <w:pStyle w:val="Underskrifter"/>
            </w:pPr>
            <w:r w:rsidRPr="00E860A5">
              <w:t>Siw Wittgren-Ahl (s)</w:t>
            </w:r>
          </w:p>
        </w:tc>
        <w:tc>
          <w:tcPr>
            <w:tcW w:w="3046" w:type="dxa"/>
          </w:tcPr>
          <w:p w:rsidR="00E860A5" w:rsidRPr="00E860A5" w:rsidRDefault="00E860A5">
            <w:pPr>
              <w:pStyle w:val="Underskrifter"/>
            </w:pPr>
            <w:r w:rsidRPr="00E860A5">
              <w:t>Birgitta Eriksson (s)</w:t>
            </w:r>
          </w:p>
        </w:tc>
      </w:tr>
    </w:tbl>
    <w:p w:rsidR="00E860A5" w:rsidRPr="00E860A5" w:rsidRDefault="00E860A5">
      <w:pPr>
        <w:pStyle w:val="Normaltindrag"/>
      </w:pPr>
    </w:p>
    <w:sectPr w:rsidR="00000000" w:rsidRPr="00E860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60A5" w:rsidRPr="00E860A5" w:rsidRDefault="00E860A5">
      <w:r w:rsidRPr="00E860A5">
        <w:separator/>
      </w:r>
    </w:p>
  </w:endnote>
  <w:endnote w:type="continuationSeparator" w:id="0">
    <w:p w:rsidR="00E860A5" w:rsidRPr="00E860A5" w:rsidRDefault="00E860A5">
      <w:r w:rsidRPr="00E860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0A5" w:rsidRPr="00E860A5" w:rsidRDefault="00E860A5">
    <w:pPr>
      <w:pStyle w:val="Sidfot"/>
    </w:pPr>
    <w:r w:rsidRPr="00E860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918371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0A5" w:rsidRDefault="00E860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860A5" w:rsidRDefault="00E860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0A5" w:rsidRPr="00E860A5" w:rsidRDefault="00E860A5">
    <w:pPr>
      <w:pStyle w:val="Sidfot"/>
    </w:pPr>
    <w:r w:rsidRPr="00E860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354734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0A5" w:rsidRDefault="00E860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60A5" w:rsidRDefault="00E860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0A5" w:rsidRPr="00E860A5" w:rsidRDefault="00E860A5">
    <w:pPr>
      <w:pStyle w:val="Sidfot"/>
    </w:pPr>
    <w:r w:rsidRPr="00E860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976738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0A5" w:rsidRDefault="00E860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860A5" w:rsidRDefault="00E860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60A5" w:rsidRPr="00E860A5" w:rsidRDefault="00E860A5">
      <w:r w:rsidRPr="00E860A5">
        <w:separator/>
      </w:r>
    </w:p>
  </w:footnote>
  <w:footnote w:type="continuationSeparator" w:id="0">
    <w:p w:rsidR="00E860A5" w:rsidRPr="00E860A5" w:rsidRDefault="00E860A5">
      <w:r w:rsidRPr="00E860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0A5" w:rsidRPr="00E860A5" w:rsidRDefault="00E860A5">
    <w:pPr>
      <w:pStyle w:val="Sidhuvud"/>
    </w:pPr>
    <w:r w:rsidRPr="00E860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8275461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0A5" w:rsidRDefault="00E860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860A5" w:rsidRDefault="00E860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0A5" w:rsidRPr="00E860A5" w:rsidRDefault="00E860A5">
    <w:pPr>
      <w:pStyle w:val="Sidhuvud"/>
    </w:pPr>
    <w:r w:rsidRPr="00E860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07053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860A5" w:rsidRDefault="00E860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860A5" w:rsidRDefault="00E860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860A5" w:rsidRPr="00E860A5" w:rsidRDefault="00E860A5">
    <w:pPr>
      <w:pStyle w:val="FSHNormal"/>
      <w:tabs>
        <w:tab w:val="right" w:pos="5840"/>
      </w:tabs>
    </w:pPr>
    <w:r w:rsidRPr="00E860A5">
      <w:br/>
    </w:r>
    <w:r w:rsidRPr="00E860A5">
      <w:fldChar w:fldCharType="begin" w:fldLock="1"/>
    </w:r>
    <w:r w:rsidRPr="00E860A5">
      <w:instrText xml:space="preserve"> DOCPROPERTY</w:instrText>
    </w:r>
    <w:r w:rsidRPr="00E860A5">
      <w:rPr>
        <w:sz w:val="18"/>
      </w:rPr>
      <w:instrText xml:space="preserve"> "YearUser" *\charformat </w:instrText>
    </w:r>
    <w:r w:rsidRPr="00E860A5">
      <w:fldChar w:fldCharType="separate"/>
    </w:r>
    <w:r w:rsidRPr="00E860A5">
      <w:t>2009/10</w:t>
    </w:r>
    <w:r w:rsidRPr="00E860A5">
      <w:fldChar w:fldCharType="end"/>
    </w:r>
    <w:r w:rsidRPr="00E860A5">
      <w:t xml:space="preserve"> </w:t>
    </w:r>
    <w:r w:rsidRPr="00E860A5">
      <w:tab/>
      <w:t xml:space="preserve">mnr: </w:t>
    </w:r>
    <w:r w:rsidRPr="00E860A5">
      <w:fldChar w:fldCharType="begin" w:fldLock="1"/>
    </w:r>
    <w:r w:rsidRPr="00E860A5">
      <w:instrText xml:space="preserve"> DOCPROPERTY</w:instrText>
    </w:r>
    <w:r w:rsidRPr="00E860A5">
      <w:rPr>
        <w:sz w:val="18"/>
      </w:rPr>
      <w:instrText xml:space="preserve"> "Motionsnummer" *\charformat </w:instrText>
    </w:r>
    <w:r w:rsidRPr="00E860A5">
      <w:fldChar w:fldCharType="separate"/>
    </w:r>
    <w:r w:rsidRPr="00E860A5">
      <w:t>C270</w:t>
    </w:r>
    <w:r w:rsidRPr="00E860A5">
      <w:fldChar w:fldCharType="end"/>
    </w:r>
    <w:r w:rsidRPr="00E860A5">
      <w:br/>
    </w:r>
    <w:r w:rsidRPr="00E860A5">
      <w:fldChar w:fldCharType="begin" w:fldLock="1"/>
    </w:r>
    <w:r w:rsidRPr="00E860A5">
      <w:instrText xml:space="preserve"> DOCPROPERTY</w:instrText>
    </w:r>
    <w:r w:rsidRPr="00E860A5">
      <w:rPr>
        <w:sz w:val="18"/>
      </w:rPr>
      <w:instrText xml:space="preserve"> "Samling" *\charformat </w:instrText>
    </w:r>
    <w:r w:rsidRPr="00E860A5">
      <w:fldChar w:fldCharType="end"/>
    </w:r>
    <w:r w:rsidRPr="00E860A5">
      <w:tab/>
      <w:t xml:space="preserve">pnr: </w:t>
    </w:r>
    <w:r w:rsidRPr="00E860A5">
      <w:fldChar w:fldCharType="begin" w:fldLock="1"/>
    </w:r>
    <w:r w:rsidRPr="00E860A5">
      <w:instrText xml:space="preserve"> DOCPROPERTY</w:instrText>
    </w:r>
    <w:r w:rsidRPr="00E860A5">
      <w:rPr>
        <w:sz w:val="18"/>
      </w:rPr>
      <w:instrText xml:space="preserve"> "Partinummer" *\charformat </w:instrText>
    </w:r>
    <w:r w:rsidRPr="00E860A5">
      <w:fldChar w:fldCharType="separate"/>
    </w:r>
    <w:r w:rsidRPr="00E860A5">
      <w:t>s34092</w:t>
    </w:r>
    <w:r w:rsidRPr="00E860A5">
      <w:fldChar w:fldCharType="end"/>
    </w:r>
  </w:p>
  <w:p w:rsidR="00E860A5" w:rsidRPr="00E860A5" w:rsidRDefault="00E860A5">
    <w:pPr>
      <w:pStyle w:val="FSHRub1"/>
    </w:pPr>
    <w:r w:rsidRPr="00E860A5">
      <w:t>Motion till riksdagen</w:t>
    </w:r>
    <w:r w:rsidRPr="00E860A5">
      <w:br/>
    </w:r>
    <w:r w:rsidRPr="00E860A5">
      <w:fldChar w:fldCharType="begin" w:fldLock="1"/>
    </w:r>
    <w:r w:rsidRPr="00E860A5">
      <w:instrText xml:space="preserve"> DOCPROPERTY "YearUser" *\charformat </w:instrText>
    </w:r>
    <w:r w:rsidRPr="00E860A5">
      <w:fldChar w:fldCharType="separate"/>
    </w:r>
    <w:r w:rsidRPr="00E860A5">
      <w:t>2009/10</w:t>
    </w:r>
    <w:r w:rsidRPr="00E860A5">
      <w:fldChar w:fldCharType="end"/>
    </w:r>
    <w:r w:rsidRPr="00E860A5">
      <w:t>:</w:t>
    </w:r>
    <w:r w:rsidRPr="00E860A5">
      <w:fldChar w:fldCharType="begin" w:fldLock="1"/>
    </w:r>
    <w:r w:rsidRPr="00E860A5">
      <w:instrText xml:space="preserve"> DOCPROPERTY "Motionsnummer" *\charformat </w:instrText>
    </w:r>
    <w:r w:rsidRPr="00E860A5">
      <w:fldChar w:fldCharType="separate"/>
    </w:r>
    <w:r w:rsidRPr="00E860A5">
      <w:t>C270</w:t>
    </w:r>
    <w:r w:rsidRPr="00E860A5">
      <w:fldChar w:fldCharType="end"/>
    </w:r>
  </w:p>
  <w:p w:rsidR="00E860A5" w:rsidRPr="00E860A5" w:rsidRDefault="00E860A5">
    <w:pPr>
      <w:pStyle w:val="FSHNormalS5"/>
    </w:pPr>
    <w:r w:rsidRPr="00E860A5">
      <w:fldChar w:fldCharType="begin" w:fldLock="1"/>
    </w:r>
    <w:r w:rsidRPr="00E860A5">
      <w:instrText xml:space="preserve"> DOCPROPERTY "MotionarText" *\charformat </w:instrText>
    </w:r>
    <w:r w:rsidRPr="00E860A5">
      <w:fldChar w:fldCharType="separate"/>
    </w:r>
    <w:r w:rsidRPr="00E860A5">
      <w:t>av Siw Wittgren-Ahl och Birgitta Eriksson (s)</w:t>
    </w:r>
    <w:r w:rsidRPr="00E860A5">
      <w:fldChar w:fldCharType="end"/>
    </w:r>
    <w:r w:rsidRPr="00E860A5">
      <w:br/>
    </w:r>
    <w:r w:rsidRPr="00E860A5">
      <w:fldChar w:fldCharType="begin" w:fldLock="1"/>
    </w:r>
    <w:r w:rsidRPr="00E860A5">
      <w:instrText xml:space="preserve"> DOCPROPERTY "SvarFrasKort" *\charformat </w:instrText>
    </w:r>
    <w:r w:rsidRPr="00E860A5">
      <w:fldChar w:fldCharType="end"/>
    </w:r>
  </w:p>
  <w:p w:rsidR="00E860A5" w:rsidRPr="00E860A5" w:rsidRDefault="00E860A5">
    <w:pPr>
      <w:pStyle w:val="FSHTitel"/>
    </w:pPr>
    <w:r w:rsidRPr="00E860A5">
      <w:fldChar w:fldCharType="begin" w:fldLock="1"/>
    </w:r>
    <w:r w:rsidRPr="00E860A5">
      <w:instrText xml:space="preserve"> DOCPROPERTY</w:instrText>
    </w:r>
    <w:r w:rsidRPr="00E860A5">
      <w:rPr>
        <w:sz w:val="18"/>
      </w:rPr>
      <w:instrText xml:space="preserve"> "RubrikSvar" *\charformat </w:instrText>
    </w:r>
    <w:r w:rsidRPr="00E860A5">
      <w:fldChar w:fldCharType="separate"/>
    </w:r>
    <w:r w:rsidRPr="00E860A5">
      <w:t>Boendemiljö</w:t>
    </w:r>
    <w:r w:rsidRPr="00E860A5">
      <w:fldChar w:fldCharType="end"/>
    </w:r>
  </w:p>
  <w:p w:rsidR="00E860A5" w:rsidRPr="00E860A5" w:rsidRDefault="00E860A5">
    <w:pPr>
      <w:pStyle w:val="Normal00"/>
    </w:pPr>
  </w:p>
  <w:p w:rsidR="00E860A5" w:rsidRPr="00E860A5" w:rsidRDefault="00E860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53030674">
    <w:abstractNumId w:val="8"/>
  </w:num>
  <w:num w:numId="2" w16cid:durableId="2123960862">
    <w:abstractNumId w:val="9"/>
  </w:num>
  <w:num w:numId="3" w16cid:durableId="1146553155">
    <w:abstractNumId w:val="8"/>
  </w:num>
  <w:num w:numId="4" w16cid:durableId="1330325093">
    <w:abstractNumId w:val="9"/>
  </w:num>
  <w:num w:numId="5" w16cid:durableId="713315214">
    <w:abstractNumId w:val="13"/>
  </w:num>
  <w:num w:numId="6" w16cid:durableId="806706839">
    <w:abstractNumId w:val="10"/>
  </w:num>
  <w:num w:numId="7" w16cid:durableId="91316355">
    <w:abstractNumId w:val="11"/>
  </w:num>
  <w:num w:numId="8" w16cid:durableId="1358893511">
    <w:abstractNumId w:val="12"/>
  </w:num>
  <w:num w:numId="9" w16cid:durableId="1123427470">
    <w:abstractNumId w:val="8"/>
  </w:num>
  <w:num w:numId="10" w16cid:durableId="57099149">
    <w:abstractNumId w:val="3"/>
  </w:num>
  <w:num w:numId="11" w16cid:durableId="1064526521">
    <w:abstractNumId w:val="2"/>
  </w:num>
  <w:num w:numId="12" w16cid:durableId="260257338">
    <w:abstractNumId w:val="1"/>
  </w:num>
  <w:num w:numId="13" w16cid:durableId="304361932">
    <w:abstractNumId w:val="0"/>
  </w:num>
  <w:num w:numId="14" w16cid:durableId="469055602">
    <w:abstractNumId w:val="9"/>
  </w:num>
  <w:num w:numId="15" w16cid:durableId="704446661">
    <w:abstractNumId w:val="7"/>
  </w:num>
  <w:num w:numId="16" w16cid:durableId="849567970">
    <w:abstractNumId w:val="6"/>
  </w:num>
  <w:num w:numId="17" w16cid:durableId="393360583">
    <w:abstractNumId w:val="5"/>
  </w:num>
  <w:num w:numId="18" w16cid:durableId="1682703088">
    <w:abstractNumId w:val="4"/>
  </w:num>
  <w:num w:numId="19" w16cid:durableId="1704746353">
    <w:abstractNumId w:val="11"/>
  </w:num>
  <w:num w:numId="20" w16cid:durableId="264385314">
    <w:abstractNumId w:val="10"/>
  </w:num>
  <w:num w:numId="21" w16cid:durableId="18778121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19"/>
    <w:docVar w:name="PersonGUIDs" w:val="{31CDDFCD-D7E7-4188-B530-D7BEB05DD282},{3F570A16-63D1-4193-A5C3-E43F02560859}"/>
  </w:docVars>
  <w:rsids>
    <w:rsidRoot w:val="00962025"/>
    <w:rsid w:val="00962025"/>
    <w:rsid w:val="00E8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95C4B284-EA16-4B1F-AE0E-4E8A194F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1520</Characters>
  <Application>Microsoft Office Word</Application>
  <DocSecurity>4</DocSecurity>
  <Lines>31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s34092</vt:lpstr>
    </vt:vector>
  </TitlesOfParts>
  <Company>Riksdagen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s34092</dc:title>
  <dc:subject>s34092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2009-11-19T09:18:00Z</cp:lastPrinted>
  <dcterms:created xsi:type="dcterms:W3CDTF">2025-12-17T19:49:00Z</dcterms:created>
  <dcterms:modified xsi:type="dcterms:W3CDTF">2025-12-17T19:49:00Z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mot2000_514_2009-11-19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Boendemiljö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Boendemiljö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s34092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Siw Wittgren-Ahl och Birgitta Eriksson (s)</vt:lpwstr>
  </property>
  <property fmtid="{D5CDD505-2E9C-101B-9397-08002B2CF9AE}" pid="26" name="MotionarLista">
    <vt:lpwstr>Wittgren-Ahl, Siw (s)\Eriksson, Birgitta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Birgitta Eriksson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20092010000000000115000340920069</vt:lpwstr>
  </property>
  <property fmtid="{D5CDD505-2E9C-101B-9397-08002B2CF9AE}" pid="47" name="datum">
    <vt:lpwstr>090929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20092010000000000115000340920069</vt:lpwstr>
  </property>
  <property fmtid="{D5CDD505-2E9C-101B-9397-08002B2CF9AE}" pid="50" name="nummer">
    <vt:lpwstr>270</vt:lpwstr>
  </property>
  <property fmtid="{D5CDD505-2E9C-101B-9397-08002B2CF9AE}" pid="51" name="utskottsbeteckning">
    <vt:lpwstr>C</vt:lpwstr>
  </property>
  <property fmtid="{D5CDD505-2E9C-101B-9397-08002B2CF9AE}" pid="52" name="GlobalUID">
    <vt:lpwstr>{AE9FECF6-5BB7-4E54-B50D-242D7D17A7D0}</vt:lpwstr>
  </property>
  <property fmtid="{D5CDD505-2E9C-101B-9397-08002B2CF9AE}" pid="53" name="Överföringar">
    <vt:i4>0</vt:i4>
  </property>
  <property fmtid="{D5CDD505-2E9C-101B-9397-08002B2CF9AE}" pid="54" name="Checksum">
    <vt:lpwstr>*1003629153125*</vt:lpwstr>
  </property>
  <property fmtid="{D5CDD505-2E9C-101B-9397-08002B2CF9AE}" pid="55" name="skuggnummer">
    <vt:lpwstr>715</vt:lpwstr>
  </property>
  <property fmtid="{D5CDD505-2E9C-101B-9397-08002B2CF9AE}" pid="56" name="urixVersion">
    <vt:lpwstr>3.2.7.16</vt:lpwstr>
  </property>
  <property fmtid="{D5CDD505-2E9C-101B-9397-08002B2CF9AE}" pid="57" name="urixOrigin">
    <vt:lpwstr>091119 10:19:05.910</vt:lpwstr>
  </property>
  <property fmtid="{D5CDD505-2E9C-101B-9397-08002B2CF9AE}" pid="58" name="urixGuid">
    <vt:lpwstr>{9D2E7F3A-154A-48E6-B2AB-301EB9677A62}</vt:lpwstr>
  </property>
</Properties>
</file>