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80C" w:rsidRPr="007A327C" w:rsidRDefault="004F680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F680C" w:rsidRPr="007A327C">
        <w:tc>
          <w:tcPr>
            <w:tcW w:w="9141" w:type="dxa"/>
          </w:tcPr>
          <w:p w:rsidR="004F680C" w:rsidRPr="007A327C" w:rsidRDefault="004F680C">
            <w:r w:rsidRPr="007A327C">
              <w:t>RIKSDAGEN</w:t>
            </w:r>
          </w:p>
          <w:p w:rsidR="004F680C" w:rsidRPr="007A327C" w:rsidRDefault="004F680C">
            <w:r w:rsidRPr="007A327C">
              <w:t>SOCIALFÖRSÄKRINGSUTSKOTTET</w:t>
            </w:r>
          </w:p>
        </w:tc>
      </w:tr>
    </w:tbl>
    <w:p w:rsidR="004F680C" w:rsidRPr="007A327C" w:rsidRDefault="004F680C"/>
    <w:p w:rsidR="004F680C" w:rsidRPr="007A327C" w:rsidRDefault="004F680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F680C" w:rsidRPr="007A327C">
        <w:trPr>
          <w:cantSplit/>
          <w:trHeight w:val="742"/>
        </w:trPr>
        <w:tc>
          <w:tcPr>
            <w:tcW w:w="1985" w:type="dxa"/>
          </w:tcPr>
          <w:p w:rsidR="004F680C" w:rsidRPr="007A327C" w:rsidRDefault="004F680C">
            <w:pPr>
              <w:rPr>
                <w:b/>
              </w:rPr>
            </w:pPr>
            <w:r w:rsidRPr="007A327C">
              <w:rPr>
                <w:b/>
              </w:rPr>
              <w:t xml:space="preserve">PROTOKOLL </w:t>
            </w:r>
          </w:p>
        </w:tc>
        <w:tc>
          <w:tcPr>
            <w:tcW w:w="6463" w:type="dxa"/>
          </w:tcPr>
          <w:p w:rsidR="004F680C" w:rsidRPr="007A327C" w:rsidRDefault="004F1B55">
            <w:pPr>
              <w:rPr>
                <w:b/>
              </w:rPr>
            </w:pPr>
            <w:r w:rsidRPr="007A327C">
              <w:rPr>
                <w:b/>
              </w:rPr>
              <w:t>UTSKOTTSSAMMANTRÄDE 20</w:t>
            </w:r>
            <w:r w:rsidR="00670477">
              <w:rPr>
                <w:b/>
              </w:rPr>
              <w:t>20</w:t>
            </w:r>
            <w:r w:rsidRPr="007A327C">
              <w:rPr>
                <w:b/>
              </w:rPr>
              <w:t>/</w:t>
            </w:r>
            <w:r w:rsidR="008E3706">
              <w:rPr>
                <w:b/>
              </w:rPr>
              <w:t>2</w:t>
            </w:r>
            <w:r w:rsidR="00670477">
              <w:rPr>
                <w:b/>
              </w:rPr>
              <w:t>1</w:t>
            </w:r>
            <w:r w:rsidR="004F680C" w:rsidRPr="007A327C">
              <w:rPr>
                <w:b/>
              </w:rPr>
              <w:t>:</w:t>
            </w:r>
            <w:r w:rsidR="002933C2">
              <w:rPr>
                <w:b/>
              </w:rPr>
              <w:t>39</w:t>
            </w:r>
          </w:p>
          <w:p w:rsidR="004F680C" w:rsidRPr="007A327C" w:rsidRDefault="004F680C">
            <w:pPr>
              <w:rPr>
                <w:b/>
              </w:rPr>
            </w:pPr>
          </w:p>
        </w:tc>
      </w:tr>
      <w:tr w:rsidR="004F680C" w:rsidRPr="007A327C">
        <w:tc>
          <w:tcPr>
            <w:tcW w:w="1985" w:type="dxa"/>
          </w:tcPr>
          <w:p w:rsidR="004F680C" w:rsidRPr="007A327C" w:rsidRDefault="004F680C">
            <w:r w:rsidRPr="007A327C">
              <w:t>DATUM</w:t>
            </w:r>
          </w:p>
        </w:tc>
        <w:tc>
          <w:tcPr>
            <w:tcW w:w="6463" w:type="dxa"/>
          </w:tcPr>
          <w:p w:rsidR="004F680C" w:rsidRPr="007A327C" w:rsidRDefault="006723B9" w:rsidP="00AC3854">
            <w:r>
              <w:t>202</w:t>
            </w:r>
            <w:r w:rsidR="00DA26F4">
              <w:t>1</w:t>
            </w:r>
            <w:r w:rsidR="00F5133A">
              <w:t>-</w:t>
            </w:r>
            <w:r w:rsidR="00C90D7A">
              <w:t>06-03</w:t>
            </w:r>
          </w:p>
        </w:tc>
      </w:tr>
      <w:tr w:rsidR="004F680C" w:rsidRPr="007A327C">
        <w:tc>
          <w:tcPr>
            <w:tcW w:w="1985" w:type="dxa"/>
          </w:tcPr>
          <w:p w:rsidR="004F680C" w:rsidRPr="007A327C" w:rsidRDefault="004F680C">
            <w:r w:rsidRPr="007A327C">
              <w:t>TID</w:t>
            </w:r>
          </w:p>
        </w:tc>
        <w:tc>
          <w:tcPr>
            <w:tcW w:w="6463" w:type="dxa"/>
          </w:tcPr>
          <w:p w:rsidR="004F680C" w:rsidRPr="007A327C" w:rsidRDefault="00675BB1" w:rsidP="00F5133A">
            <w:r>
              <w:t>1</w:t>
            </w:r>
            <w:r w:rsidR="00C90D7A">
              <w:t>0</w:t>
            </w:r>
            <w:r w:rsidR="00721DB8">
              <w:t>.00</w:t>
            </w:r>
            <w:r w:rsidR="006F41EB">
              <w:t>–</w:t>
            </w:r>
            <w:r w:rsidR="00EB38E0">
              <w:t>11.20</w:t>
            </w:r>
          </w:p>
        </w:tc>
      </w:tr>
      <w:tr w:rsidR="004F680C" w:rsidRPr="007A327C">
        <w:tc>
          <w:tcPr>
            <w:tcW w:w="1985" w:type="dxa"/>
          </w:tcPr>
          <w:p w:rsidR="00B64FA1" w:rsidRPr="007A327C" w:rsidRDefault="00A2414A" w:rsidP="00B64FA1">
            <w:r>
              <w:t>NÄRVARANDE</w:t>
            </w:r>
          </w:p>
          <w:p w:rsidR="004F680C" w:rsidRPr="007A327C" w:rsidRDefault="004F680C" w:rsidP="00A2414A"/>
        </w:tc>
        <w:tc>
          <w:tcPr>
            <w:tcW w:w="6463" w:type="dxa"/>
          </w:tcPr>
          <w:p w:rsidR="004F680C" w:rsidRPr="007A327C" w:rsidRDefault="004F680C">
            <w:r w:rsidRPr="007A327C">
              <w:t>Se bilaga 1</w:t>
            </w:r>
          </w:p>
        </w:tc>
      </w:tr>
    </w:tbl>
    <w:p w:rsidR="004F680C" w:rsidRPr="007A327C" w:rsidRDefault="004F680C"/>
    <w:p w:rsidR="004F680C" w:rsidRPr="007A327C" w:rsidRDefault="004F680C">
      <w:pPr>
        <w:tabs>
          <w:tab w:val="left" w:pos="1701"/>
        </w:tabs>
        <w:rPr>
          <w:snapToGrid w:val="0"/>
          <w:color w:val="000000"/>
        </w:rPr>
      </w:pPr>
    </w:p>
    <w:p w:rsidR="004F680C" w:rsidRPr="007A327C" w:rsidRDefault="004F680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4F680C" w:rsidRPr="007A327C" w:rsidTr="00F5133A">
        <w:tc>
          <w:tcPr>
            <w:tcW w:w="567" w:type="dxa"/>
          </w:tcPr>
          <w:p w:rsidR="004F680C" w:rsidRPr="007A327C" w:rsidRDefault="004F680C">
            <w:pPr>
              <w:tabs>
                <w:tab w:val="left" w:pos="1701"/>
              </w:tabs>
              <w:rPr>
                <w:b/>
                <w:snapToGrid w:val="0"/>
              </w:rPr>
            </w:pPr>
            <w:r w:rsidRPr="007A327C">
              <w:rPr>
                <w:b/>
                <w:snapToGrid w:val="0"/>
              </w:rPr>
              <w:t>§ 1</w:t>
            </w:r>
          </w:p>
        </w:tc>
        <w:tc>
          <w:tcPr>
            <w:tcW w:w="6946" w:type="dxa"/>
            <w:gridSpan w:val="2"/>
          </w:tcPr>
          <w:p w:rsidR="004F680C" w:rsidRPr="00670477" w:rsidRDefault="00670477" w:rsidP="008E3706">
            <w:pPr>
              <w:tabs>
                <w:tab w:val="left" w:pos="1701"/>
              </w:tabs>
              <w:rPr>
                <w:b/>
                <w:snapToGrid w:val="0"/>
              </w:rPr>
            </w:pPr>
            <w:r w:rsidRPr="00670477">
              <w:rPr>
                <w:b/>
                <w:snapToGrid w:val="0"/>
              </w:rPr>
              <w:t>Medgivande att delta på distans</w:t>
            </w:r>
          </w:p>
          <w:p w:rsidR="00670477" w:rsidRPr="00670477" w:rsidRDefault="00670477" w:rsidP="008E3706">
            <w:pPr>
              <w:tabs>
                <w:tab w:val="left" w:pos="1701"/>
              </w:tabs>
              <w:rPr>
                <w:b/>
                <w:snapToGrid w:val="0"/>
              </w:rPr>
            </w:pPr>
          </w:p>
          <w:p w:rsidR="00670477" w:rsidRDefault="00670477" w:rsidP="008E3706">
            <w:pPr>
              <w:tabs>
                <w:tab w:val="left" w:pos="1701"/>
              </w:tabs>
              <w:rPr>
                <w:snapToGrid w:val="0"/>
              </w:rPr>
            </w:pPr>
            <w:r w:rsidRPr="00670477">
              <w:rPr>
                <w:snapToGrid w:val="0"/>
              </w:rPr>
              <w:t xml:space="preserve">Utskottet medgav deltagande på distans för följande ordinarie ledamöter och suppleanter: </w:t>
            </w:r>
            <w:r w:rsidR="008A61B2">
              <w:rPr>
                <w:snapToGrid w:val="0"/>
              </w:rPr>
              <w:t>Rikard Larsson (S)</w:t>
            </w:r>
            <w:r w:rsidRPr="00670477">
              <w:rPr>
                <w:snapToGrid w:val="0"/>
              </w:rPr>
              <w:t>,</w:t>
            </w:r>
            <w:r w:rsidR="008A61B2">
              <w:rPr>
                <w:snapToGrid w:val="0"/>
              </w:rPr>
              <w:t xml:space="preserve"> Carina Ohlsson (S), Mattias Karlsson i Luleå (M), Teresa Carvalho (S), Martina Johansson (C), Ida Gabrielsson (V), Katarina Brännström (M), Julia Kronlid (SD), Hannah Bergstedt (S), Hans Eklind (KD), Björn Petersson (S), Bengt Eliasson (L), Jonas Andersson i Skellefteå (SD), Mats Berglund (MP), Arin Karapet (M), Mattias Vepsä (S), Ann-Sofie Alm (M), Jennie Åfeldt (SD), Jonny Cato (C), Christina Höj Larsen (V) och Rasmus Ling (MP).</w:t>
            </w:r>
          </w:p>
          <w:p w:rsidR="002933C2" w:rsidRDefault="002933C2" w:rsidP="008E3706">
            <w:pPr>
              <w:tabs>
                <w:tab w:val="left" w:pos="1701"/>
              </w:tabs>
              <w:rPr>
                <w:snapToGrid w:val="0"/>
              </w:rPr>
            </w:pPr>
          </w:p>
          <w:p w:rsidR="002933C2" w:rsidRPr="004446C3" w:rsidRDefault="002933C2" w:rsidP="008E3706">
            <w:pPr>
              <w:tabs>
                <w:tab w:val="left" w:pos="1701"/>
              </w:tabs>
              <w:rPr>
                <w:snapToGrid w:val="0"/>
              </w:rPr>
            </w:pPr>
            <w:r w:rsidRPr="004446C3">
              <w:rPr>
                <w:snapToGrid w:val="0"/>
              </w:rPr>
              <w:t>En tjänsteman från socialförsäkringsutskottets kansli var uppkopplad på distans.</w:t>
            </w:r>
          </w:p>
          <w:p w:rsidR="002933C2" w:rsidRDefault="002933C2" w:rsidP="008E3706">
            <w:pPr>
              <w:tabs>
                <w:tab w:val="left" w:pos="1701"/>
              </w:tabs>
              <w:rPr>
                <w:snapToGrid w:val="0"/>
                <w:szCs w:val="24"/>
              </w:rPr>
            </w:pPr>
          </w:p>
          <w:p w:rsidR="002933C2" w:rsidRPr="00670477" w:rsidRDefault="002933C2" w:rsidP="008E3706">
            <w:pPr>
              <w:tabs>
                <w:tab w:val="left" w:pos="1701"/>
              </w:tabs>
              <w:rPr>
                <w:snapToGrid w:val="0"/>
                <w:szCs w:val="24"/>
              </w:rPr>
            </w:pPr>
            <w:r>
              <w:rPr>
                <w:snapToGrid w:val="0"/>
                <w:szCs w:val="24"/>
              </w:rPr>
              <w:t xml:space="preserve">En tjänsteman från EU-nämndens kansli var uppkopplad på distans under punkterna </w:t>
            </w:r>
            <w:r w:rsidR="00C90D7A">
              <w:rPr>
                <w:snapToGrid w:val="0"/>
                <w:szCs w:val="24"/>
              </w:rPr>
              <w:t>3–6</w:t>
            </w:r>
            <w:r>
              <w:rPr>
                <w:snapToGrid w:val="0"/>
                <w:szCs w:val="24"/>
              </w:rPr>
              <w:t>.</w:t>
            </w:r>
          </w:p>
          <w:p w:rsidR="00670477" w:rsidRPr="007A327C" w:rsidRDefault="00670477" w:rsidP="00BD037A">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2</w:t>
            </w:r>
          </w:p>
        </w:tc>
        <w:tc>
          <w:tcPr>
            <w:tcW w:w="6946" w:type="dxa"/>
            <w:gridSpan w:val="2"/>
          </w:tcPr>
          <w:p w:rsidR="00670477" w:rsidRPr="007A327C" w:rsidRDefault="00670477" w:rsidP="00670477">
            <w:pPr>
              <w:tabs>
                <w:tab w:val="left" w:pos="1701"/>
              </w:tabs>
              <w:rPr>
                <w:b/>
                <w:snapToGrid w:val="0"/>
              </w:rPr>
            </w:pPr>
            <w:r>
              <w:rPr>
                <w:b/>
                <w:snapToGrid w:val="0"/>
              </w:rPr>
              <w:t>Justering av protokoll</w:t>
            </w:r>
          </w:p>
          <w:p w:rsidR="00670477" w:rsidRPr="007A327C" w:rsidRDefault="00670477" w:rsidP="00670477">
            <w:pPr>
              <w:tabs>
                <w:tab w:val="left" w:pos="1701"/>
              </w:tabs>
              <w:rPr>
                <w:snapToGrid w:val="0"/>
              </w:rPr>
            </w:pPr>
          </w:p>
          <w:p w:rsidR="004F680C" w:rsidRDefault="00670477" w:rsidP="00670477">
            <w:pPr>
              <w:tabs>
                <w:tab w:val="left" w:pos="1701"/>
              </w:tabs>
              <w:rPr>
                <w:snapToGrid w:val="0"/>
              </w:rPr>
            </w:pPr>
            <w:r>
              <w:rPr>
                <w:snapToGrid w:val="0"/>
              </w:rPr>
              <w:t xml:space="preserve">Utskottet justerade protokoll </w:t>
            </w:r>
            <w:r w:rsidRPr="007A327C">
              <w:rPr>
                <w:snapToGrid w:val="0"/>
              </w:rPr>
              <w:t>20</w:t>
            </w:r>
            <w:r>
              <w:rPr>
                <w:snapToGrid w:val="0"/>
              </w:rPr>
              <w:t>20</w:t>
            </w:r>
            <w:r w:rsidRPr="007A327C">
              <w:rPr>
                <w:snapToGrid w:val="0"/>
              </w:rPr>
              <w:t>/</w:t>
            </w:r>
            <w:r>
              <w:rPr>
                <w:snapToGrid w:val="0"/>
              </w:rPr>
              <w:t>21</w:t>
            </w:r>
            <w:r w:rsidRPr="007A327C">
              <w:rPr>
                <w:snapToGrid w:val="0"/>
              </w:rPr>
              <w:t>:</w:t>
            </w:r>
            <w:r w:rsidR="002933C2">
              <w:rPr>
                <w:snapToGrid w:val="0"/>
              </w:rPr>
              <w:t>38.</w:t>
            </w:r>
          </w:p>
          <w:p w:rsidR="002933C2" w:rsidRPr="007A327C" w:rsidRDefault="002933C2" w:rsidP="00670477">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3</w:t>
            </w:r>
          </w:p>
        </w:tc>
        <w:tc>
          <w:tcPr>
            <w:tcW w:w="6946" w:type="dxa"/>
            <w:gridSpan w:val="2"/>
          </w:tcPr>
          <w:p w:rsidR="004F680C" w:rsidRDefault="002933C2" w:rsidP="00F5133A">
            <w:pPr>
              <w:tabs>
                <w:tab w:val="left" w:pos="1701"/>
              </w:tabs>
              <w:rPr>
                <w:rFonts w:eastAsiaTheme="minorHAnsi"/>
                <w:b/>
                <w:bCs/>
                <w:color w:val="000000"/>
                <w:szCs w:val="24"/>
                <w:lang w:eastAsia="en-US"/>
              </w:rPr>
            </w:pPr>
            <w:r w:rsidRPr="001444F5">
              <w:rPr>
                <w:rFonts w:eastAsiaTheme="minorHAnsi"/>
                <w:b/>
                <w:bCs/>
                <w:color w:val="000000"/>
                <w:szCs w:val="24"/>
                <w:lang w:eastAsia="en-US"/>
              </w:rPr>
              <w:t>EU</w:t>
            </w:r>
            <w:r w:rsidRPr="001444F5">
              <w:rPr>
                <w:rFonts w:eastAsiaTheme="minorHAnsi"/>
                <w:color w:val="000000"/>
                <w:szCs w:val="24"/>
                <w:lang w:eastAsia="en-US"/>
              </w:rPr>
              <w:t>-</w:t>
            </w:r>
            <w:r w:rsidRPr="001444F5">
              <w:rPr>
                <w:rFonts w:eastAsiaTheme="minorHAnsi"/>
                <w:b/>
                <w:bCs/>
                <w:color w:val="000000"/>
                <w:szCs w:val="24"/>
                <w:lang w:eastAsia="en-US"/>
              </w:rPr>
              <w:t>frågor på det socialpolitiska området</w:t>
            </w:r>
          </w:p>
          <w:p w:rsidR="002933C2" w:rsidRDefault="002933C2" w:rsidP="00F5133A">
            <w:pPr>
              <w:tabs>
                <w:tab w:val="left" w:pos="1701"/>
              </w:tabs>
              <w:rPr>
                <w:rFonts w:eastAsiaTheme="minorHAnsi"/>
                <w:b/>
                <w:bCs/>
                <w:color w:val="000000"/>
                <w:szCs w:val="24"/>
                <w:lang w:eastAsia="en-US"/>
              </w:rPr>
            </w:pPr>
          </w:p>
          <w:p w:rsidR="002933C2" w:rsidRDefault="002933C2" w:rsidP="00F5133A">
            <w:pPr>
              <w:tabs>
                <w:tab w:val="left" w:pos="1701"/>
              </w:tabs>
              <w:rPr>
                <w:snapToGrid w:val="0"/>
              </w:rPr>
            </w:pPr>
            <w:r>
              <w:rPr>
                <w:snapToGrid w:val="0"/>
              </w:rPr>
              <w:t>Statssekreterare Alejandro Firpo, biträdd av medarbetare från Socialdepartementet, återrapporterade från Epsco-rådets möte den 15</w:t>
            </w:r>
            <w:r w:rsidR="008A3C3C">
              <w:rPr>
                <w:snapToGrid w:val="0"/>
              </w:rPr>
              <w:t> </w:t>
            </w:r>
            <w:r>
              <w:rPr>
                <w:snapToGrid w:val="0"/>
              </w:rPr>
              <w:t>mars 2021.</w:t>
            </w:r>
          </w:p>
          <w:p w:rsidR="002933C2" w:rsidRDefault="002933C2" w:rsidP="00F5133A">
            <w:pPr>
              <w:tabs>
                <w:tab w:val="left" w:pos="1701"/>
              </w:tabs>
              <w:rPr>
                <w:snapToGrid w:val="0"/>
              </w:rPr>
            </w:pPr>
          </w:p>
          <w:p w:rsidR="002933C2" w:rsidRDefault="002933C2" w:rsidP="00F5133A">
            <w:pPr>
              <w:tabs>
                <w:tab w:val="left" w:pos="1701"/>
              </w:tabs>
              <w:rPr>
                <w:snapToGrid w:val="0"/>
              </w:rPr>
            </w:pPr>
            <w:r>
              <w:rPr>
                <w:snapToGrid w:val="0"/>
              </w:rPr>
              <w:t>Statssekreteraren och tjänstemännen deltog på distans.</w:t>
            </w:r>
          </w:p>
          <w:p w:rsidR="002933C2" w:rsidRPr="007A327C" w:rsidRDefault="002933C2" w:rsidP="00F5133A">
            <w:pPr>
              <w:tabs>
                <w:tab w:val="left" w:pos="1701"/>
              </w:tabs>
              <w:rPr>
                <w:snapToGrid w:val="0"/>
              </w:rPr>
            </w:pPr>
          </w:p>
        </w:tc>
      </w:tr>
      <w:tr w:rsidR="0038193D" w:rsidRPr="007A327C" w:rsidTr="00F5133A">
        <w:tc>
          <w:tcPr>
            <w:tcW w:w="567" w:type="dxa"/>
          </w:tcPr>
          <w:p w:rsidR="0038193D" w:rsidRPr="007A327C" w:rsidRDefault="0038193D">
            <w:pPr>
              <w:tabs>
                <w:tab w:val="left" w:pos="1701"/>
              </w:tabs>
              <w:rPr>
                <w:b/>
                <w:snapToGrid w:val="0"/>
              </w:rPr>
            </w:pPr>
            <w:r>
              <w:rPr>
                <w:b/>
                <w:snapToGrid w:val="0"/>
              </w:rPr>
              <w:t>§ 4</w:t>
            </w:r>
          </w:p>
        </w:tc>
        <w:tc>
          <w:tcPr>
            <w:tcW w:w="6946" w:type="dxa"/>
            <w:gridSpan w:val="2"/>
          </w:tcPr>
          <w:p w:rsidR="002933C2" w:rsidRDefault="002933C2" w:rsidP="002933C2">
            <w:pPr>
              <w:tabs>
                <w:tab w:val="left" w:pos="1701"/>
              </w:tabs>
              <w:rPr>
                <w:rFonts w:eastAsiaTheme="minorHAnsi"/>
                <w:b/>
                <w:bCs/>
                <w:color w:val="000000"/>
                <w:szCs w:val="24"/>
                <w:lang w:eastAsia="en-US"/>
              </w:rPr>
            </w:pPr>
            <w:r w:rsidRPr="001444F5">
              <w:rPr>
                <w:rFonts w:eastAsiaTheme="minorHAnsi"/>
                <w:b/>
                <w:bCs/>
                <w:color w:val="000000"/>
                <w:szCs w:val="24"/>
                <w:lang w:eastAsia="en-US"/>
              </w:rPr>
              <w:t>EU</w:t>
            </w:r>
            <w:r w:rsidRPr="001444F5">
              <w:rPr>
                <w:rFonts w:eastAsiaTheme="minorHAnsi"/>
                <w:color w:val="000000"/>
                <w:szCs w:val="24"/>
                <w:lang w:eastAsia="en-US"/>
              </w:rPr>
              <w:t>-</w:t>
            </w:r>
            <w:r w:rsidRPr="001444F5">
              <w:rPr>
                <w:rFonts w:eastAsiaTheme="minorHAnsi"/>
                <w:b/>
                <w:bCs/>
                <w:color w:val="000000"/>
                <w:szCs w:val="24"/>
                <w:lang w:eastAsia="en-US"/>
              </w:rPr>
              <w:t>frågor på det socialpolitiska området</w:t>
            </w:r>
          </w:p>
          <w:p w:rsidR="002933C2" w:rsidRDefault="002933C2" w:rsidP="002933C2">
            <w:pPr>
              <w:tabs>
                <w:tab w:val="left" w:pos="1701"/>
              </w:tabs>
              <w:rPr>
                <w:rFonts w:eastAsiaTheme="minorHAnsi"/>
                <w:b/>
                <w:bCs/>
                <w:color w:val="000000"/>
                <w:szCs w:val="24"/>
                <w:lang w:eastAsia="en-US"/>
              </w:rPr>
            </w:pPr>
          </w:p>
          <w:p w:rsidR="0038193D" w:rsidRDefault="002933C2" w:rsidP="002933C2">
            <w:pPr>
              <w:tabs>
                <w:tab w:val="left" w:pos="1701"/>
              </w:tabs>
              <w:rPr>
                <w:snapToGrid w:val="0"/>
              </w:rPr>
            </w:pPr>
            <w:r>
              <w:rPr>
                <w:snapToGrid w:val="0"/>
              </w:rPr>
              <w:t>Statssekreterare Alejandro Firpo, biträdd av medarbetare från Socialdepartementet, informerade utskottet om:</w:t>
            </w:r>
          </w:p>
          <w:p w:rsidR="002933C2" w:rsidRDefault="002933C2" w:rsidP="002933C2">
            <w:pPr>
              <w:tabs>
                <w:tab w:val="left" w:pos="1701"/>
              </w:tabs>
              <w:rPr>
                <w:snapToGrid w:val="0"/>
              </w:rPr>
            </w:pPr>
            <w:r>
              <w:rPr>
                <w:snapToGrid w:val="0"/>
              </w:rPr>
              <w:t xml:space="preserve">– </w:t>
            </w:r>
            <w:r w:rsidRPr="001444F5">
              <w:rPr>
                <w:rFonts w:eastAsiaTheme="minorHAnsi"/>
                <w:color w:val="000000"/>
                <w:szCs w:val="24"/>
                <w:lang w:eastAsia="en-US"/>
              </w:rPr>
              <w:t>Kommissionens förslag till rådsrekommendation om en europeisk barngaranti</w:t>
            </w:r>
            <w:r>
              <w:rPr>
                <w:rFonts w:eastAsiaTheme="minorHAnsi"/>
                <w:color w:val="000000"/>
                <w:szCs w:val="24"/>
                <w:lang w:eastAsia="en-US"/>
              </w:rPr>
              <w:t>,</w:t>
            </w:r>
            <w:r>
              <w:rPr>
                <w:rFonts w:eastAsiaTheme="minorHAnsi"/>
                <w:color w:val="000000"/>
                <w:szCs w:val="24"/>
                <w:lang w:eastAsia="en-US"/>
              </w:rPr>
              <w:br/>
              <w:t xml:space="preserve">– </w:t>
            </w:r>
            <w:r w:rsidRPr="001444F5">
              <w:rPr>
                <w:rFonts w:eastAsiaTheme="minorHAnsi"/>
                <w:color w:val="000000"/>
                <w:szCs w:val="24"/>
                <w:lang w:eastAsia="en-US"/>
              </w:rPr>
              <w:t xml:space="preserve">Utkast till </w:t>
            </w:r>
            <w:proofErr w:type="spellStart"/>
            <w:r w:rsidRPr="001444F5">
              <w:rPr>
                <w:rFonts w:eastAsiaTheme="minorHAnsi"/>
                <w:color w:val="000000"/>
                <w:szCs w:val="24"/>
                <w:lang w:eastAsia="en-US"/>
              </w:rPr>
              <w:t>rådsslutsatser</w:t>
            </w:r>
            <w:proofErr w:type="spellEnd"/>
            <w:r w:rsidRPr="001444F5">
              <w:rPr>
                <w:rFonts w:eastAsiaTheme="minorHAnsi"/>
                <w:color w:val="000000"/>
                <w:szCs w:val="24"/>
                <w:lang w:eastAsia="en-US"/>
              </w:rPr>
              <w:t xml:space="preserve"> om EU:s strategi för rättigheter för personer med funktionsnedsättning</w:t>
            </w:r>
            <w:r>
              <w:rPr>
                <w:rFonts w:eastAsiaTheme="minorHAnsi"/>
                <w:color w:val="000000"/>
                <w:szCs w:val="24"/>
                <w:lang w:eastAsia="en-US"/>
              </w:rPr>
              <w:t>,</w:t>
            </w:r>
            <w:r>
              <w:rPr>
                <w:rFonts w:eastAsiaTheme="minorHAnsi"/>
                <w:color w:val="000000"/>
                <w:szCs w:val="24"/>
                <w:lang w:eastAsia="en-US"/>
              </w:rPr>
              <w:br/>
              <w:t xml:space="preserve">– </w:t>
            </w:r>
            <w:r w:rsidRPr="001444F5">
              <w:rPr>
                <w:rFonts w:eastAsiaTheme="minorHAnsi"/>
                <w:color w:val="000000"/>
                <w:szCs w:val="24"/>
                <w:lang w:eastAsia="en-US"/>
              </w:rPr>
              <w:t>Den europeiska planeringsterminen</w:t>
            </w:r>
            <w:r>
              <w:rPr>
                <w:rFonts w:eastAsiaTheme="minorHAnsi"/>
                <w:color w:val="000000"/>
                <w:szCs w:val="24"/>
                <w:lang w:eastAsia="en-US"/>
              </w:rPr>
              <w:t>,</w:t>
            </w:r>
            <w:r>
              <w:rPr>
                <w:rFonts w:eastAsiaTheme="minorHAnsi"/>
                <w:color w:val="000000"/>
                <w:szCs w:val="24"/>
                <w:lang w:eastAsia="en-US"/>
              </w:rPr>
              <w:br/>
            </w:r>
            <w:r>
              <w:rPr>
                <w:rFonts w:eastAsiaTheme="minorHAnsi"/>
                <w:color w:val="000000"/>
                <w:szCs w:val="24"/>
                <w:lang w:eastAsia="en-US"/>
              </w:rPr>
              <w:lastRenderedPageBreak/>
              <w:t xml:space="preserve">– </w:t>
            </w:r>
            <w:r w:rsidRPr="001444F5">
              <w:rPr>
                <w:rFonts w:eastAsiaTheme="minorHAnsi"/>
                <w:color w:val="000000"/>
                <w:szCs w:val="24"/>
                <w:lang w:eastAsia="en-US"/>
              </w:rPr>
              <w:t>Huvudbudskap från Pensionsrapporten (PAR) från Kommittén för socialt skydd</w:t>
            </w:r>
            <w:r>
              <w:rPr>
                <w:rFonts w:eastAsiaTheme="minorHAnsi"/>
                <w:color w:val="000000"/>
                <w:szCs w:val="24"/>
                <w:lang w:eastAsia="en-US"/>
              </w:rPr>
              <w:t>,</w:t>
            </w:r>
            <w:r>
              <w:rPr>
                <w:rFonts w:eastAsiaTheme="minorHAnsi"/>
                <w:color w:val="000000"/>
                <w:szCs w:val="24"/>
                <w:lang w:eastAsia="en-US"/>
              </w:rPr>
              <w:br/>
              <w:t xml:space="preserve">– </w:t>
            </w:r>
            <w:r w:rsidRPr="001444F5">
              <w:rPr>
                <w:rFonts w:eastAsiaTheme="minorHAnsi"/>
                <w:color w:val="000000"/>
                <w:szCs w:val="24"/>
                <w:lang w:eastAsia="en-US"/>
              </w:rPr>
              <w:t>Sociala toppmötet i Porto den 7</w:t>
            </w:r>
            <w:r>
              <w:rPr>
                <w:rFonts w:eastAsiaTheme="minorHAnsi"/>
                <w:color w:val="000000"/>
                <w:szCs w:val="24"/>
                <w:lang w:eastAsia="en-US"/>
              </w:rPr>
              <w:t>–</w:t>
            </w:r>
            <w:r w:rsidRPr="001444F5">
              <w:rPr>
                <w:rFonts w:eastAsiaTheme="minorHAnsi"/>
                <w:color w:val="000000"/>
                <w:szCs w:val="24"/>
                <w:lang w:eastAsia="en-US"/>
              </w:rPr>
              <w:t>8 maj</w:t>
            </w:r>
            <w:r>
              <w:rPr>
                <w:rFonts w:eastAsiaTheme="minorHAnsi"/>
                <w:color w:val="000000"/>
                <w:szCs w:val="24"/>
                <w:lang w:eastAsia="en-US"/>
              </w:rPr>
              <w:t xml:space="preserve"> och</w:t>
            </w:r>
            <w:r>
              <w:rPr>
                <w:rFonts w:eastAsiaTheme="minorHAnsi"/>
                <w:color w:val="000000"/>
                <w:szCs w:val="24"/>
                <w:lang w:eastAsia="en-US"/>
              </w:rPr>
              <w:br/>
            </w:r>
            <w:r>
              <w:rPr>
                <w:snapToGrid w:val="0"/>
              </w:rPr>
              <w:t xml:space="preserve">– </w:t>
            </w:r>
            <w:r w:rsidRPr="001444F5">
              <w:rPr>
                <w:rFonts w:eastAsiaTheme="minorHAnsi"/>
                <w:color w:val="000000"/>
                <w:szCs w:val="24"/>
                <w:lang w:eastAsia="en-US"/>
              </w:rPr>
              <w:t>Revidering av förordningarna om samordning av de sociala trygghetssystemen (883/2004 m.fl.)</w:t>
            </w:r>
          </w:p>
          <w:p w:rsidR="002933C2" w:rsidRDefault="002933C2" w:rsidP="002933C2">
            <w:pPr>
              <w:tabs>
                <w:tab w:val="left" w:pos="1701"/>
              </w:tabs>
              <w:rPr>
                <w:snapToGrid w:val="0"/>
              </w:rPr>
            </w:pPr>
          </w:p>
          <w:p w:rsidR="002933C2" w:rsidRDefault="002933C2" w:rsidP="002933C2">
            <w:pPr>
              <w:tabs>
                <w:tab w:val="left" w:pos="1701"/>
              </w:tabs>
              <w:rPr>
                <w:snapToGrid w:val="0"/>
              </w:rPr>
            </w:pPr>
            <w:r>
              <w:rPr>
                <w:snapToGrid w:val="0"/>
              </w:rPr>
              <w:t>Statssekreteraren och tjänstemännen deltog på distans.</w:t>
            </w:r>
          </w:p>
          <w:p w:rsidR="002933C2" w:rsidRPr="007A327C" w:rsidRDefault="002933C2" w:rsidP="002933C2">
            <w:pPr>
              <w:tabs>
                <w:tab w:val="left" w:pos="1701"/>
              </w:tabs>
              <w:rPr>
                <w:snapToGrid w:val="0"/>
              </w:rPr>
            </w:pPr>
          </w:p>
        </w:tc>
      </w:tr>
      <w:tr w:rsidR="002933C2" w:rsidRPr="007A327C" w:rsidTr="00F5133A">
        <w:tc>
          <w:tcPr>
            <w:tcW w:w="567" w:type="dxa"/>
          </w:tcPr>
          <w:p w:rsidR="002933C2" w:rsidRDefault="002933C2">
            <w:pPr>
              <w:tabs>
                <w:tab w:val="left" w:pos="1701"/>
              </w:tabs>
              <w:rPr>
                <w:b/>
                <w:snapToGrid w:val="0"/>
              </w:rPr>
            </w:pPr>
          </w:p>
        </w:tc>
        <w:tc>
          <w:tcPr>
            <w:tcW w:w="6946" w:type="dxa"/>
            <w:gridSpan w:val="2"/>
          </w:tcPr>
          <w:p w:rsidR="002933C2" w:rsidRPr="007A327C" w:rsidRDefault="002933C2" w:rsidP="00F5133A">
            <w:pPr>
              <w:tabs>
                <w:tab w:val="left" w:pos="1701"/>
              </w:tabs>
              <w:rPr>
                <w:snapToGrid w:val="0"/>
              </w:rPr>
            </w:pPr>
          </w:p>
        </w:tc>
      </w:tr>
      <w:tr w:rsidR="002933C2" w:rsidRPr="007A327C" w:rsidTr="00F5133A">
        <w:tc>
          <w:tcPr>
            <w:tcW w:w="567" w:type="dxa"/>
          </w:tcPr>
          <w:p w:rsidR="002933C2" w:rsidRDefault="002933C2">
            <w:pPr>
              <w:tabs>
                <w:tab w:val="left" w:pos="1701"/>
              </w:tabs>
              <w:rPr>
                <w:b/>
                <w:snapToGrid w:val="0"/>
              </w:rPr>
            </w:pPr>
            <w:r>
              <w:rPr>
                <w:b/>
                <w:snapToGrid w:val="0"/>
              </w:rPr>
              <w:t>§ 5</w:t>
            </w:r>
          </w:p>
        </w:tc>
        <w:tc>
          <w:tcPr>
            <w:tcW w:w="6946" w:type="dxa"/>
            <w:gridSpan w:val="2"/>
          </w:tcPr>
          <w:p w:rsidR="002933C2" w:rsidRDefault="002933C2" w:rsidP="00F5133A">
            <w:pPr>
              <w:tabs>
                <w:tab w:val="left" w:pos="1701"/>
              </w:tabs>
              <w:rPr>
                <w:rFonts w:eastAsiaTheme="minorHAnsi"/>
                <w:b/>
                <w:bCs/>
                <w:color w:val="000000"/>
                <w:szCs w:val="24"/>
                <w:lang w:eastAsia="en-US"/>
              </w:rPr>
            </w:pPr>
            <w:r w:rsidRPr="001444F5">
              <w:rPr>
                <w:rFonts w:eastAsiaTheme="minorHAnsi"/>
                <w:b/>
                <w:bCs/>
                <w:color w:val="000000"/>
                <w:szCs w:val="24"/>
                <w:lang w:eastAsia="en-US"/>
              </w:rPr>
              <w:t>EU-frågor på det migrationspolitiska området</w:t>
            </w:r>
          </w:p>
          <w:p w:rsidR="002933C2" w:rsidRDefault="002933C2" w:rsidP="00F5133A">
            <w:pPr>
              <w:tabs>
                <w:tab w:val="left" w:pos="1701"/>
              </w:tabs>
              <w:rPr>
                <w:snapToGrid w:val="0"/>
              </w:rPr>
            </w:pPr>
          </w:p>
          <w:p w:rsidR="002933C2" w:rsidRDefault="002933C2" w:rsidP="00F5133A">
            <w:pPr>
              <w:tabs>
                <w:tab w:val="left" w:pos="1701"/>
              </w:tabs>
              <w:rPr>
                <w:snapToGrid w:val="0"/>
              </w:rPr>
            </w:pPr>
            <w:r>
              <w:rPr>
                <w:snapToGrid w:val="0"/>
              </w:rPr>
              <w:t>Statssekreterare Lars Westbratt, biträdd av medarbetare från Justitiedepartementet, återrapporterade från RIF-rådets videomöte den 11–12 mars 2021 och från videomöte utrikes och inrikes frågor den 15</w:t>
            </w:r>
            <w:r w:rsidR="008A3C3C">
              <w:rPr>
                <w:snapToGrid w:val="0"/>
              </w:rPr>
              <w:t> </w:t>
            </w:r>
            <w:r>
              <w:rPr>
                <w:snapToGrid w:val="0"/>
              </w:rPr>
              <w:t>mars 2021.</w:t>
            </w:r>
          </w:p>
          <w:p w:rsidR="002933C2" w:rsidRDefault="002933C2" w:rsidP="002933C2">
            <w:pPr>
              <w:tabs>
                <w:tab w:val="left" w:pos="1701"/>
              </w:tabs>
              <w:rPr>
                <w:snapToGrid w:val="0"/>
              </w:rPr>
            </w:pPr>
          </w:p>
          <w:p w:rsidR="002933C2" w:rsidRDefault="002933C2" w:rsidP="002933C2">
            <w:pPr>
              <w:tabs>
                <w:tab w:val="left" w:pos="1701"/>
              </w:tabs>
              <w:rPr>
                <w:snapToGrid w:val="0"/>
              </w:rPr>
            </w:pPr>
            <w:r>
              <w:rPr>
                <w:snapToGrid w:val="0"/>
              </w:rPr>
              <w:t>Statssekreteraren och tjänstemännen deltog på distans.</w:t>
            </w:r>
          </w:p>
          <w:p w:rsidR="002933C2" w:rsidRPr="007A327C" w:rsidRDefault="002933C2" w:rsidP="00F5133A">
            <w:pPr>
              <w:tabs>
                <w:tab w:val="left" w:pos="1701"/>
              </w:tabs>
              <w:rPr>
                <w:snapToGrid w:val="0"/>
              </w:rPr>
            </w:pPr>
          </w:p>
        </w:tc>
      </w:tr>
      <w:tr w:rsidR="002933C2" w:rsidRPr="007A327C" w:rsidTr="00F5133A">
        <w:tc>
          <w:tcPr>
            <w:tcW w:w="567" w:type="dxa"/>
          </w:tcPr>
          <w:p w:rsidR="002933C2" w:rsidRDefault="002933C2">
            <w:pPr>
              <w:tabs>
                <w:tab w:val="left" w:pos="1701"/>
              </w:tabs>
              <w:rPr>
                <w:b/>
                <w:snapToGrid w:val="0"/>
              </w:rPr>
            </w:pPr>
            <w:bookmarkStart w:id="1" w:name="_Hlk73604293"/>
            <w:r>
              <w:rPr>
                <w:b/>
                <w:snapToGrid w:val="0"/>
              </w:rPr>
              <w:t>§ 6</w:t>
            </w:r>
          </w:p>
        </w:tc>
        <w:tc>
          <w:tcPr>
            <w:tcW w:w="6946" w:type="dxa"/>
            <w:gridSpan w:val="2"/>
          </w:tcPr>
          <w:p w:rsidR="002933C2" w:rsidRDefault="002933C2" w:rsidP="00F5133A">
            <w:pPr>
              <w:tabs>
                <w:tab w:val="left" w:pos="1701"/>
              </w:tabs>
              <w:rPr>
                <w:rFonts w:eastAsiaTheme="minorHAnsi"/>
                <w:b/>
                <w:bCs/>
                <w:color w:val="000000"/>
                <w:szCs w:val="24"/>
                <w:lang w:eastAsia="en-US"/>
              </w:rPr>
            </w:pPr>
            <w:r w:rsidRPr="001444F5">
              <w:rPr>
                <w:rFonts w:eastAsiaTheme="minorHAnsi"/>
                <w:b/>
                <w:bCs/>
                <w:color w:val="000000"/>
                <w:szCs w:val="24"/>
                <w:lang w:eastAsia="en-US"/>
              </w:rPr>
              <w:t>Kommissionens meddelande om självmant återvändande och återintegrering</w:t>
            </w:r>
          </w:p>
          <w:p w:rsidR="002933C2" w:rsidRDefault="002933C2" w:rsidP="00F5133A">
            <w:pPr>
              <w:tabs>
                <w:tab w:val="left" w:pos="1701"/>
              </w:tabs>
              <w:rPr>
                <w:rFonts w:eastAsiaTheme="minorHAnsi"/>
                <w:b/>
                <w:bCs/>
                <w:color w:val="000000"/>
                <w:szCs w:val="24"/>
                <w:lang w:eastAsia="en-US"/>
              </w:rPr>
            </w:pPr>
          </w:p>
          <w:p w:rsidR="002933C2" w:rsidRDefault="002933C2" w:rsidP="002933C2">
            <w:pPr>
              <w:tabs>
                <w:tab w:val="left" w:pos="1701"/>
              </w:tabs>
              <w:rPr>
                <w:rFonts w:eastAsiaTheme="minorHAnsi"/>
                <w:bCs/>
                <w:color w:val="000000"/>
                <w:szCs w:val="24"/>
                <w:lang w:eastAsia="en-US"/>
              </w:rPr>
            </w:pPr>
            <w:r w:rsidRPr="002933C2">
              <w:rPr>
                <w:rFonts w:eastAsiaTheme="minorHAnsi"/>
                <w:bCs/>
                <w:color w:val="000000"/>
                <w:szCs w:val="24"/>
                <w:lang w:eastAsia="en-US"/>
              </w:rPr>
              <w:t xml:space="preserve">Utskottet överlade med </w:t>
            </w:r>
            <w:r>
              <w:rPr>
                <w:rFonts w:eastAsiaTheme="minorHAnsi"/>
                <w:bCs/>
                <w:color w:val="000000"/>
                <w:szCs w:val="24"/>
                <w:lang w:eastAsia="en-US"/>
              </w:rPr>
              <w:t xml:space="preserve">regeringen, statssekreterare Lars Westbratt, Justitiedepartementet, </w:t>
            </w:r>
            <w:r w:rsidRPr="002933C2">
              <w:rPr>
                <w:rFonts w:eastAsiaTheme="minorHAnsi"/>
                <w:bCs/>
                <w:color w:val="000000"/>
                <w:szCs w:val="24"/>
                <w:lang w:eastAsia="en-US"/>
              </w:rPr>
              <w:t xml:space="preserve">åtföljd av medarbetare från </w:t>
            </w:r>
            <w:r>
              <w:rPr>
                <w:rFonts w:eastAsiaTheme="minorHAnsi"/>
                <w:bCs/>
                <w:color w:val="000000"/>
                <w:szCs w:val="24"/>
                <w:lang w:eastAsia="en-US"/>
              </w:rPr>
              <w:t>Justitie</w:t>
            </w:r>
            <w:r w:rsidRPr="002933C2">
              <w:rPr>
                <w:rFonts w:eastAsiaTheme="minorHAnsi"/>
                <w:bCs/>
                <w:color w:val="000000"/>
                <w:szCs w:val="24"/>
                <w:lang w:eastAsia="en-US"/>
              </w:rPr>
              <w:t>departementet.</w:t>
            </w:r>
          </w:p>
          <w:p w:rsidR="00C90D7A" w:rsidRDefault="00C90D7A" w:rsidP="002933C2">
            <w:pPr>
              <w:tabs>
                <w:tab w:val="left" w:pos="1701"/>
              </w:tabs>
              <w:rPr>
                <w:rFonts w:eastAsiaTheme="minorHAnsi"/>
                <w:bCs/>
                <w:color w:val="000000"/>
                <w:szCs w:val="24"/>
                <w:lang w:eastAsia="en-US"/>
              </w:rPr>
            </w:pPr>
          </w:p>
          <w:p w:rsidR="00C90D7A" w:rsidRDefault="00C90D7A" w:rsidP="002933C2">
            <w:pPr>
              <w:tabs>
                <w:tab w:val="left" w:pos="1701"/>
              </w:tabs>
              <w:rPr>
                <w:rFonts w:eastAsiaTheme="minorHAnsi"/>
                <w:bCs/>
                <w:color w:val="000000"/>
                <w:szCs w:val="24"/>
                <w:lang w:eastAsia="en-US"/>
              </w:rPr>
            </w:pPr>
            <w:r>
              <w:rPr>
                <w:snapToGrid w:val="0"/>
              </w:rPr>
              <w:t>Statssekreteraren och tjänstemännen deltog på distans</w:t>
            </w:r>
          </w:p>
          <w:p w:rsidR="002933C2" w:rsidRPr="002933C2" w:rsidRDefault="002933C2" w:rsidP="002933C2">
            <w:pPr>
              <w:tabs>
                <w:tab w:val="left" w:pos="1701"/>
              </w:tabs>
              <w:rPr>
                <w:rFonts w:eastAsiaTheme="minorHAnsi"/>
                <w:bCs/>
                <w:color w:val="000000"/>
                <w:szCs w:val="24"/>
                <w:lang w:eastAsia="en-US"/>
              </w:rPr>
            </w:pPr>
          </w:p>
          <w:p w:rsidR="002933C2" w:rsidRDefault="002933C2" w:rsidP="002933C2">
            <w:pPr>
              <w:tabs>
                <w:tab w:val="left" w:pos="1701"/>
              </w:tabs>
              <w:rPr>
                <w:rFonts w:eastAsiaTheme="minorHAnsi"/>
                <w:bCs/>
                <w:color w:val="000000"/>
                <w:szCs w:val="24"/>
                <w:lang w:eastAsia="en-US"/>
              </w:rPr>
            </w:pPr>
            <w:r w:rsidRPr="002933C2">
              <w:rPr>
                <w:rFonts w:eastAsiaTheme="minorHAnsi"/>
                <w:bCs/>
                <w:color w:val="000000"/>
                <w:szCs w:val="24"/>
                <w:lang w:eastAsia="en-US"/>
              </w:rPr>
              <w:t xml:space="preserve">Underlaget utgjordes av kommissionens </w:t>
            </w:r>
            <w:r>
              <w:rPr>
                <w:rFonts w:eastAsiaTheme="minorHAnsi"/>
                <w:bCs/>
                <w:color w:val="000000"/>
                <w:szCs w:val="24"/>
                <w:lang w:eastAsia="en-US"/>
              </w:rPr>
              <w:t xml:space="preserve">meddelande om </w:t>
            </w:r>
            <w:r w:rsidRPr="002933C2">
              <w:rPr>
                <w:rFonts w:eastAsiaTheme="minorHAnsi"/>
                <w:bCs/>
                <w:color w:val="000000"/>
                <w:szCs w:val="24"/>
                <w:lang w:eastAsia="en-US"/>
              </w:rPr>
              <w:t>frivilligt återvändande och återanpassning (</w:t>
            </w:r>
            <w:proofErr w:type="gramStart"/>
            <w:r w:rsidRPr="002933C2">
              <w:rPr>
                <w:rFonts w:eastAsiaTheme="minorHAnsi"/>
                <w:bCs/>
                <w:color w:val="000000"/>
                <w:szCs w:val="24"/>
                <w:lang w:eastAsia="en-US"/>
              </w:rPr>
              <w:t>C</w:t>
            </w:r>
            <w:r>
              <w:rPr>
                <w:rFonts w:eastAsiaTheme="minorHAnsi"/>
                <w:bCs/>
                <w:color w:val="000000"/>
                <w:szCs w:val="24"/>
                <w:lang w:eastAsia="en-US"/>
              </w:rPr>
              <w:t>OM(</w:t>
            </w:r>
            <w:proofErr w:type="gramEnd"/>
            <w:r>
              <w:rPr>
                <w:rFonts w:eastAsiaTheme="minorHAnsi"/>
                <w:bCs/>
                <w:color w:val="000000"/>
                <w:szCs w:val="24"/>
                <w:lang w:eastAsia="en-US"/>
              </w:rPr>
              <w:t>2021) 120</w:t>
            </w:r>
            <w:r w:rsidRPr="002933C2">
              <w:rPr>
                <w:rFonts w:eastAsiaTheme="minorHAnsi"/>
                <w:bCs/>
                <w:color w:val="000000"/>
                <w:szCs w:val="24"/>
                <w:lang w:eastAsia="en-US"/>
              </w:rPr>
              <w:t>)</w:t>
            </w:r>
            <w:r>
              <w:rPr>
                <w:rFonts w:eastAsiaTheme="minorHAnsi"/>
                <w:bCs/>
                <w:color w:val="000000"/>
                <w:szCs w:val="24"/>
                <w:lang w:eastAsia="en-US"/>
              </w:rPr>
              <w:t xml:space="preserve"> med tillhörande arbetsdokument (SWD(2021) 121)</w:t>
            </w:r>
            <w:r w:rsidRPr="002933C2">
              <w:rPr>
                <w:rFonts w:eastAsiaTheme="minorHAnsi"/>
                <w:bCs/>
                <w:color w:val="000000"/>
                <w:szCs w:val="24"/>
                <w:lang w:eastAsia="en-US"/>
              </w:rPr>
              <w:t xml:space="preserve"> och </w:t>
            </w:r>
            <w:r>
              <w:rPr>
                <w:rFonts w:eastAsiaTheme="minorHAnsi"/>
                <w:bCs/>
                <w:color w:val="000000"/>
                <w:szCs w:val="24"/>
                <w:lang w:eastAsia="en-US"/>
              </w:rPr>
              <w:t>faktapromemoria 2020/21:FPM107.</w:t>
            </w:r>
          </w:p>
          <w:p w:rsidR="002933C2" w:rsidRPr="002933C2" w:rsidRDefault="002933C2" w:rsidP="002933C2">
            <w:pPr>
              <w:tabs>
                <w:tab w:val="left" w:pos="1701"/>
              </w:tabs>
              <w:rPr>
                <w:rFonts w:eastAsiaTheme="minorHAnsi"/>
                <w:bCs/>
                <w:color w:val="000000"/>
                <w:szCs w:val="24"/>
                <w:lang w:eastAsia="en-US"/>
              </w:rPr>
            </w:pPr>
          </w:p>
          <w:p w:rsidR="002933C2" w:rsidRDefault="002933C2" w:rsidP="002933C2">
            <w:pPr>
              <w:tabs>
                <w:tab w:val="left" w:pos="1701"/>
              </w:tabs>
              <w:rPr>
                <w:rFonts w:eastAsiaTheme="minorHAnsi"/>
                <w:bCs/>
                <w:color w:val="000000"/>
                <w:szCs w:val="24"/>
                <w:lang w:eastAsia="en-US"/>
              </w:rPr>
            </w:pPr>
            <w:r>
              <w:rPr>
                <w:rFonts w:eastAsiaTheme="minorHAnsi"/>
                <w:bCs/>
                <w:color w:val="000000"/>
                <w:szCs w:val="24"/>
                <w:lang w:eastAsia="en-US"/>
              </w:rPr>
              <w:t>Statssekreteraren</w:t>
            </w:r>
            <w:r w:rsidRPr="002933C2">
              <w:rPr>
                <w:rFonts w:eastAsiaTheme="minorHAnsi"/>
                <w:bCs/>
                <w:color w:val="000000"/>
                <w:szCs w:val="24"/>
                <w:lang w:eastAsia="en-US"/>
              </w:rPr>
              <w:t xml:space="preserve"> redogjorde för regeringens ståndpunkt i enlighet med </w:t>
            </w:r>
            <w:r>
              <w:rPr>
                <w:rFonts w:eastAsiaTheme="minorHAnsi"/>
                <w:bCs/>
                <w:color w:val="000000"/>
                <w:szCs w:val="24"/>
                <w:lang w:eastAsia="en-US"/>
              </w:rPr>
              <w:t>faktapromemorian:</w:t>
            </w:r>
          </w:p>
          <w:p w:rsidR="002933C2" w:rsidRPr="002933C2" w:rsidRDefault="002933C2" w:rsidP="002933C2">
            <w:pPr>
              <w:tabs>
                <w:tab w:val="left" w:pos="1701"/>
              </w:tabs>
              <w:rPr>
                <w:rFonts w:eastAsiaTheme="minorHAnsi"/>
                <w:bCs/>
                <w:color w:val="000000"/>
                <w:szCs w:val="24"/>
                <w:lang w:eastAsia="en-US"/>
              </w:rPr>
            </w:pPr>
          </w:p>
          <w:p w:rsidR="002933C2" w:rsidRDefault="002933C2" w:rsidP="002933C2">
            <w:pPr>
              <w:tabs>
                <w:tab w:val="left" w:pos="1701"/>
              </w:tabs>
              <w:ind w:left="564"/>
              <w:rPr>
                <w:rFonts w:eastAsiaTheme="minorHAnsi"/>
                <w:bCs/>
                <w:color w:val="000000"/>
                <w:szCs w:val="24"/>
                <w:lang w:eastAsia="en-US"/>
              </w:rPr>
            </w:pPr>
            <w:r w:rsidRPr="002933C2">
              <w:rPr>
                <w:rFonts w:eastAsiaTheme="minorHAnsi"/>
                <w:bCs/>
                <w:color w:val="000000"/>
                <w:szCs w:val="24"/>
                <w:lang w:eastAsia="en-US"/>
              </w:rPr>
              <w:t xml:space="preserve">Regeringen välkomnar kommissionens meddelande. </w:t>
            </w:r>
          </w:p>
          <w:p w:rsidR="002933C2" w:rsidRDefault="002933C2" w:rsidP="002933C2">
            <w:pPr>
              <w:tabs>
                <w:tab w:val="left" w:pos="1701"/>
              </w:tabs>
              <w:ind w:left="564"/>
              <w:rPr>
                <w:rFonts w:eastAsiaTheme="minorHAnsi"/>
                <w:bCs/>
                <w:color w:val="000000"/>
                <w:szCs w:val="24"/>
                <w:lang w:eastAsia="en-US"/>
              </w:rPr>
            </w:pPr>
            <w:r w:rsidRPr="002933C2">
              <w:rPr>
                <w:rFonts w:eastAsiaTheme="minorHAnsi"/>
                <w:bCs/>
                <w:color w:val="000000"/>
                <w:szCs w:val="24"/>
                <w:lang w:eastAsia="en-US"/>
              </w:rPr>
              <w:t xml:space="preserve">Regeringen stödjer åtgärder som bidrar till ett effektivt och gemensamt EU-system för återvändande och till en hållbar återintegrering. </w:t>
            </w:r>
          </w:p>
          <w:p w:rsidR="002933C2" w:rsidRDefault="002933C2" w:rsidP="002933C2">
            <w:pPr>
              <w:tabs>
                <w:tab w:val="left" w:pos="1701"/>
              </w:tabs>
              <w:ind w:left="564"/>
              <w:rPr>
                <w:rFonts w:eastAsiaTheme="minorHAnsi"/>
                <w:bCs/>
                <w:color w:val="000000"/>
                <w:szCs w:val="24"/>
                <w:lang w:eastAsia="en-US"/>
              </w:rPr>
            </w:pPr>
            <w:r w:rsidRPr="002933C2">
              <w:rPr>
                <w:rFonts w:eastAsiaTheme="minorHAnsi"/>
                <w:bCs/>
                <w:color w:val="000000"/>
                <w:szCs w:val="24"/>
                <w:lang w:eastAsia="en-US"/>
              </w:rPr>
              <w:t xml:space="preserve">En väl fungerande och rättssäker ordning för återvändande är avgörande för ett gemensamt och hållbart europeiskt migrationssystem. </w:t>
            </w:r>
          </w:p>
          <w:p w:rsidR="002933C2" w:rsidRDefault="002933C2" w:rsidP="002933C2">
            <w:pPr>
              <w:tabs>
                <w:tab w:val="left" w:pos="1701"/>
              </w:tabs>
              <w:ind w:left="564"/>
              <w:rPr>
                <w:rFonts w:eastAsiaTheme="minorHAnsi"/>
                <w:bCs/>
                <w:color w:val="000000"/>
                <w:szCs w:val="24"/>
                <w:lang w:eastAsia="en-US"/>
              </w:rPr>
            </w:pPr>
            <w:r w:rsidRPr="002933C2">
              <w:rPr>
                <w:rFonts w:eastAsiaTheme="minorHAnsi"/>
                <w:bCs/>
                <w:color w:val="000000"/>
                <w:szCs w:val="24"/>
                <w:lang w:eastAsia="en-US"/>
              </w:rPr>
              <w:t>Ett nära samarbete mellan samtliga aktörer, både inom EU och i tredjeländer skapar förutsättningar för en hållbar återintegrering som kan bidra till att tillvarata migrationens positiva utvecklingseffekter.</w:t>
            </w:r>
          </w:p>
          <w:p w:rsidR="002933C2" w:rsidRDefault="002933C2" w:rsidP="002933C2">
            <w:pPr>
              <w:tabs>
                <w:tab w:val="left" w:pos="1701"/>
              </w:tabs>
              <w:ind w:left="564"/>
              <w:rPr>
                <w:rFonts w:eastAsiaTheme="minorHAnsi"/>
                <w:b/>
                <w:bCs/>
                <w:color w:val="000000"/>
                <w:szCs w:val="24"/>
                <w:lang w:eastAsia="en-US"/>
              </w:rPr>
            </w:pPr>
          </w:p>
          <w:p w:rsidR="002933C2" w:rsidRPr="008A61B2" w:rsidRDefault="002933C2" w:rsidP="008A61B2">
            <w:pPr>
              <w:tabs>
                <w:tab w:val="left" w:pos="1701"/>
              </w:tabs>
              <w:ind w:left="3"/>
              <w:rPr>
                <w:rFonts w:eastAsiaTheme="minorHAnsi"/>
                <w:bCs/>
                <w:color w:val="000000"/>
                <w:szCs w:val="24"/>
                <w:lang w:eastAsia="en-US"/>
              </w:rPr>
            </w:pPr>
            <w:r w:rsidRPr="008A61B2">
              <w:rPr>
                <w:rFonts w:eastAsiaTheme="minorHAnsi"/>
                <w:bCs/>
                <w:color w:val="000000"/>
                <w:szCs w:val="24"/>
                <w:lang w:eastAsia="en-US"/>
              </w:rPr>
              <w:t>Ordföranden konstaterade att det fanns stöd för regeringens ståndpunkt.</w:t>
            </w:r>
          </w:p>
          <w:p w:rsidR="002933C2" w:rsidRDefault="002933C2" w:rsidP="008A61B2">
            <w:pPr>
              <w:tabs>
                <w:tab w:val="left" w:pos="1701"/>
              </w:tabs>
              <w:ind w:left="3"/>
              <w:rPr>
                <w:rFonts w:eastAsiaTheme="minorHAnsi"/>
                <w:bCs/>
                <w:color w:val="000000"/>
                <w:szCs w:val="24"/>
                <w:lang w:eastAsia="en-US"/>
              </w:rPr>
            </w:pPr>
          </w:p>
          <w:p w:rsidR="002933C2" w:rsidRDefault="008A61B2" w:rsidP="008A61B2">
            <w:pPr>
              <w:tabs>
                <w:tab w:val="left" w:pos="1701"/>
              </w:tabs>
              <w:ind w:left="3"/>
              <w:rPr>
                <w:rFonts w:eastAsiaTheme="minorHAnsi"/>
                <w:bCs/>
                <w:color w:val="000000"/>
                <w:szCs w:val="24"/>
                <w:lang w:eastAsia="en-US"/>
              </w:rPr>
            </w:pPr>
            <w:r>
              <w:rPr>
                <w:rFonts w:eastAsiaTheme="minorHAnsi"/>
                <w:bCs/>
                <w:color w:val="000000"/>
                <w:szCs w:val="24"/>
                <w:lang w:eastAsia="en-US"/>
              </w:rPr>
              <w:t>SD-</w:t>
            </w:r>
            <w:r w:rsidR="002933C2" w:rsidRPr="008A61B2">
              <w:rPr>
                <w:rFonts w:eastAsiaTheme="minorHAnsi"/>
                <w:bCs/>
                <w:color w:val="000000"/>
                <w:szCs w:val="24"/>
                <w:lang w:eastAsia="en-US"/>
              </w:rPr>
              <w:t>ledamöterna anmälde följande avvikande ståndpunkt:</w:t>
            </w:r>
          </w:p>
          <w:p w:rsidR="008A61B2" w:rsidRDefault="008A61B2" w:rsidP="008A61B2">
            <w:pPr>
              <w:tabs>
                <w:tab w:val="left" w:pos="1701"/>
              </w:tabs>
              <w:ind w:left="3"/>
              <w:rPr>
                <w:rFonts w:eastAsiaTheme="minorHAnsi"/>
                <w:bCs/>
                <w:color w:val="000000"/>
                <w:szCs w:val="24"/>
                <w:lang w:eastAsia="en-US"/>
              </w:rPr>
            </w:pPr>
          </w:p>
          <w:p w:rsidR="008A61B2" w:rsidRPr="008A61B2" w:rsidRDefault="008A61B2" w:rsidP="008A61B2">
            <w:pPr>
              <w:tabs>
                <w:tab w:val="left" w:pos="1701"/>
              </w:tabs>
              <w:ind w:left="564"/>
              <w:rPr>
                <w:rFonts w:eastAsiaTheme="minorHAnsi"/>
                <w:bCs/>
                <w:color w:val="000000"/>
                <w:szCs w:val="24"/>
                <w:lang w:eastAsia="en-US"/>
              </w:rPr>
            </w:pPr>
            <w:bookmarkStart w:id="2" w:name="_Hlk73621059"/>
            <w:r w:rsidRPr="008A61B2">
              <w:rPr>
                <w:rFonts w:eastAsiaTheme="minorHAnsi"/>
                <w:bCs/>
                <w:color w:val="000000"/>
                <w:szCs w:val="24"/>
                <w:lang w:eastAsia="en-US"/>
              </w:rPr>
              <w:t xml:space="preserve">Bestämmelser om migration och annan lagstiftning ska i så stor utsträckning som möjligt beslutas på nationell nivå. Det finns </w:t>
            </w:r>
            <w:r w:rsidRPr="008A61B2">
              <w:rPr>
                <w:rFonts w:eastAsiaTheme="minorHAnsi"/>
                <w:bCs/>
                <w:color w:val="000000"/>
                <w:szCs w:val="24"/>
                <w:lang w:eastAsia="en-US"/>
              </w:rPr>
              <w:lastRenderedPageBreak/>
              <w:t>inget självändamål i att EU-rätten ska begränsa de suveräna europeiska staternas handlingsutrymme. EU ska inte ha någon ledande roll överhuvudtaget, såvida det inte är helt nödvändigt.</w:t>
            </w:r>
          </w:p>
          <w:p w:rsidR="008A61B2" w:rsidRPr="008A61B2" w:rsidRDefault="008A61B2" w:rsidP="008A61B2">
            <w:pPr>
              <w:tabs>
                <w:tab w:val="left" w:pos="1701"/>
              </w:tabs>
              <w:ind w:left="564"/>
              <w:rPr>
                <w:rFonts w:eastAsiaTheme="minorHAnsi"/>
                <w:bCs/>
                <w:color w:val="000000"/>
                <w:szCs w:val="24"/>
                <w:lang w:eastAsia="en-US"/>
              </w:rPr>
            </w:pPr>
          </w:p>
          <w:p w:rsidR="008A61B2" w:rsidRPr="008A61B2" w:rsidRDefault="008A61B2" w:rsidP="008A61B2">
            <w:pPr>
              <w:tabs>
                <w:tab w:val="left" w:pos="1701"/>
              </w:tabs>
              <w:ind w:left="564"/>
              <w:rPr>
                <w:rFonts w:eastAsiaTheme="minorHAnsi"/>
                <w:bCs/>
                <w:color w:val="000000"/>
                <w:szCs w:val="24"/>
                <w:lang w:eastAsia="en-US"/>
              </w:rPr>
            </w:pPr>
            <w:r w:rsidRPr="008A61B2">
              <w:rPr>
                <w:rFonts w:eastAsiaTheme="minorHAnsi"/>
                <w:bCs/>
                <w:color w:val="000000"/>
                <w:szCs w:val="24"/>
                <w:lang w:eastAsia="en-US"/>
              </w:rPr>
              <w:t>Migranter som fått avslag på sin asylansökan, eller befinner sig illegalt i ett medlemsland, ska lämna landet så fort som möjligt. Det finns inget behov av insatser för att ”uppmuntra” eller ”belöna” frivilligt återvändande</w:t>
            </w:r>
            <w:r w:rsidR="00F733B1">
              <w:rPr>
                <w:rFonts w:eastAsiaTheme="minorHAnsi"/>
                <w:bCs/>
                <w:color w:val="000000"/>
                <w:szCs w:val="24"/>
                <w:lang w:eastAsia="en-US"/>
              </w:rPr>
              <w:t>.</w:t>
            </w:r>
          </w:p>
          <w:p w:rsidR="008A61B2" w:rsidRPr="008A61B2" w:rsidRDefault="008A61B2" w:rsidP="008A61B2">
            <w:pPr>
              <w:tabs>
                <w:tab w:val="left" w:pos="1701"/>
              </w:tabs>
              <w:ind w:left="564"/>
              <w:rPr>
                <w:rFonts w:eastAsiaTheme="minorHAnsi"/>
                <w:bCs/>
                <w:color w:val="000000"/>
                <w:szCs w:val="24"/>
                <w:lang w:eastAsia="en-US"/>
              </w:rPr>
            </w:pPr>
          </w:p>
          <w:p w:rsidR="008A61B2" w:rsidRPr="008A61B2" w:rsidRDefault="008A61B2" w:rsidP="008A61B2">
            <w:pPr>
              <w:tabs>
                <w:tab w:val="left" w:pos="1701"/>
              </w:tabs>
              <w:ind w:left="564"/>
              <w:rPr>
                <w:rFonts w:eastAsiaTheme="minorHAnsi"/>
                <w:bCs/>
                <w:color w:val="000000"/>
                <w:szCs w:val="24"/>
                <w:lang w:eastAsia="en-US"/>
              </w:rPr>
            </w:pPr>
            <w:r w:rsidRPr="008A61B2">
              <w:rPr>
                <w:rFonts w:eastAsiaTheme="minorHAnsi"/>
                <w:bCs/>
                <w:color w:val="000000"/>
                <w:szCs w:val="24"/>
                <w:lang w:eastAsia="en-US"/>
              </w:rPr>
              <w:t>EU:s roll bör vara att samordna verkställandet så att stordriftsfördelar i transporterna uppnås, och att unionen tillsammans, genom sanktioner och straff, tvingar tredjeländer att återta sina medborgare.</w:t>
            </w:r>
          </w:p>
          <w:bookmarkEnd w:id="2"/>
          <w:p w:rsidR="008A61B2" w:rsidRPr="008A61B2" w:rsidRDefault="008A61B2" w:rsidP="002933C2">
            <w:pPr>
              <w:tabs>
                <w:tab w:val="left" w:pos="1701"/>
              </w:tabs>
              <w:ind w:left="564"/>
              <w:rPr>
                <w:rFonts w:eastAsiaTheme="minorHAnsi"/>
                <w:bCs/>
                <w:color w:val="000000"/>
                <w:szCs w:val="24"/>
                <w:lang w:eastAsia="en-US"/>
              </w:rPr>
            </w:pPr>
          </w:p>
          <w:p w:rsidR="002933C2" w:rsidRDefault="008A61B2" w:rsidP="008A61B2">
            <w:pPr>
              <w:tabs>
                <w:tab w:val="left" w:pos="1701"/>
              </w:tabs>
              <w:rPr>
                <w:rFonts w:eastAsiaTheme="minorHAnsi"/>
                <w:bCs/>
                <w:color w:val="000000"/>
                <w:szCs w:val="24"/>
                <w:lang w:eastAsia="en-US"/>
              </w:rPr>
            </w:pPr>
            <w:r w:rsidRPr="008A61B2">
              <w:rPr>
                <w:rFonts w:eastAsiaTheme="minorHAnsi"/>
                <w:bCs/>
                <w:color w:val="000000"/>
                <w:szCs w:val="24"/>
                <w:lang w:eastAsia="en-US"/>
              </w:rPr>
              <w:t>V</w:t>
            </w:r>
            <w:r w:rsidR="002933C2" w:rsidRPr="008A61B2">
              <w:rPr>
                <w:rFonts w:eastAsiaTheme="minorHAnsi"/>
                <w:bCs/>
                <w:color w:val="000000"/>
                <w:szCs w:val="24"/>
                <w:lang w:eastAsia="en-US"/>
              </w:rPr>
              <w:t>- ledamoten anmälde följande avvikande ståndpunkt:</w:t>
            </w:r>
          </w:p>
          <w:p w:rsidR="008A61B2" w:rsidRDefault="008A61B2" w:rsidP="008A61B2">
            <w:pPr>
              <w:tabs>
                <w:tab w:val="left" w:pos="1701"/>
              </w:tabs>
              <w:rPr>
                <w:rFonts w:eastAsiaTheme="minorHAnsi"/>
                <w:bCs/>
                <w:color w:val="000000"/>
                <w:szCs w:val="24"/>
                <w:lang w:eastAsia="en-US"/>
              </w:rPr>
            </w:pPr>
          </w:p>
          <w:p w:rsidR="008A61B2" w:rsidRPr="008A61B2" w:rsidRDefault="00F733B1" w:rsidP="008A61B2">
            <w:pPr>
              <w:tabs>
                <w:tab w:val="left" w:pos="1701"/>
              </w:tabs>
              <w:ind w:left="570"/>
              <w:rPr>
                <w:rFonts w:eastAsiaTheme="minorHAnsi"/>
                <w:bCs/>
                <w:color w:val="000000"/>
                <w:szCs w:val="24"/>
                <w:lang w:eastAsia="en-US"/>
              </w:rPr>
            </w:pPr>
            <w:bookmarkStart w:id="3" w:name="_Hlk73621946"/>
            <w:r>
              <w:rPr>
                <w:rFonts w:eastAsiaTheme="minorHAnsi"/>
                <w:bCs/>
                <w:color w:val="000000"/>
                <w:szCs w:val="24"/>
                <w:lang w:eastAsia="en-US"/>
              </w:rPr>
              <w:t>Å</w:t>
            </w:r>
            <w:r w:rsidR="008A61B2" w:rsidRPr="008A61B2">
              <w:rPr>
                <w:rFonts w:eastAsiaTheme="minorHAnsi"/>
                <w:bCs/>
                <w:color w:val="000000"/>
                <w:szCs w:val="24"/>
                <w:lang w:eastAsia="en-US"/>
              </w:rPr>
              <w:t xml:space="preserve">tervändandepolitiken bör bygga på insatser som underlättar återvändandet för den som saknar </w:t>
            </w:r>
            <w:r>
              <w:rPr>
                <w:rFonts w:eastAsiaTheme="minorHAnsi"/>
                <w:bCs/>
                <w:color w:val="000000"/>
                <w:szCs w:val="24"/>
                <w:lang w:eastAsia="en-US"/>
              </w:rPr>
              <w:t>rätt att vistas i landet</w:t>
            </w:r>
            <w:r w:rsidR="008A61B2" w:rsidRPr="008A61B2">
              <w:rPr>
                <w:rFonts w:eastAsiaTheme="minorHAnsi"/>
                <w:bCs/>
                <w:color w:val="000000"/>
                <w:szCs w:val="24"/>
                <w:lang w:eastAsia="en-US"/>
              </w:rPr>
              <w:t xml:space="preserve">. </w:t>
            </w:r>
            <w:r>
              <w:rPr>
                <w:rFonts w:eastAsiaTheme="minorHAnsi"/>
                <w:bCs/>
                <w:color w:val="000000"/>
                <w:szCs w:val="24"/>
                <w:lang w:eastAsia="en-US"/>
              </w:rPr>
              <w:t>D</w:t>
            </w:r>
            <w:r w:rsidR="008A61B2" w:rsidRPr="008A61B2">
              <w:rPr>
                <w:rFonts w:eastAsiaTheme="minorHAnsi"/>
                <w:bCs/>
                <w:color w:val="000000"/>
                <w:szCs w:val="24"/>
                <w:lang w:eastAsia="en-US"/>
              </w:rPr>
              <w:t>e satsningar kommissionen föreslår i denna riktning</w:t>
            </w:r>
            <w:r>
              <w:rPr>
                <w:rFonts w:eastAsiaTheme="minorHAnsi"/>
                <w:bCs/>
                <w:color w:val="000000"/>
                <w:szCs w:val="24"/>
                <w:lang w:eastAsia="en-US"/>
              </w:rPr>
              <w:t xml:space="preserve"> välkomnas.</w:t>
            </w:r>
            <w:r w:rsidR="008A61B2" w:rsidRPr="008A61B2">
              <w:rPr>
                <w:rFonts w:eastAsiaTheme="minorHAnsi"/>
                <w:bCs/>
                <w:color w:val="000000"/>
                <w:szCs w:val="24"/>
                <w:lang w:eastAsia="en-US"/>
              </w:rPr>
              <w:t xml:space="preserve"> </w:t>
            </w:r>
            <w:r>
              <w:rPr>
                <w:rFonts w:eastAsiaTheme="minorHAnsi"/>
                <w:bCs/>
                <w:color w:val="000000"/>
                <w:szCs w:val="24"/>
                <w:lang w:eastAsia="en-US"/>
              </w:rPr>
              <w:t>Stark kritik måste riktas</w:t>
            </w:r>
            <w:r w:rsidR="008A61B2" w:rsidRPr="008A61B2">
              <w:rPr>
                <w:rFonts w:eastAsiaTheme="minorHAnsi"/>
                <w:bCs/>
                <w:color w:val="000000"/>
                <w:szCs w:val="24"/>
                <w:lang w:eastAsia="en-US"/>
              </w:rPr>
              <w:t xml:space="preserve"> </w:t>
            </w:r>
            <w:r w:rsidR="008A3C3C">
              <w:rPr>
                <w:rFonts w:eastAsiaTheme="minorHAnsi"/>
                <w:bCs/>
                <w:color w:val="000000"/>
                <w:szCs w:val="24"/>
                <w:lang w:eastAsia="en-US"/>
              </w:rPr>
              <w:t xml:space="preserve">mot </w:t>
            </w:r>
            <w:r w:rsidR="008A61B2" w:rsidRPr="008A61B2">
              <w:rPr>
                <w:rFonts w:eastAsiaTheme="minorHAnsi"/>
                <w:bCs/>
                <w:color w:val="000000"/>
                <w:szCs w:val="24"/>
                <w:lang w:eastAsia="en-US"/>
              </w:rPr>
              <w:t xml:space="preserve">hur EU:s samarbeten med tredje länder varit utformade hittills. Inom återvändandepolitiken handlar det framförallt om användningen av bistånd, handelsavtal och liknande som påtryckningsmedel för att stater ska ta emot de som </w:t>
            </w:r>
            <w:r>
              <w:rPr>
                <w:rFonts w:eastAsiaTheme="minorHAnsi"/>
                <w:bCs/>
                <w:color w:val="000000"/>
                <w:szCs w:val="24"/>
                <w:lang w:eastAsia="en-US"/>
              </w:rPr>
              <w:t>utvisas</w:t>
            </w:r>
            <w:r w:rsidR="008A61B2" w:rsidRPr="008A61B2">
              <w:rPr>
                <w:rFonts w:eastAsiaTheme="minorHAnsi"/>
                <w:bCs/>
                <w:color w:val="000000"/>
                <w:szCs w:val="24"/>
                <w:lang w:eastAsia="en-US"/>
              </w:rPr>
              <w:t xml:space="preserve">. Dessa metoder föreslås fortsatt tillämpas i kommissionens meddelande. </w:t>
            </w:r>
            <w:r>
              <w:rPr>
                <w:rFonts w:eastAsiaTheme="minorHAnsi"/>
                <w:bCs/>
                <w:color w:val="000000"/>
                <w:szCs w:val="24"/>
                <w:lang w:eastAsia="en-US"/>
              </w:rPr>
              <w:t>R</w:t>
            </w:r>
            <w:r w:rsidR="008A61B2" w:rsidRPr="008A61B2">
              <w:rPr>
                <w:rFonts w:eastAsiaTheme="minorHAnsi"/>
                <w:bCs/>
                <w:color w:val="000000"/>
                <w:szCs w:val="24"/>
                <w:lang w:eastAsia="en-US"/>
              </w:rPr>
              <w:t xml:space="preserve">egeringen bör </w:t>
            </w:r>
            <w:r>
              <w:rPr>
                <w:rFonts w:eastAsiaTheme="minorHAnsi"/>
                <w:bCs/>
                <w:color w:val="000000"/>
                <w:szCs w:val="24"/>
                <w:lang w:eastAsia="en-US"/>
              </w:rPr>
              <w:t xml:space="preserve">därför </w:t>
            </w:r>
            <w:r w:rsidR="008A61B2" w:rsidRPr="008A61B2">
              <w:rPr>
                <w:rFonts w:eastAsiaTheme="minorHAnsi"/>
                <w:bCs/>
                <w:color w:val="000000"/>
                <w:szCs w:val="24"/>
                <w:lang w:eastAsia="en-US"/>
              </w:rPr>
              <w:t>invända mot att återvändandepolitikens mål ska nås via instrumentet för grannskapspolitik, utvecklingssamarbete och internationellt samarbete – Europa i världen, samt genom insatser inom EU:s instrument för föranslutningsstödet (IPA).</w:t>
            </w:r>
          </w:p>
          <w:bookmarkEnd w:id="3"/>
          <w:p w:rsidR="002933C2" w:rsidRPr="002933C2" w:rsidRDefault="002933C2" w:rsidP="002933C2">
            <w:pPr>
              <w:tabs>
                <w:tab w:val="left" w:pos="1701"/>
              </w:tabs>
              <w:ind w:left="564"/>
              <w:rPr>
                <w:rFonts w:eastAsiaTheme="minorHAnsi"/>
                <w:bCs/>
                <w:color w:val="000000"/>
                <w:szCs w:val="24"/>
                <w:lang w:eastAsia="en-US"/>
              </w:rPr>
            </w:pPr>
          </w:p>
        </w:tc>
      </w:tr>
      <w:bookmarkEnd w:id="1"/>
      <w:tr w:rsidR="002933C2" w:rsidRPr="007A327C" w:rsidTr="00F5133A">
        <w:tc>
          <w:tcPr>
            <w:tcW w:w="567" w:type="dxa"/>
          </w:tcPr>
          <w:p w:rsidR="002933C2" w:rsidRDefault="002933C2">
            <w:pPr>
              <w:tabs>
                <w:tab w:val="left" w:pos="1701"/>
              </w:tabs>
              <w:rPr>
                <w:b/>
                <w:snapToGrid w:val="0"/>
              </w:rPr>
            </w:pPr>
            <w:r>
              <w:rPr>
                <w:b/>
                <w:snapToGrid w:val="0"/>
              </w:rPr>
              <w:lastRenderedPageBreak/>
              <w:t xml:space="preserve">§ </w:t>
            </w:r>
            <w:r w:rsidR="00C90D7A">
              <w:rPr>
                <w:b/>
                <w:snapToGrid w:val="0"/>
              </w:rPr>
              <w:t>7</w:t>
            </w:r>
          </w:p>
        </w:tc>
        <w:tc>
          <w:tcPr>
            <w:tcW w:w="6946" w:type="dxa"/>
            <w:gridSpan w:val="2"/>
          </w:tcPr>
          <w:p w:rsidR="002933C2" w:rsidRDefault="002933C2" w:rsidP="002933C2">
            <w:pPr>
              <w:tabs>
                <w:tab w:val="left" w:pos="1701"/>
              </w:tabs>
              <w:rPr>
                <w:rFonts w:eastAsiaTheme="minorHAnsi"/>
                <w:b/>
                <w:bCs/>
                <w:color w:val="000000"/>
                <w:szCs w:val="24"/>
                <w:lang w:eastAsia="en-US"/>
              </w:rPr>
            </w:pPr>
            <w:r w:rsidRPr="001444F5">
              <w:rPr>
                <w:rFonts w:eastAsiaTheme="minorHAnsi"/>
                <w:b/>
                <w:bCs/>
                <w:color w:val="000000"/>
                <w:szCs w:val="24"/>
                <w:lang w:eastAsia="en-US"/>
              </w:rPr>
              <w:t>EU-frågor på det migrationspolitiska området</w:t>
            </w:r>
          </w:p>
          <w:p w:rsidR="002933C2" w:rsidRDefault="002933C2" w:rsidP="002933C2">
            <w:pPr>
              <w:tabs>
                <w:tab w:val="left" w:pos="1701"/>
              </w:tabs>
              <w:rPr>
                <w:snapToGrid w:val="0"/>
              </w:rPr>
            </w:pPr>
          </w:p>
          <w:p w:rsidR="002933C2" w:rsidRDefault="002933C2" w:rsidP="002933C2">
            <w:pPr>
              <w:tabs>
                <w:tab w:val="left" w:pos="1701"/>
              </w:tabs>
              <w:rPr>
                <w:snapToGrid w:val="0"/>
              </w:rPr>
            </w:pPr>
            <w:r>
              <w:rPr>
                <w:snapToGrid w:val="0"/>
              </w:rPr>
              <w:t>Statssekreterare Lars Westbratt, biträdd av medarbetare från Justitiedepartementet, informerade om:</w:t>
            </w:r>
          </w:p>
          <w:p w:rsidR="00C90D7A" w:rsidRPr="008A61B2" w:rsidRDefault="00C90D7A" w:rsidP="002933C2">
            <w:pPr>
              <w:tabs>
                <w:tab w:val="left" w:pos="1701"/>
              </w:tabs>
              <w:rPr>
                <w:snapToGrid w:val="0"/>
              </w:rPr>
            </w:pPr>
            <w:r>
              <w:rPr>
                <w:snapToGrid w:val="0"/>
              </w:rPr>
              <w:t xml:space="preserve">– </w:t>
            </w:r>
            <w:r w:rsidR="008A61B2">
              <w:rPr>
                <w:snapToGrid w:val="0"/>
              </w:rPr>
              <w:t>Förslag till f</w:t>
            </w:r>
            <w:r w:rsidRPr="001444F5">
              <w:rPr>
                <w:rFonts w:eastAsiaTheme="minorHAnsi"/>
                <w:color w:val="000000"/>
                <w:szCs w:val="24"/>
                <w:lang w:eastAsia="en-US"/>
              </w:rPr>
              <w:t>örordning om upphävande av förordning (EU) 439/2010 om Europeiska unionens asylbyrå (EUAA)</w:t>
            </w:r>
            <w:r>
              <w:rPr>
                <w:rFonts w:eastAsiaTheme="minorHAnsi"/>
                <w:color w:val="000000"/>
                <w:szCs w:val="24"/>
                <w:lang w:eastAsia="en-US"/>
              </w:rPr>
              <w:t>,</w:t>
            </w:r>
          </w:p>
          <w:p w:rsidR="00C90D7A" w:rsidRDefault="00C90D7A" w:rsidP="002933C2">
            <w:pPr>
              <w:tabs>
                <w:tab w:val="left" w:pos="1701"/>
              </w:tabs>
              <w:rPr>
                <w:snapToGrid w:val="0"/>
              </w:rPr>
            </w:pPr>
            <w:r>
              <w:rPr>
                <w:snapToGrid w:val="0"/>
              </w:rPr>
              <w:t xml:space="preserve">– </w:t>
            </w:r>
            <w:r w:rsidR="008A61B2">
              <w:rPr>
                <w:snapToGrid w:val="0"/>
              </w:rPr>
              <w:t>Förslag till nytt B</w:t>
            </w:r>
            <w:r w:rsidRPr="001444F5">
              <w:rPr>
                <w:rFonts w:eastAsiaTheme="minorHAnsi"/>
                <w:color w:val="000000"/>
                <w:szCs w:val="24"/>
                <w:lang w:eastAsia="en-US"/>
              </w:rPr>
              <w:t>låkortsdirektiv</w:t>
            </w:r>
            <w:r>
              <w:rPr>
                <w:rFonts w:eastAsiaTheme="minorHAnsi"/>
                <w:color w:val="000000"/>
                <w:szCs w:val="24"/>
                <w:lang w:eastAsia="en-US"/>
              </w:rPr>
              <w:t xml:space="preserve">, </w:t>
            </w:r>
          </w:p>
          <w:p w:rsidR="002933C2" w:rsidRDefault="00C90D7A" w:rsidP="002933C2">
            <w:pPr>
              <w:tabs>
                <w:tab w:val="left" w:pos="1701"/>
              </w:tabs>
              <w:rPr>
                <w:snapToGrid w:val="0"/>
              </w:rPr>
            </w:pPr>
            <w:r>
              <w:rPr>
                <w:snapToGrid w:val="0"/>
              </w:rPr>
              <w:t xml:space="preserve">– Förslag till ny migrations- och asylpakt, </w:t>
            </w:r>
          </w:p>
          <w:p w:rsidR="00C90D7A" w:rsidRDefault="00C90D7A" w:rsidP="002933C2">
            <w:pPr>
              <w:tabs>
                <w:tab w:val="left" w:pos="1701"/>
              </w:tabs>
              <w:rPr>
                <w:rFonts w:eastAsiaTheme="minorHAnsi"/>
                <w:color w:val="000000"/>
                <w:szCs w:val="24"/>
                <w:lang w:eastAsia="en-US"/>
              </w:rPr>
            </w:pPr>
            <w:r>
              <w:rPr>
                <w:snapToGrid w:val="0"/>
              </w:rPr>
              <w:t xml:space="preserve">– </w:t>
            </w:r>
            <w:r w:rsidRPr="001444F5">
              <w:rPr>
                <w:rFonts w:eastAsiaTheme="minorHAnsi"/>
                <w:color w:val="000000"/>
                <w:szCs w:val="24"/>
                <w:lang w:eastAsia="en-US"/>
              </w:rPr>
              <w:t>Det kommande ordförandeskapets arbetsprogram</w:t>
            </w:r>
            <w:r w:rsidR="00F733B1">
              <w:rPr>
                <w:rFonts w:eastAsiaTheme="minorHAnsi"/>
                <w:color w:val="000000"/>
                <w:szCs w:val="24"/>
                <w:lang w:eastAsia="en-US"/>
              </w:rPr>
              <w:t>,</w:t>
            </w:r>
            <w:r w:rsidRPr="001444F5">
              <w:rPr>
                <w:rFonts w:eastAsiaTheme="minorHAnsi"/>
                <w:color w:val="000000"/>
                <w:szCs w:val="24"/>
                <w:lang w:eastAsia="en-US"/>
              </w:rPr>
              <w:br/>
            </w:r>
            <w:r>
              <w:rPr>
                <w:snapToGrid w:val="0"/>
              </w:rPr>
              <w:t xml:space="preserve">– </w:t>
            </w:r>
            <w:r w:rsidRPr="001444F5">
              <w:rPr>
                <w:rFonts w:eastAsiaTheme="minorHAnsi"/>
                <w:color w:val="000000"/>
                <w:szCs w:val="24"/>
                <w:lang w:eastAsia="en-US"/>
              </w:rPr>
              <w:t>Laglig migration / talangpartnerskap</w:t>
            </w:r>
            <w:r w:rsidR="00F733B1">
              <w:rPr>
                <w:rFonts w:eastAsiaTheme="minorHAnsi"/>
                <w:color w:val="000000"/>
                <w:szCs w:val="24"/>
                <w:lang w:eastAsia="en-US"/>
              </w:rPr>
              <w:t xml:space="preserve"> och</w:t>
            </w:r>
          </w:p>
          <w:p w:rsidR="00C90D7A" w:rsidRDefault="00C90D7A" w:rsidP="002933C2">
            <w:pPr>
              <w:tabs>
                <w:tab w:val="left" w:pos="1701"/>
              </w:tabs>
              <w:rPr>
                <w:rFonts w:ascii="Tms Rmn" w:eastAsiaTheme="minorHAnsi" w:hAnsi="Tms Rmn" w:cs="Tms Rmn"/>
                <w:color w:val="000000"/>
                <w:szCs w:val="24"/>
                <w:lang w:eastAsia="en-US"/>
              </w:rPr>
            </w:pPr>
            <w:r>
              <w:rPr>
                <w:snapToGrid w:val="0"/>
              </w:rPr>
              <w:t xml:space="preserve">– </w:t>
            </w:r>
            <w:r w:rsidR="008A61B2">
              <w:rPr>
                <w:rFonts w:ascii="Tms Rmn" w:eastAsiaTheme="minorHAnsi" w:hAnsi="Tms Rmn" w:cs="Tms Rmn"/>
                <w:color w:val="000000"/>
                <w:szCs w:val="24"/>
                <w:lang w:eastAsia="en-US"/>
              </w:rPr>
              <w:t>Förslag till f</w:t>
            </w:r>
            <w:r w:rsidRPr="001444F5">
              <w:rPr>
                <w:rFonts w:ascii="Tms Rmn" w:eastAsiaTheme="minorHAnsi" w:hAnsi="Tms Rmn" w:cs="Tms Rmn"/>
                <w:color w:val="000000"/>
                <w:szCs w:val="24"/>
                <w:lang w:eastAsia="en-US"/>
              </w:rPr>
              <w:t>örordning om Asyl- och migrationsfonden</w:t>
            </w:r>
          </w:p>
          <w:p w:rsidR="008A61B2" w:rsidRDefault="008A61B2" w:rsidP="002933C2">
            <w:pPr>
              <w:tabs>
                <w:tab w:val="left" w:pos="1701"/>
              </w:tabs>
              <w:rPr>
                <w:snapToGrid w:val="0"/>
              </w:rPr>
            </w:pPr>
          </w:p>
          <w:p w:rsidR="002933C2" w:rsidRPr="007A327C" w:rsidRDefault="00C90D7A" w:rsidP="008A3C3C">
            <w:pPr>
              <w:tabs>
                <w:tab w:val="left" w:pos="1701"/>
              </w:tabs>
              <w:rPr>
                <w:snapToGrid w:val="0"/>
              </w:rPr>
            </w:pPr>
            <w:r>
              <w:rPr>
                <w:snapToGrid w:val="0"/>
              </w:rPr>
              <w:t>Statssekreteraren och tjänstemännen deltog på distans</w:t>
            </w:r>
            <w:r w:rsidR="008A61B2">
              <w:rPr>
                <w:snapToGrid w:val="0"/>
              </w:rPr>
              <w:br/>
            </w:r>
          </w:p>
        </w:tc>
      </w:tr>
      <w:tr w:rsidR="002933C2" w:rsidRPr="007A327C" w:rsidTr="00F5133A">
        <w:tc>
          <w:tcPr>
            <w:tcW w:w="567" w:type="dxa"/>
          </w:tcPr>
          <w:p w:rsidR="002933C2" w:rsidRDefault="00C90D7A">
            <w:pPr>
              <w:tabs>
                <w:tab w:val="left" w:pos="1701"/>
              </w:tabs>
              <w:rPr>
                <w:b/>
                <w:snapToGrid w:val="0"/>
              </w:rPr>
            </w:pPr>
            <w:r>
              <w:rPr>
                <w:b/>
                <w:snapToGrid w:val="0"/>
              </w:rPr>
              <w:t>§ 8</w:t>
            </w:r>
          </w:p>
        </w:tc>
        <w:tc>
          <w:tcPr>
            <w:tcW w:w="6946" w:type="dxa"/>
            <w:gridSpan w:val="2"/>
          </w:tcPr>
          <w:p w:rsidR="002933C2" w:rsidRDefault="00C90D7A" w:rsidP="00F5133A">
            <w:pPr>
              <w:tabs>
                <w:tab w:val="left" w:pos="1701"/>
              </w:tabs>
              <w:rPr>
                <w:rFonts w:eastAsiaTheme="minorHAnsi"/>
                <w:b/>
                <w:bCs/>
                <w:color w:val="000000"/>
                <w:szCs w:val="24"/>
                <w:lang w:eastAsia="en-US"/>
              </w:rPr>
            </w:pPr>
            <w:r w:rsidRPr="00BB693E">
              <w:rPr>
                <w:rFonts w:eastAsiaTheme="minorHAnsi"/>
                <w:b/>
                <w:bCs/>
                <w:color w:val="000000"/>
                <w:szCs w:val="24"/>
                <w:lang w:eastAsia="en-US"/>
              </w:rPr>
              <w:t>Fråga om utskottsinitiativ om arbetsskadeförsäkringen</w:t>
            </w:r>
          </w:p>
          <w:p w:rsidR="00C90D7A" w:rsidRDefault="00C90D7A" w:rsidP="00F5133A">
            <w:pPr>
              <w:tabs>
                <w:tab w:val="left" w:pos="1701"/>
              </w:tabs>
              <w:rPr>
                <w:snapToGrid w:val="0"/>
              </w:rPr>
            </w:pPr>
          </w:p>
          <w:p w:rsidR="00C90D7A" w:rsidRDefault="00C90D7A" w:rsidP="00C90D7A">
            <w:pPr>
              <w:tabs>
                <w:tab w:val="left" w:pos="1701"/>
              </w:tabs>
              <w:rPr>
                <w:snapToGrid w:val="0"/>
              </w:rPr>
            </w:pPr>
            <w:r w:rsidRPr="00C90D7A">
              <w:rPr>
                <w:snapToGrid w:val="0"/>
              </w:rPr>
              <w:t xml:space="preserve">Utskottet fortsatte behandlingen av frågan om ett initiativ om </w:t>
            </w:r>
            <w:r>
              <w:rPr>
                <w:snapToGrid w:val="0"/>
              </w:rPr>
              <w:t>arbetsskadeförsäkringen</w:t>
            </w:r>
            <w:r w:rsidRPr="00C90D7A">
              <w:rPr>
                <w:snapToGrid w:val="0"/>
              </w:rPr>
              <w:t>.</w:t>
            </w:r>
          </w:p>
          <w:p w:rsidR="00C90D7A" w:rsidRPr="00C90D7A" w:rsidRDefault="00C90D7A" w:rsidP="00C90D7A">
            <w:pPr>
              <w:tabs>
                <w:tab w:val="left" w:pos="1701"/>
              </w:tabs>
              <w:rPr>
                <w:snapToGrid w:val="0"/>
              </w:rPr>
            </w:pPr>
          </w:p>
          <w:p w:rsidR="00C90D7A" w:rsidRDefault="00C90D7A" w:rsidP="00C90D7A">
            <w:pPr>
              <w:tabs>
                <w:tab w:val="left" w:pos="1701"/>
              </w:tabs>
              <w:rPr>
                <w:snapToGrid w:val="0"/>
              </w:rPr>
            </w:pPr>
            <w:r w:rsidRPr="00C90D7A">
              <w:rPr>
                <w:snapToGrid w:val="0"/>
              </w:rPr>
              <w:t>Utskottet beslutade att inte ta något initiativ.</w:t>
            </w:r>
          </w:p>
          <w:p w:rsidR="00C90D7A" w:rsidRPr="00C90D7A" w:rsidRDefault="00C90D7A" w:rsidP="00C90D7A">
            <w:pPr>
              <w:tabs>
                <w:tab w:val="left" w:pos="1701"/>
              </w:tabs>
              <w:rPr>
                <w:snapToGrid w:val="0"/>
              </w:rPr>
            </w:pPr>
          </w:p>
          <w:p w:rsidR="008A61B2" w:rsidRDefault="00C90D7A" w:rsidP="00C90D7A">
            <w:pPr>
              <w:tabs>
                <w:tab w:val="left" w:pos="1701"/>
              </w:tabs>
              <w:rPr>
                <w:i/>
                <w:snapToGrid w:val="0"/>
              </w:rPr>
            </w:pPr>
            <w:r w:rsidRPr="00C90D7A">
              <w:rPr>
                <w:snapToGrid w:val="0"/>
              </w:rPr>
              <w:t xml:space="preserve">Mot beslutet reserverade sig </w:t>
            </w:r>
            <w:r>
              <w:rPr>
                <w:snapToGrid w:val="0"/>
              </w:rPr>
              <w:t>V</w:t>
            </w:r>
            <w:r w:rsidRPr="00C90D7A">
              <w:rPr>
                <w:snapToGrid w:val="0"/>
              </w:rPr>
              <w:t>-ledam</w:t>
            </w:r>
            <w:r w:rsidR="008A61B2">
              <w:rPr>
                <w:snapToGrid w:val="0"/>
              </w:rPr>
              <w:t>oten</w:t>
            </w:r>
            <w:r w:rsidRPr="00C90D7A">
              <w:rPr>
                <w:snapToGrid w:val="0"/>
              </w:rPr>
              <w:t xml:space="preserve"> och ansåg att utskottet borde ha inlett ett beredningsarbete i syfte att kunna ta ett initiativ i frågan.</w:t>
            </w:r>
            <w:r w:rsidR="008A61B2">
              <w:rPr>
                <w:i/>
                <w:snapToGrid w:val="0"/>
              </w:rPr>
              <w:t xml:space="preserve"> </w:t>
            </w:r>
          </w:p>
          <w:p w:rsidR="008A61B2" w:rsidRDefault="008A61B2" w:rsidP="00C90D7A">
            <w:pPr>
              <w:tabs>
                <w:tab w:val="left" w:pos="1701"/>
              </w:tabs>
              <w:rPr>
                <w:i/>
                <w:snapToGrid w:val="0"/>
              </w:rPr>
            </w:pPr>
          </w:p>
          <w:p w:rsidR="00C90D7A" w:rsidRDefault="008A61B2" w:rsidP="00C90D7A">
            <w:pPr>
              <w:tabs>
                <w:tab w:val="left" w:pos="1701"/>
              </w:tabs>
            </w:pPr>
            <w:r w:rsidRPr="00F733B1">
              <w:rPr>
                <w:snapToGrid w:val="0"/>
              </w:rPr>
              <w:t xml:space="preserve">SD-ledamöterna reserverade sig mot beslutet och ansåg att utskottet borde ha inlett ett beredningsarbete i syfte att kunna ta ett initiativ i den del som gäller att </w:t>
            </w:r>
            <w:r w:rsidRPr="00F733B1">
              <w:t>tillsätta en utredning av arbetsskadeförsäkringen med syftet att stärka skyddet som försäkringen avses ge.</w:t>
            </w:r>
          </w:p>
          <w:p w:rsidR="00786126" w:rsidRDefault="00786126" w:rsidP="00C90D7A">
            <w:pPr>
              <w:tabs>
                <w:tab w:val="left" w:pos="1701"/>
              </w:tabs>
              <w:rPr>
                <w:snapToGrid w:val="0"/>
              </w:rPr>
            </w:pPr>
          </w:p>
          <w:p w:rsidR="00786126" w:rsidRPr="00F733B1" w:rsidRDefault="00786126" w:rsidP="00C90D7A">
            <w:pPr>
              <w:tabs>
                <w:tab w:val="left" w:pos="1701"/>
              </w:tabs>
              <w:rPr>
                <w:snapToGrid w:val="0"/>
              </w:rPr>
            </w:pPr>
            <w:r>
              <w:rPr>
                <w:snapToGrid w:val="0"/>
              </w:rPr>
              <w:t>Denna paragraf förklarades omedelbart justerad.</w:t>
            </w:r>
          </w:p>
          <w:p w:rsidR="00C90D7A" w:rsidRPr="007A327C" w:rsidRDefault="00C90D7A" w:rsidP="00F5133A">
            <w:pPr>
              <w:tabs>
                <w:tab w:val="left" w:pos="1701"/>
              </w:tabs>
              <w:rPr>
                <w:snapToGrid w:val="0"/>
              </w:rPr>
            </w:pPr>
          </w:p>
        </w:tc>
      </w:tr>
      <w:tr w:rsidR="00403AC6" w:rsidRPr="007A327C" w:rsidTr="00F5133A">
        <w:tc>
          <w:tcPr>
            <w:tcW w:w="567" w:type="dxa"/>
          </w:tcPr>
          <w:p w:rsidR="00403AC6" w:rsidRPr="007A327C" w:rsidRDefault="00403AC6">
            <w:pPr>
              <w:tabs>
                <w:tab w:val="left" w:pos="1701"/>
              </w:tabs>
              <w:rPr>
                <w:b/>
                <w:snapToGrid w:val="0"/>
              </w:rPr>
            </w:pPr>
            <w:r>
              <w:rPr>
                <w:b/>
                <w:snapToGrid w:val="0"/>
              </w:rPr>
              <w:lastRenderedPageBreak/>
              <w:t>§</w:t>
            </w:r>
            <w:r w:rsidR="00C90D7A">
              <w:rPr>
                <w:b/>
                <w:snapToGrid w:val="0"/>
              </w:rPr>
              <w:t xml:space="preserve"> 9</w:t>
            </w:r>
          </w:p>
        </w:tc>
        <w:tc>
          <w:tcPr>
            <w:tcW w:w="6946" w:type="dxa"/>
            <w:gridSpan w:val="2"/>
          </w:tcPr>
          <w:p w:rsidR="00403AC6" w:rsidRDefault="00403AC6" w:rsidP="00403AC6">
            <w:pPr>
              <w:tabs>
                <w:tab w:val="left" w:pos="1701"/>
              </w:tabs>
              <w:rPr>
                <w:b/>
                <w:snapToGrid w:val="0"/>
              </w:rPr>
            </w:pPr>
            <w:r>
              <w:rPr>
                <w:b/>
                <w:snapToGrid w:val="0"/>
              </w:rPr>
              <w:t>Kanslimeddelanden</w:t>
            </w:r>
          </w:p>
          <w:p w:rsidR="00403AC6" w:rsidRDefault="00403AC6" w:rsidP="00403AC6">
            <w:pPr>
              <w:tabs>
                <w:tab w:val="left" w:pos="1701"/>
              </w:tabs>
              <w:rPr>
                <w:b/>
                <w:snapToGrid w:val="0"/>
              </w:rPr>
            </w:pPr>
          </w:p>
          <w:p w:rsidR="00403AC6" w:rsidRPr="00403AC6" w:rsidRDefault="00403AC6" w:rsidP="00403AC6">
            <w:pPr>
              <w:tabs>
                <w:tab w:val="left" w:pos="1701"/>
              </w:tabs>
              <w:rPr>
                <w:snapToGrid w:val="0"/>
              </w:rPr>
            </w:pPr>
            <w:r w:rsidRPr="00403AC6">
              <w:rPr>
                <w:snapToGrid w:val="0"/>
              </w:rPr>
              <w:t>Inkomna skrivelser enligt bilaga 2 anmäldes.</w:t>
            </w:r>
          </w:p>
          <w:p w:rsidR="00403AC6" w:rsidRDefault="00403AC6" w:rsidP="00403AC6">
            <w:pPr>
              <w:tabs>
                <w:tab w:val="left" w:pos="1701"/>
              </w:tabs>
              <w:rPr>
                <w:b/>
                <w:snapToGrid w:val="0"/>
              </w:rPr>
            </w:pPr>
          </w:p>
        </w:tc>
      </w:tr>
      <w:tr w:rsidR="008A3C3C" w:rsidRPr="007A327C" w:rsidTr="001332DC">
        <w:tc>
          <w:tcPr>
            <w:tcW w:w="567" w:type="dxa"/>
          </w:tcPr>
          <w:p w:rsidR="008A3C3C" w:rsidRDefault="008A3C3C" w:rsidP="001332DC">
            <w:pPr>
              <w:tabs>
                <w:tab w:val="left" w:pos="1701"/>
              </w:tabs>
              <w:rPr>
                <w:b/>
                <w:snapToGrid w:val="0"/>
              </w:rPr>
            </w:pPr>
            <w:r>
              <w:rPr>
                <w:b/>
                <w:snapToGrid w:val="0"/>
              </w:rPr>
              <w:t>§ 10</w:t>
            </w:r>
          </w:p>
        </w:tc>
        <w:tc>
          <w:tcPr>
            <w:tcW w:w="6946" w:type="dxa"/>
            <w:gridSpan w:val="2"/>
          </w:tcPr>
          <w:p w:rsidR="008A3C3C" w:rsidRDefault="008A3C3C" w:rsidP="001332DC">
            <w:pPr>
              <w:tabs>
                <w:tab w:val="left" w:pos="1701"/>
              </w:tabs>
              <w:rPr>
                <w:b/>
                <w:snapToGrid w:val="0"/>
              </w:rPr>
            </w:pPr>
            <w:r>
              <w:rPr>
                <w:b/>
                <w:snapToGrid w:val="0"/>
              </w:rPr>
              <w:t>Övriga frågor</w:t>
            </w:r>
          </w:p>
          <w:p w:rsidR="008A3C3C" w:rsidRDefault="008A3C3C" w:rsidP="001332DC">
            <w:pPr>
              <w:tabs>
                <w:tab w:val="left" w:pos="1701"/>
              </w:tabs>
              <w:rPr>
                <w:b/>
                <w:snapToGrid w:val="0"/>
              </w:rPr>
            </w:pPr>
          </w:p>
          <w:p w:rsidR="008A3C3C" w:rsidRDefault="008A3C3C" w:rsidP="001332DC">
            <w:pPr>
              <w:tabs>
                <w:tab w:val="left" w:pos="1701"/>
              </w:tabs>
              <w:rPr>
                <w:snapToGrid w:val="0"/>
              </w:rPr>
            </w:pPr>
            <w:r>
              <w:rPr>
                <w:snapToGrid w:val="0"/>
              </w:rPr>
              <w:t>V-ledamoten föreslog att utskottet skulle ta ett initiativ om pensionsgruppen.</w:t>
            </w:r>
          </w:p>
          <w:p w:rsidR="008A3C3C" w:rsidRPr="006D3B3C" w:rsidRDefault="008A3C3C" w:rsidP="001332DC">
            <w:pPr>
              <w:tabs>
                <w:tab w:val="left" w:pos="1701"/>
              </w:tabs>
              <w:rPr>
                <w:snapToGrid w:val="0"/>
              </w:rPr>
            </w:pPr>
          </w:p>
          <w:p w:rsidR="008A3C3C" w:rsidRDefault="008A3C3C" w:rsidP="001332DC">
            <w:pPr>
              <w:tabs>
                <w:tab w:val="left" w:pos="1701"/>
              </w:tabs>
              <w:rPr>
                <w:snapToGrid w:val="0"/>
              </w:rPr>
            </w:pPr>
            <w:r>
              <w:rPr>
                <w:snapToGrid w:val="0"/>
              </w:rPr>
              <w:t>Frågan bordlades.</w:t>
            </w:r>
          </w:p>
          <w:p w:rsidR="008A3C3C" w:rsidRPr="00F733B1" w:rsidRDefault="008A3C3C" w:rsidP="001332DC">
            <w:pPr>
              <w:tabs>
                <w:tab w:val="left" w:pos="1701"/>
              </w:tabs>
              <w:rPr>
                <w:snapToGrid w:val="0"/>
              </w:rPr>
            </w:pPr>
          </w:p>
        </w:tc>
      </w:tr>
      <w:tr w:rsidR="004446C3" w:rsidRPr="007A327C" w:rsidTr="00F5133A">
        <w:tc>
          <w:tcPr>
            <w:tcW w:w="567" w:type="dxa"/>
          </w:tcPr>
          <w:p w:rsidR="004446C3" w:rsidRDefault="004446C3">
            <w:pPr>
              <w:tabs>
                <w:tab w:val="left" w:pos="1701"/>
              </w:tabs>
              <w:rPr>
                <w:b/>
                <w:snapToGrid w:val="0"/>
              </w:rPr>
            </w:pPr>
            <w:r>
              <w:rPr>
                <w:b/>
                <w:snapToGrid w:val="0"/>
              </w:rPr>
              <w:t>§ 1</w:t>
            </w:r>
            <w:r w:rsidR="008A3C3C">
              <w:rPr>
                <w:b/>
                <w:snapToGrid w:val="0"/>
              </w:rPr>
              <w:t>1</w:t>
            </w:r>
          </w:p>
        </w:tc>
        <w:tc>
          <w:tcPr>
            <w:tcW w:w="6946" w:type="dxa"/>
            <w:gridSpan w:val="2"/>
          </w:tcPr>
          <w:p w:rsidR="004446C3" w:rsidRDefault="004446C3" w:rsidP="00403AC6">
            <w:pPr>
              <w:tabs>
                <w:tab w:val="left" w:pos="1701"/>
              </w:tabs>
              <w:rPr>
                <w:b/>
                <w:snapToGrid w:val="0"/>
              </w:rPr>
            </w:pPr>
            <w:r>
              <w:rPr>
                <w:b/>
                <w:snapToGrid w:val="0"/>
              </w:rPr>
              <w:t>Fråga om sammanträde</w:t>
            </w:r>
          </w:p>
          <w:p w:rsidR="004446C3" w:rsidRPr="004446C3" w:rsidRDefault="004446C3" w:rsidP="004446C3">
            <w:pPr>
              <w:tabs>
                <w:tab w:val="left" w:pos="1701"/>
              </w:tabs>
              <w:rPr>
                <w:snapToGrid w:val="0"/>
              </w:rPr>
            </w:pPr>
          </w:p>
          <w:p w:rsidR="004446C3" w:rsidRDefault="004446C3" w:rsidP="004446C3">
            <w:pPr>
              <w:tabs>
                <w:tab w:val="left" w:pos="1701"/>
              </w:tabs>
              <w:rPr>
                <w:snapToGrid w:val="0"/>
              </w:rPr>
            </w:pPr>
            <w:r w:rsidRPr="004446C3">
              <w:rPr>
                <w:snapToGrid w:val="0"/>
              </w:rPr>
              <w:t>Utskottet beslutade enhälligt att</w:t>
            </w:r>
            <w:r w:rsidR="00786126">
              <w:rPr>
                <w:snapToGrid w:val="0"/>
              </w:rPr>
              <w:t xml:space="preserve"> </w:t>
            </w:r>
            <w:r w:rsidRPr="004446C3">
              <w:rPr>
                <w:snapToGrid w:val="0"/>
              </w:rPr>
              <w:t>utskottet får sammanträda under arbetsplenum</w:t>
            </w:r>
            <w:r w:rsidR="008A3C3C" w:rsidRPr="004446C3">
              <w:rPr>
                <w:snapToGrid w:val="0"/>
              </w:rPr>
              <w:t xml:space="preserve"> den </w:t>
            </w:r>
            <w:r w:rsidR="008A3C3C">
              <w:rPr>
                <w:snapToGrid w:val="0"/>
              </w:rPr>
              <w:t>8 juni 2021</w:t>
            </w:r>
            <w:r w:rsidR="00786126">
              <w:rPr>
                <w:snapToGrid w:val="0"/>
              </w:rPr>
              <w:t>.</w:t>
            </w:r>
          </w:p>
          <w:p w:rsidR="004446C3" w:rsidRDefault="004446C3" w:rsidP="004446C3">
            <w:pPr>
              <w:tabs>
                <w:tab w:val="left" w:pos="1701"/>
              </w:tabs>
              <w:rPr>
                <w:b/>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xml:space="preserve">§ </w:t>
            </w:r>
            <w:r w:rsidR="00C90D7A">
              <w:rPr>
                <w:b/>
                <w:snapToGrid w:val="0"/>
              </w:rPr>
              <w:t>1</w:t>
            </w:r>
            <w:r w:rsidR="004446C3">
              <w:rPr>
                <w:b/>
                <w:snapToGrid w:val="0"/>
              </w:rPr>
              <w:t>2</w:t>
            </w:r>
          </w:p>
        </w:tc>
        <w:tc>
          <w:tcPr>
            <w:tcW w:w="6946" w:type="dxa"/>
            <w:gridSpan w:val="2"/>
          </w:tcPr>
          <w:p w:rsidR="003952A4" w:rsidRPr="007A327C" w:rsidRDefault="006F41EB">
            <w:pPr>
              <w:tabs>
                <w:tab w:val="left" w:pos="1701"/>
              </w:tabs>
              <w:rPr>
                <w:b/>
                <w:snapToGrid w:val="0"/>
              </w:rPr>
            </w:pPr>
            <w:r>
              <w:rPr>
                <w:b/>
                <w:snapToGrid w:val="0"/>
              </w:rPr>
              <w:t>Nästa</w:t>
            </w:r>
            <w:r w:rsidR="003952A4" w:rsidRPr="007A327C">
              <w:rPr>
                <w:b/>
                <w:snapToGrid w:val="0"/>
              </w:rPr>
              <w:t xml:space="preserve"> sammanträde</w:t>
            </w:r>
          </w:p>
          <w:p w:rsidR="003952A4" w:rsidRPr="008A3C3C" w:rsidRDefault="003952A4">
            <w:pPr>
              <w:tabs>
                <w:tab w:val="left" w:pos="1701"/>
              </w:tabs>
              <w:rPr>
                <w:snapToGrid w:val="0"/>
              </w:rPr>
            </w:pPr>
          </w:p>
          <w:p w:rsidR="0038193D" w:rsidRDefault="0038193D" w:rsidP="0038193D">
            <w:pPr>
              <w:tabs>
                <w:tab w:val="left" w:pos="1701"/>
              </w:tabs>
              <w:rPr>
                <w:color w:val="000000"/>
                <w:szCs w:val="24"/>
              </w:rPr>
            </w:pPr>
            <w:r w:rsidRPr="00DC304A">
              <w:rPr>
                <w:snapToGrid w:val="0"/>
              </w:rPr>
              <w:t xml:space="preserve">Utskottet beslutade att nästa sammanträde ska äga rum </w:t>
            </w:r>
            <w:r w:rsidR="00C90D7A">
              <w:rPr>
                <w:color w:val="000000"/>
                <w:szCs w:val="24"/>
              </w:rPr>
              <w:t>tis</w:t>
            </w:r>
            <w:r w:rsidRPr="00DC304A">
              <w:rPr>
                <w:color w:val="000000"/>
                <w:szCs w:val="24"/>
              </w:rPr>
              <w:t xml:space="preserve">dagen den </w:t>
            </w:r>
            <w:r w:rsidR="00C90D7A">
              <w:rPr>
                <w:color w:val="000000"/>
                <w:szCs w:val="24"/>
              </w:rPr>
              <w:t>8</w:t>
            </w:r>
            <w:r w:rsidR="008A3C3C">
              <w:rPr>
                <w:color w:val="000000"/>
                <w:szCs w:val="24"/>
              </w:rPr>
              <w:t> </w:t>
            </w:r>
            <w:r w:rsidR="00C90D7A">
              <w:rPr>
                <w:color w:val="000000"/>
                <w:szCs w:val="24"/>
              </w:rPr>
              <w:t>juni 2021</w:t>
            </w:r>
            <w:r w:rsidR="00FB34D6">
              <w:rPr>
                <w:color w:val="000000"/>
                <w:szCs w:val="24"/>
              </w:rPr>
              <w:t xml:space="preserve"> kl. </w:t>
            </w:r>
            <w:r w:rsidR="00C90D7A">
              <w:rPr>
                <w:color w:val="000000"/>
                <w:szCs w:val="24"/>
              </w:rPr>
              <w:t>11.00</w:t>
            </w:r>
          </w:p>
          <w:p w:rsidR="004F680C" w:rsidRPr="007A327C" w:rsidRDefault="004F680C">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p>
        </w:tc>
        <w:tc>
          <w:tcPr>
            <w:tcW w:w="6946" w:type="dxa"/>
            <w:gridSpan w:val="2"/>
          </w:tcPr>
          <w:p w:rsidR="004F680C" w:rsidRPr="007A327C" w:rsidRDefault="004F680C">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p>
        </w:tc>
        <w:tc>
          <w:tcPr>
            <w:tcW w:w="6946" w:type="dxa"/>
            <w:gridSpan w:val="2"/>
          </w:tcPr>
          <w:p w:rsidR="004F680C" w:rsidRPr="007A327C" w:rsidRDefault="004F680C">
            <w:pPr>
              <w:tabs>
                <w:tab w:val="left" w:pos="1701"/>
              </w:tabs>
              <w:rPr>
                <w:snapToGrid w:val="0"/>
              </w:rPr>
            </w:pPr>
          </w:p>
        </w:tc>
      </w:tr>
      <w:tr w:rsidR="004F680C" w:rsidRPr="007A327C" w:rsidTr="00F5133A">
        <w:trPr>
          <w:gridAfter w:val="1"/>
          <w:wAfter w:w="357" w:type="dxa"/>
        </w:trPr>
        <w:tc>
          <w:tcPr>
            <w:tcW w:w="7156" w:type="dxa"/>
            <w:gridSpan w:val="2"/>
          </w:tcPr>
          <w:p w:rsidR="004F680C" w:rsidRPr="007A327C" w:rsidRDefault="004F680C">
            <w:pPr>
              <w:tabs>
                <w:tab w:val="left" w:pos="1701"/>
              </w:tabs>
            </w:pPr>
            <w:r w:rsidRPr="007A327C">
              <w:t>Vid protokollet</w:t>
            </w:r>
          </w:p>
          <w:p w:rsidR="004F680C" w:rsidRPr="007A327C" w:rsidRDefault="004F680C">
            <w:pPr>
              <w:tabs>
                <w:tab w:val="left" w:pos="1701"/>
              </w:tabs>
            </w:pPr>
          </w:p>
          <w:p w:rsidR="004F680C" w:rsidRPr="007A327C" w:rsidRDefault="004F680C">
            <w:pPr>
              <w:tabs>
                <w:tab w:val="left" w:pos="1701"/>
              </w:tabs>
            </w:pPr>
          </w:p>
          <w:p w:rsidR="004F680C" w:rsidRPr="007A327C" w:rsidRDefault="004F680C">
            <w:pPr>
              <w:tabs>
                <w:tab w:val="left" w:pos="1701"/>
              </w:tabs>
            </w:pPr>
          </w:p>
          <w:p w:rsidR="004F680C" w:rsidRDefault="004F680C">
            <w:pPr>
              <w:tabs>
                <w:tab w:val="left" w:pos="1701"/>
              </w:tabs>
            </w:pPr>
            <w:r w:rsidRPr="007A327C">
              <w:t>Justeras</w:t>
            </w:r>
            <w:r w:rsidR="0068513C">
              <w:t xml:space="preserve"> den</w:t>
            </w:r>
            <w:r w:rsidR="00081A95">
              <w:t xml:space="preserve"> </w:t>
            </w:r>
            <w:r w:rsidR="00C90D7A">
              <w:t xml:space="preserve">8 juni </w:t>
            </w:r>
            <w:r w:rsidR="006723B9">
              <w:t>202</w:t>
            </w:r>
            <w:r w:rsidR="00DA26F4">
              <w:t>1</w:t>
            </w:r>
          </w:p>
          <w:p w:rsidR="008C2D0B" w:rsidRPr="007A327C" w:rsidRDefault="008C2D0B">
            <w:pPr>
              <w:tabs>
                <w:tab w:val="left" w:pos="1701"/>
              </w:tabs>
              <w:rPr>
                <w:b/>
              </w:rPr>
            </w:pPr>
          </w:p>
        </w:tc>
      </w:tr>
    </w:tbl>
    <w:p w:rsidR="004F680C" w:rsidRPr="007A327C" w:rsidRDefault="004F680C">
      <w:pPr>
        <w:tabs>
          <w:tab w:val="left" w:pos="1701"/>
        </w:tabs>
      </w:pPr>
    </w:p>
    <w:p w:rsidR="004F680C" w:rsidRPr="007A327C" w:rsidRDefault="004F680C">
      <w:pPr>
        <w:tabs>
          <w:tab w:val="left" w:pos="1701"/>
        </w:tabs>
      </w:pPr>
    </w:p>
    <w:p w:rsidR="00EB3E50" w:rsidRDefault="00EB3E50" w:rsidP="00B74FAF">
      <w:pPr>
        <w:tabs>
          <w:tab w:val="left" w:pos="1701"/>
        </w:tabs>
        <w:sectPr w:rsidR="00EB3E50" w:rsidSect="00EB3E50">
          <w:pgSz w:w="11906" w:h="16838" w:code="9"/>
          <w:pgMar w:top="1021" w:right="1134" w:bottom="794" w:left="2268" w:header="720" w:footer="720" w:gutter="0"/>
          <w:cols w:space="720"/>
        </w:sectPr>
      </w:pP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32"/>
        <w:gridCol w:w="425"/>
        <w:gridCol w:w="303"/>
        <w:gridCol w:w="406"/>
        <w:gridCol w:w="322"/>
        <w:gridCol w:w="387"/>
        <w:gridCol w:w="341"/>
        <w:gridCol w:w="365"/>
        <w:gridCol w:w="428"/>
        <w:gridCol w:w="300"/>
        <w:gridCol w:w="409"/>
        <w:gridCol w:w="353"/>
        <w:gridCol w:w="353"/>
        <w:gridCol w:w="353"/>
        <w:gridCol w:w="353"/>
      </w:tblGrid>
      <w:tr w:rsidR="00656DD9" w:rsidRPr="002A1A33" w:rsidTr="00C94625">
        <w:tc>
          <w:tcPr>
            <w:tcW w:w="3332" w:type="dxa"/>
            <w:tcBorders>
              <w:top w:val="nil"/>
              <w:left w:val="nil"/>
              <w:bottom w:val="nil"/>
              <w:right w:val="nil"/>
            </w:tcBorders>
            <w:hideMark/>
          </w:tcPr>
          <w:p w:rsidR="00656DD9" w:rsidRPr="002A1A33" w:rsidRDefault="00656DD9">
            <w:pPr>
              <w:tabs>
                <w:tab w:val="left" w:pos="1701"/>
              </w:tabs>
              <w:rPr>
                <w:sz w:val="23"/>
                <w:szCs w:val="23"/>
              </w:rPr>
            </w:pPr>
            <w:r w:rsidRPr="002A1A33">
              <w:rPr>
                <w:sz w:val="23"/>
                <w:szCs w:val="23"/>
              </w:rPr>
              <w:lastRenderedPageBreak/>
              <w:br w:type="page"/>
              <w:t>SOCIALFÖRSÄKRINGS-UTSKOTTET</w:t>
            </w:r>
          </w:p>
        </w:tc>
        <w:tc>
          <w:tcPr>
            <w:tcW w:w="3686" w:type="dxa"/>
            <w:gridSpan w:val="10"/>
            <w:tcBorders>
              <w:top w:val="nil"/>
              <w:left w:val="nil"/>
              <w:bottom w:val="nil"/>
              <w:right w:val="nil"/>
            </w:tcBorders>
            <w:hideMark/>
          </w:tcPr>
          <w:p w:rsidR="00656DD9" w:rsidRPr="002A1A33" w:rsidRDefault="00CB0EC5">
            <w:pPr>
              <w:tabs>
                <w:tab w:val="left" w:pos="1701"/>
              </w:tabs>
              <w:rPr>
                <w:sz w:val="23"/>
                <w:szCs w:val="23"/>
              </w:rPr>
            </w:pPr>
            <w:r w:rsidRPr="00F2328F">
              <w:rPr>
                <w:sz w:val="22"/>
                <w:szCs w:val="22"/>
              </w:rPr>
              <w:t>NÄRVAROFÖRTECKNING</w:t>
            </w:r>
            <w:r w:rsidRPr="002A1A33">
              <w:rPr>
                <w:sz w:val="23"/>
                <w:szCs w:val="23"/>
              </w:rPr>
              <w:t xml:space="preserve"> </w:t>
            </w:r>
          </w:p>
        </w:tc>
        <w:tc>
          <w:tcPr>
            <w:tcW w:w="1412" w:type="dxa"/>
            <w:gridSpan w:val="4"/>
            <w:tcBorders>
              <w:top w:val="nil"/>
              <w:left w:val="nil"/>
              <w:bottom w:val="nil"/>
              <w:right w:val="nil"/>
            </w:tcBorders>
            <w:hideMark/>
          </w:tcPr>
          <w:p w:rsidR="00656DD9" w:rsidRPr="002A1A33" w:rsidRDefault="00656DD9">
            <w:pPr>
              <w:tabs>
                <w:tab w:val="left" w:pos="1701"/>
              </w:tabs>
              <w:rPr>
                <w:b/>
                <w:sz w:val="23"/>
                <w:szCs w:val="23"/>
              </w:rPr>
            </w:pPr>
            <w:r w:rsidRPr="002A1A33">
              <w:rPr>
                <w:b/>
                <w:sz w:val="23"/>
                <w:szCs w:val="23"/>
              </w:rPr>
              <w:t>Bilaga 1</w:t>
            </w:r>
          </w:p>
          <w:p w:rsidR="00656DD9" w:rsidRPr="002A1A33" w:rsidRDefault="00656DD9">
            <w:pPr>
              <w:tabs>
                <w:tab w:val="left" w:pos="1701"/>
              </w:tabs>
              <w:rPr>
                <w:sz w:val="23"/>
                <w:szCs w:val="23"/>
              </w:rPr>
            </w:pPr>
            <w:r w:rsidRPr="002A1A33">
              <w:rPr>
                <w:sz w:val="23"/>
                <w:szCs w:val="23"/>
              </w:rPr>
              <w:t>till protokoll</w:t>
            </w:r>
          </w:p>
          <w:p w:rsidR="00656DD9" w:rsidRPr="002A1A33" w:rsidRDefault="00656DD9" w:rsidP="008E3706">
            <w:pPr>
              <w:tabs>
                <w:tab w:val="left" w:pos="1701"/>
              </w:tabs>
              <w:rPr>
                <w:sz w:val="23"/>
                <w:szCs w:val="23"/>
              </w:rPr>
            </w:pPr>
            <w:r w:rsidRPr="002A1A33">
              <w:rPr>
                <w:sz w:val="23"/>
                <w:szCs w:val="23"/>
              </w:rPr>
              <w:t>20</w:t>
            </w:r>
            <w:r w:rsidR="00670477">
              <w:rPr>
                <w:sz w:val="23"/>
                <w:szCs w:val="23"/>
              </w:rPr>
              <w:t>20</w:t>
            </w:r>
            <w:r w:rsidRPr="002A1A33">
              <w:rPr>
                <w:sz w:val="23"/>
                <w:szCs w:val="23"/>
              </w:rPr>
              <w:t>/</w:t>
            </w:r>
            <w:r w:rsidR="008E3706">
              <w:rPr>
                <w:sz w:val="23"/>
                <w:szCs w:val="23"/>
              </w:rPr>
              <w:t>2</w:t>
            </w:r>
            <w:r w:rsidR="00670477">
              <w:rPr>
                <w:sz w:val="23"/>
                <w:szCs w:val="23"/>
              </w:rPr>
              <w:t>1</w:t>
            </w:r>
            <w:r w:rsidRPr="002A1A33">
              <w:rPr>
                <w:sz w:val="23"/>
                <w:szCs w:val="23"/>
              </w:rPr>
              <w:t>:</w:t>
            </w:r>
            <w:r w:rsidR="00C90D7A">
              <w:rPr>
                <w:sz w:val="23"/>
                <w:szCs w:val="23"/>
              </w:rPr>
              <w:t>39</w:t>
            </w:r>
          </w:p>
        </w:tc>
      </w:tr>
      <w:tr w:rsidR="00656DD9" w:rsidRPr="002A1A33" w:rsidTr="008A61B2">
        <w:trPr>
          <w:cantSplit/>
          <w:trHeight w:val="20"/>
        </w:trPr>
        <w:tc>
          <w:tcPr>
            <w:tcW w:w="333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 1</w:t>
            </w: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 xml:space="preserve">§ </w:t>
            </w:r>
            <w:r w:rsidR="008A61B2">
              <w:rPr>
                <w:sz w:val="23"/>
                <w:szCs w:val="23"/>
              </w:rPr>
              <w:t>2</w:t>
            </w:r>
            <w:r w:rsidR="00622B43">
              <w:rPr>
                <w:sz w:val="23"/>
                <w:szCs w:val="23"/>
              </w:rPr>
              <w:t>–</w:t>
            </w:r>
            <w:r w:rsidR="00F733B1">
              <w:rPr>
                <w:sz w:val="23"/>
                <w:szCs w:val="23"/>
              </w:rPr>
              <w:t>4</w:t>
            </w:r>
          </w:p>
        </w:tc>
        <w:tc>
          <w:tcPr>
            <w:tcW w:w="728" w:type="dxa"/>
            <w:gridSpan w:val="2"/>
            <w:tcBorders>
              <w:top w:val="single" w:sz="6" w:space="0" w:color="auto"/>
              <w:left w:val="single" w:sz="6" w:space="0" w:color="auto"/>
              <w:bottom w:val="single" w:sz="6" w:space="0" w:color="auto"/>
              <w:right w:val="single" w:sz="6" w:space="0" w:color="auto"/>
            </w:tcBorders>
          </w:tcPr>
          <w:p w:rsidR="00656DD9" w:rsidRPr="002A1A33" w:rsidRDefault="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xml:space="preserve">§ </w:t>
            </w:r>
            <w:r w:rsidR="00F733B1">
              <w:rPr>
                <w:sz w:val="23"/>
                <w:szCs w:val="23"/>
              </w:rPr>
              <w:t>5</w:t>
            </w:r>
            <w:r>
              <w:rPr>
                <w:sz w:val="23"/>
                <w:szCs w:val="23"/>
              </w:rPr>
              <w:t>–7</w:t>
            </w:r>
          </w:p>
        </w:tc>
        <w:tc>
          <w:tcPr>
            <w:tcW w:w="793" w:type="dxa"/>
            <w:gridSpan w:val="2"/>
            <w:tcBorders>
              <w:top w:val="single" w:sz="6" w:space="0" w:color="auto"/>
              <w:left w:val="single" w:sz="6" w:space="0" w:color="auto"/>
              <w:bottom w:val="single" w:sz="6" w:space="0" w:color="auto"/>
              <w:right w:val="single" w:sz="6" w:space="0" w:color="auto"/>
            </w:tcBorders>
          </w:tcPr>
          <w:p w:rsidR="00656DD9" w:rsidRPr="002A1A33" w:rsidRDefault="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8–12</w:t>
            </w:r>
          </w:p>
        </w:tc>
        <w:tc>
          <w:tcPr>
            <w:tcW w:w="709"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06"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06"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8A61B2">
        <w:tc>
          <w:tcPr>
            <w:tcW w:w="333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0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406"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22"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87"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41"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428"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00"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409"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5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5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8A61B2" w:rsidRPr="002A1A33" w:rsidTr="008A61B2">
        <w:tc>
          <w:tcPr>
            <w:tcW w:w="3332" w:type="dxa"/>
            <w:tcBorders>
              <w:top w:val="single" w:sz="6" w:space="0" w:color="auto"/>
              <w:left w:val="single" w:sz="6" w:space="0" w:color="auto"/>
              <w:bottom w:val="single" w:sz="6" w:space="0" w:color="auto"/>
              <w:right w:val="single" w:sz="6" w:space="0" w:color="auto"/>
            </w:tcBorders>
            <w:hideMark/>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LEDAMÖTER</w:t>
            </w:r>
          </w:p>
        </w:tc>
        <w:tc>
          <w:tcPr>
            <w:tcW w:w="425"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8"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0"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8A61B2" w:rsidRPr="002A1A33" w:rsidTr="008A61B2">
        <w:tc>
          <w:tcPr>
            <w:tcW w:w="3332" w:type="dxa"/>
            <w:tcBorders>
              <w:top w:val="single" w:sz="6" w:space="0" w:color="auto"/>
              <w:left w:val="single" w:sz="6" w:space="0" w:color="auto"/>
              <w:bottom w:val="single" w:sz="6" w:space="0" w:color="auto"/>
              <w:right w:val="single" w:sz="6" w:space="0" w:color="auto"/>
            </w:tcBorders>
            <w:vAlign w:val="bottom"/>
            <w:hideMark/>
          </w:tcPr>
          <w:p w:rsidR="008A61B2" w:rsidRPr="002A1A33" w:rsidRDefault="008A61B2" w:rsidP="008A61B2">
            <w:pPr>
              <w:rPr>
                <w:sz w:val="23"/>
                <w:szCs w:val="23"/>
              </w:rPr>
            </w:pPr>
            <w:r w:rsidRPr="002A2FE6">
              <w:rPr>
                <w:sz w:val="22"/>
                <w:szCs w:val="22"/>
              </w:rPr>
              <w:t>Maria Malmer Stenergard (M)</w:t>
            </w:r>
            <w:r w:rsidRPr="002A1A33">
              <w:rPr>
                <w:sz w:val="23"/>
                <w:szCs w:val="23"/>
              </w:rPr>
              <w:t xml:space="preserve"> </w:t>
            </w:r>
            <w:r w:rsidRPr="002A2FE6">
              <w:rPr>
                <w:sz w:val="22"/>
                <w:szCs w:val="22"/>
              </w:rPr>
              <w:t>ordf.</w:t>
            </w:r>
          </w:p>
        </w:tc>
        <w:tc>
          <w:tcPr>
            <w:tcW w:w="425"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41"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8"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0"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8A61B2" w:rsidRPr="00675BB1" w:rsidTr="008A61B2">
        <w:tc>
          <w:tcPr>
            <w:tcW w:w="3332" w:type="dxa"/>
            <w:tcBorders>
              <w:top w:val="single" w:sz="6" w:space="0" w:color="auto"/>
              <w:left w:val="single" w:sz="6" w:space="0" w:color="auto"/>
              <w:bottom w:val="single" w:sz="6" w:space="0" w:color="auto"/>
              <w:right w:val="single" w:sz="6" w:space="0" w:color="auto"/>
            </w:tcBorders>
            <w:vAlign w:val="bottom"/>
            <w:hideMark/>
          </w:tcPr>
          <w:p w:rsidR="008A61B2" w:rsidRPr="002A1A33" w:rsidRDefault="008A61B2" w:rsidP="008A61B2">
            <w:pPr>
              <w:rPr>
                <w:sz w:val="23"/>
                <w:szCs w:val="23"/>
                <w:lang w:val="en-US"/>
              </w:rPr>
            </w:pPr>
            <w:r w:rsidRPr="002A1A33">
              <w:rPr>
                <w:sz w:val="23"/>
                <w:szCs w:val="23"/>
                <w:lang w:val="en-US"/>
              </w:rPr>
              <w:t>Rikard Larsson (S)</w:t>
            </w:r>
            <w:r>
              <w:rPr>
                <w:sz w:val="23"/>
                <w:szCs w:val="23"/>
                <w:lang w:val="en-US"/>
              </w:rPr>
              <w:t xml:space="preserve"> vice </w:t>
            </w:r>
            <w:proofErr w:type="spellStart"/>
            <w:r>
              <w:rPr>
                <w:sz w:val="23"/>
                <w:szCs w:val="23"/>
                <w:lang w:val="en-US"/>
              </w:rPr>
              <w:t>ordf</w:t>
            </w:r>
            <w:proofErr w:type="spellEnd"/>
            <w:r>
              <w:rPr>
                <w:sz w:val="23"/>
                <w:szCs w:val="23"/>
                <w:lang w:val="en-US"/>
              </w:rPr>
              <w:t>.</w:t>
            </w:r>
          </w:p>
        </w:tc>
        <w:tc>
          <w:tcPr>
            <w:tcW w:w="425"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0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8"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00"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8A61B2" w:rsidRPr="002A1A33" w:rsidTr="008A61B2">
        <w:tc>
          <w:tcPr>
            <w:tcW w:w="3332" w:type="dxa"/>
            <w:tcBorders>
              <w:top w:val="single" w:sz="6" w:space="0" w:color="auto"/>
              <w:left w:val="single" w:sz="6" w:space="0" w:color="auto"/>
              <w:bottom w:val="single" w:sz="6" w:space="0" w:color="auto"/>
              <w:right w:val="single" w:sz="6" w:space="0" w:color="auto"/>
            </w:tcBorders>
            <w:vAlign w:val="bottom"/>
            <w:hideMark/>
          </w:tcPr>
          <w:p w:rsidR="008A61B2" w:rsidRPr="002A1A33" w:rsidRDefault="008A61B2" w:rsidP="008A61B2">
            <w:pPr>
              <w:rPr>
                <w:sz w:val="23"/>
                <w:szCs w:val="23"/>
                <w:lang w:val="en-US"/>
              </w:rPr>
            </w:pPr>
            <w:r w:rsidRPr="002A1A33">
              <w:rPr>
                <w:sz w:val="23"/>
                <w:szCs w:val="23"/>
                <w:lang w:val="en-US"/>
              </w:rPr>
              <w:t>Carina Ohlsson (S)</w:t>
            </w:r>
          </w:p>
        </w:tc>
        <w:tc>
          <w:tcPr>
            <w:tcW w:w="425"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8"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00"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8A61B2" w:rsidRPr="002A1A33" w:rsidTr="008A61B2">
        <w:tc>
          <w:tcPr>
            <w:tcW w:w="3332" w:type="dxa"/>
            <w:tcBorders>
              <w:top w:val="single" w:sz="6" w:space="0" w:color="auto"/>
              <w:left w:val="single" w:sz="6" w:space="0" w:color="auto"/>
              <w:bottom w:val="single" w:sz="6" w:space="0" w:color="auto"/>
              <w:right w:val="single" w:sz="6" w:space="0" w:color="auto"/>
            </w:tcBorders>
            <w:vAlign w:val="bottom"/>
          </w:tcPr>
          <w:p w:rsidR="008A61B2" w:rsidRPr="002A1A33" w:rsidRDefault="008A61B2" w:rsidP="008A61B2">
            <w:pPr>
              <w:rPr>
                <w:sz w:val="23"/>
                <w:szCs w:val="23"/>
                <w:lang w:val="en-US"/>
              </w:rPr>
            </w:pPr>
            <w:r w:rsidRPr="002A1A33">
              <w:rPr>
                <w:sz w:val="23"/>
                <w:szCs w:val="23"/>
                <w:lang w:val="en-US"/>
              </w:rPr>
              <w:t>Katarina Brännström (M)</w:t>
            </w:r>
          </w:p>
        </w:tc>
        <w:tc>
          <w:tcPr>
            <w:tcW w:w="425"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8"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00"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8A61B2" w:rsidRPr="002A1A33" w:rsidTr="008A61B2">
        <w:tc>
          <w:tcPr>
            <w:tcW w:w="3332" w:type="dxa"/>
            <w:tcBorders>
              <w:top w:val="single" w:sz="6" w:space="0" w:color="auto"/>
              <w:left w:val="single" w:sz="6" w:space="0" w:color="auto"/>
              <w:bottom w:val="single" w:sz="6" w:space="0" w:color="auto"/>
              <w:right w:val="single" w:sz="6" w:space="0" w:color="auto"/>
            </w:tcBorders>
            <w:vAlign w:val="bottom"/>
          </w:tcPr>
          <w:p w:rsidR="008A61B2" w:rsidRPr="002A1A33" w:rsidRDefault="008A61B2" w:rsidP="008A61B2">
            <w:pPr>
              <w:rPr>
                <w:sz w:val="23"/>
                <w:szCs w:val="23"/>
                <w:lang w:val="en-US"/>
              </w:rPr>
            </w:pPr>
            <w:r w:rsidRPr="00055868">
              <w:rPr>
                <w:sz w:val="22"/>
                <w:szCs w:val="22"/>
              </w:rPr>
              <w:t>Linda Lindberg (SD)</w:t>
            </w:r>
          </w:p>
        </w:tc>
        <w:tc>
          <w:tcPr>
            <w:tcW w:w="425"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22"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8"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00"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8A61B2" w:rsidRPr="002A1A33" w:rsidTr="008A61B2">
        <w:tc>
          <w:tcPr>
            <w:tcW w:w="3332" w:type="dxa"/>
            <w:tcBorders>
              <w:top w:val="single" w:sz="6" w:space="0" w:color="auto"/>
              <w:left w:val="single" w:sz="6" w:space="0" w:color="auto"/>
              <w:bottom w:val="single" w:sz="6" w:space="0" w:color="auto"/>
              <w:right w:val="single" w:sz="6" w:space="0" w:color="auto"/>
            </w:tcBorders>
            <w:vAlign w:val="bottom"/>
          </w:tcPr>
          <w:p w:rsidR="008A61B2" w:rsidRPr="002A1A33" w:rsidRDefault="008A61B2" w:rsidP="008A61B2">
            <w:pPr>
              <w:rPr>
                <w:sz w:val="23"/>
                <w:szCs w:val="23"/>
                <w:lang w:val="en-US"/>
              </w:rPr>
            </w:pPr>
            <w:r w:rsidRPr="002A1A33">
              <w:rPr>
                <w:sz w:val="23"/>
                <w:szCs w:val="23"/>
                <w:lang w:val="en-US"/>
              </w:rPr>
              <w:t>Teresa Carvalho (S)</w:t>
            </w:r>
          </w:p>
        </w:tc>
        <w:tc>
          <w:tcPr>
            <w:tcW w:w="425"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8"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00"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8A61B2" w:rsidRPr="002A1A33" w:rsidTr="008A61B2">
        <w:tc>
          <w:tcPr>
            <w:tcW w:w="3332" w:type="dxa"/>
            <w:tcBorders>
              <w:top w:val="single" w:sz="6" w:space="0" w:color="auto"/>
              <w:left w:val="single" w:sz="6" w:space="0" w:color="auto"/>
              <w:bottom w:val="single" w:sz="6" w:space="0" w:color="auto"/>
              <w:right w:val="single" w:sz="6" w:space="0" w:color="auto"/>
            </w:tcBorders>
            <w:vAlign w:val="bottom"/>
          </w:tcPr>
          <w:p w:rsidR="008A61B2" w:rsidRPr="002A1A33" w:rsidRDefault="008A61B2" w:rsidP="008A61B2">
            <w:pPr>
              <w:rPr>
                <w:sz w:val="23"/>
                <w:szCs w:val="23"/>
                <w:lang w:val="en-US"/>
              </w:rPr>
            </w:pPr>
            <w:r w:rsidRPr="00DA26F4">
              <w:rPr>
                <w:sz w:val="23"/>
                <w:szCs w:val="23"/>
                <w:lang w:val="en-US"/>
              </w:rPr>
              <w:t>Martina Johansson (C)</w:t>
            </w:r>
          </w:p>
        </w:tc>
        <w:tc>
          <w:tcPr>
            <w:tcW w:w="425"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8A61B2" w:rsidRPr="002A1A33" w:rsidRDefault="00F733B1"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41"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8"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00"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8A61B2" w:rsidRPr="002A1A33" w:rsidTr="008A61B2">
        <w:tc>
          <w:tcPr>
            <w:tcW w:w="3332" w:type="dxa"/>
            <w:tcBorders>
              <w:top w:val="single" w:sz="6" w:space="0" w:color="auto"/>
              <w:left w:val="single" w:sz="6" w:space="0" w:color="auto"/>
              <w:bottom w:val="single" w:sz="6" w:space="0" w:color="auto"/>
              <w:right w:val="single" w:sz="6" w:space="0" w:color="auto"/>
            </w:tcBorders>
            <w:vAlign w:val="bottom"/>
          </w:tcPr>
          <w:p w:rsidR="008A61B2" w:rsidRPr="002A1A33" w:rsidRDefault="008A61B2" w:rsidP="008A61B2">
            <w:pPr>
              <w:rPr>
                <w:sz w:val="23"/>
                <w:szCs w:val="23"/>
                <w:lang w:val="en-US"/>
              </w:rPr>
            </w:pPr>
            <w:r>
              <w:rPr>
                <w:sz w:val="23"/>
                <w:szCs w:val="23"/>
                <w:lang w:val="en-US"/>
              </w:rPr>
              <w:t>Ida Gabrielsson (V)</w:t>
            </w:r>
          </w:p>
        </w:tc>
        <w:tc>
          <w:tcPr>
            <w:tcW w:w="425"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8A61B2" w:rsidRPr="002A1A33" w:rsidRDefault="00F733B1"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41"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8"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00"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8A61B2" w:rsidRPr="002A1A33" w:rsidTr="008A61B2">
        <w:tc>
          <w:tcPr>
            <w:tcW w:w="3332" w:type="dxa"/>
            <w:tcBorders>
              <w:top w:val="single" w:sz="6" w:space="0" w:color="auto"/>
              <w:left w:val="single" w:sz="6" w:space="0" w:color="auto"/>
              <w:bottom w:val="single" w:sz="6" w:space="0" w:color="auto"/>
              <w:right w:val="single" w:sz="6" w:space="0" w:color="auto"/>
            </w:tcBorders>
            <w:vAlign w:val="bottom"/>
          </w:tcPr>
          <w:p w:rsidR="008A61B2" w:rsidRPr="008A3C3C" w:rsidRDefault="008A61B2" w:rsidP="008A61B2">
            <w:pPr>
              <w:rPr>
                <w:sz w:val="23"/>
                <w:szCs w:val="23"/>
              </w:rPr>
            </w:pPr>
            <w:r w:rsidRPr="008A3C3C">
              <w:rPr>
                <w:sz w:val="23"/>
                <w:szCs w:val="23"/>
              </w:rPr>
              <w:t>Mattias Karlsson i Luleå (M)</w:t>
            </w:r>
          </w:p>
        </w:tc>
        <w:tc>
          <w:tcPr>
            <w:tcW w:w="425"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8A61B2" w:rsidRPr="008A3C3C"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8"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00"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8A61B2" w:rsidRPr="002A1A33" w:rsidTr="008A61B2">
        <w:tc>
          <w:tcPr>
            <w:tcW w:w="3332" w:type="dxa"/>
            <w:tcBorders>
              <w:top w:val="single" w:sz="6" w:space="0" w:color="auto"/>
              <w:left w:val="single" w:sz="6" w:space="0" w:color="auto"/>
              <w:bottom w:val="single" w:sz="6" w:space="0" w:color="auto"/>
              <w:right w:val="single" w:sz="6" w:space="0" w:color="auto"/>
            </w:tcBorders>
            <w:vAlign w:val="bottom"/>
          </w:tcPr>
          <w:p w:rsidR="008A61B2" w:rsidRPr="002A1A33" w:rsidRDefault="008A61B2" w:rsidP="008A61B2">
            <w:pPr>
              <w:rPr>
                <w:sz w:val="23"/>
                <w:szCs w:val="23"/>
                <w:lang w:val="en-US"/>
              </w:rPr>
            </w:pPr>
            <w:r w:rsidRPr="002A1A33">
              <w:rPr>
                <w:sz w:val="23"/>
                <w:szCs w:val="23"/>
                <w:lang w:val="en-US"/>
              </w:rPr>
              <w:t>Julia Kronlid (SD)</w:t>
            </w:r>
          </w:p>
        </w:tc>
        <w:tc>
          <w:tcPr>
            <w:tcW w:w="425"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8"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00"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8A61B2" w:rsidRPr="002A1A33" w:rsidTr="008A61B2">
        <w:tc>
          <w:tcPr>
            <w:tcW w:w="3332" w:type="dxa"/>
            <w:tcBorders>
              <w:top w:val="single" w:sz="6" w:space="0" w:color="auto"/>
              <w:left w:val="single" w:sz="6" w:space="0" w:color="auto"/>
              <w:bottom w:val="single" w:sz="6" w:space="0" w:color="auto"/>
              <w:right w:val="single" w:sz="6" w:space="0" w:color="auto"/>
            </w:tcBorders>
            <w:vAlign w:val="bottom"/>
          </w:tcPr>
          <w:p w:rsidR="008A61B2" w:rsidRPr="002A1A33" w:rsidRDefault="008A61B2" w:rsidP="008A61B2">
            <w:pPr>
              <w:rPr>
                <w:sz w:val="23"/>
                <w:szCs w:val="23"/>
                <w:lang w:val="en-US"/>
              </w:rPr>
            </w:pPr>
            <w:r>
              <w:rPr>
                <w:sz w:val="23"/>
                <w:szCs w:val="23"/>
              </w:rPr>
              <w:t>Hannah Bergstedt (S)</w:t>
            </w:r>
          </w:p>
        </w:tc>
        <w:tc>
          <w:tcPr>
            <w:tcW w:w="425"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8"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00"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8A61B2" w:rsidRPr="002A1A33" w:rsidTr="008A61B2">
        <w:tc>
          <w:tcPr>
            <w:tcW w:w="3332" w:type="dxa"/>
            <w:tcBorders>
              <w:top w:val="single" w:sz="6" w:space="0" w:color="auto"/>
              <w:left w:val="single" w:sz="6" w:space="0" w:color="auto"/>
              <w:bottom w:val="single" w:sz="6" w:space="0" w:color="auto"/>
              <w:right w:val="single" w:sz="6" w:space="0" w:color="auto"/>
            </w:tcBorders>
            <w:vAlign w:val="bottom"/>
          </w:tcPr>
          <w:p w:rsidR="008A61B2" w:rsidRPr="002A1A33" w:rsidRDefault="008A61B2" w:rsidP="008A61B2">
            <w:pPr>
              <w:rPr>
                <w:sz w:val="23"/>
                <w:szCs w:val="23"/>
                <w:lang w:val="en-US"/>
              </w:rPr>
            </w:pPr>
            <w:r w:rsidRPr="002A1A33">
              <w:rPr>
                <w:sz w:val="23"/>
                <w:szCs w:val="23"/>
                <w:lang w:val="en-US"/>
              </w:rPr>
              <w:t>Hans Eklind (KD)</w:t>
            </w:r>
          </w:p>
        </w:tc>
        <w:tc>
          <w:tcPr>
            <w:tcW w:w="425"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8"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00"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8A61B2" w:rsidRPr="002A1A33" w:rsidTr="008A61B2">
        <w:tc>
          <w:tcPr>
            <w:tcW w:w="3332" w:type="dxa"/>
            <w:tcBorders>
              <w:top w:val="single" w:sz="6" w:space="0" w:color="auto"/>
              <w:left w:val="single" w:sz="6" w:space="0" w:color="auto"/>
              <w:bottom w:val="single" w:sz="6" w:space="0" w:color="auto"/>
              <w:right w:val="single" w:sz="6" w:space="0" w:color="auto"/>
            </w:tcBorders>
            <w:vAlign w:val="bottom"/>
          </w:tcPr>
          <w:p w:rsidR="008A61B2" w:rsidRPr="002A1A33" w:rsidRDefault="008A61B2" w:rsidP="008A61B2">
            <w:pPr>
              <w:rPr>
                <w:sz w:val="23"/>
                <w:szCs w:val="23"/>
                <w:lang w:val="en-US"/>
              </w:rPr>
            </w:pPr>
            <w:r w:rsidRPr="002A1A33">
              <w:rPr>
                <w:sz w:val="23"/>
                <w:szCs w:val="23"/>
                <w:lang w:val="en-US"/>
              </w:rPr>
              <w:t>Björn Petersson (S)</w:t>
            </w:r>
          </w:p>
        </w:tc>
        <w:tc>
          <w:tcPr>
            <w:tcW w:w="425"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N</w:t>
            </w:r>
          </w:p>
        </w:tc>
        <w:tc>
          <w:tcPr>
            <w:tcW w:w="428"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00"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8A61B2" w:rsidRPr="002A1A33" w:rsidTr="008A61B2">
        <w:tc>
          <w:tcPr>
            <w:tcW w:w="3332" w:type="dxa"/>
            <w:tcBorders>
              <w:top w:val="single" w:sz="6" w:space="0" w:color="auto"/>
              <w:left w:val="single" w:sz="6" w:space="0" w:color="auto"/>
              <w:bottom w:val="single" w:sz="6" w:space="0" w:color="auto"/>
              <w:right w:val="single" w:sz="6" w:space="0" w:color="auto"/>
            </w:tcBorders>
            <w:vAlign w:val="bottom"/>
          </w:tcPr>
          <w:p w:rsidR="008A61B2" w:rsidRPr="002A1A33" w:rsidRDefault="008A61B2" w:rsidP="008A61B2">
            <w:pPr>
              <w:rPr>
                <w:sz w:val="23"/>
                <w:szCs w:val="23"/>
                <w:lang w:val="en-US"/>
              </w:rPr>
            </w:pPr>
            <w:r>
              <w:rPr>
                <w:sz w:val="23"/>
                <w:szCs w:val="23"/>
                <w:lang w:val="en-US"/>
              </w:rPr>
              <w:t>Bengt Eliasson (L)</w:t>
            </w:r>
          </w:p>
        </w:tc>
        <w:tc>
          <w:tcPr>
            <w:tcW w:w="425"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8"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00"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8A61B2" w:rsidRPr="002A1A33" w:rsidTr="008A61B2">
        <w:tc>
          <w:tcPr>
            <w:tcW w:w="3332" w:type="dxa"/>
            <w:tcBorders>
              <w:top w:val="single" w:sz="6" w:space="0" w:color="auto"/>
              <w:left w:val="single" w:sz="6" w:space="0" w:color="auto"/>
              <w:bottom w:val="single" w:sz="6" w:space="0" w:color="auto"/>
              <w:right w:val="single" w:sz="6" w:space="0" w:color="auto"/>
            </w:tcBorders>
            <w:vAlign w:val="bottom"/>
          </w:tcPr>
          <w:p w:rsidR="008A61B2" w:rsidRPr="002A1A33" w:rsidRDefault="008A61B2" w:rsidP="008A61B2">
            <w:pPr>
              <w:rPr>
                <w:sz w:val="23"/>
                <w:szCs w:val="23"/>
              </w:rPr>
            </w:pPr>
            <w:r w:rsidRPr="002A1A33">
              <w:rPr>
                <w:sz w:val="23"/>
                <w:szCs w:val="23"/>
              </w:rPr>
              <w:t>Jonas Andersson i Skellefteå (SD)</w:t>
            </w:r>
          </w:p>
        </w:tc>
        <w:tc>
          <w:tcPr>
            <w:tcW w:w="425"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41"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8"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0"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8A61B2" w:rsidRPr="002A1A33" w:rsidTr="008A61B2">
        <w:tc>
          <w:tcPr>
            <w:tcW w:w="3332" w:type="dxa"/>
            <w:tcBorders>
              <w:top w:val="single" w:sz="6" w:space="0" w:color="auto"/>
              <w:left w:val="single" w:sz="6" w:space="0" w:color="auto"/>
              <w:bottom w:val="single" w:sz="6" w:space="0" w:color="auto"/>
              <w:right w:val="single" w:sz="6" w:space="0" w:color="auto"/>
            </w:tcBorders>
            <w:vAlign w:val="bottom"/>
          </w:tcPr>
          <w:p w:rsidR="008A61B2" w:rsidRPr="002A1A33" w:rsidRDefault="008A61B2" w:rsidP="008A61B2">
            <w:pPr>
              <w:rPr>
                <w:sz w:val="23"/>
                <w:szCs w:val="23"/>
              </w:rPr>
            </w:pPr>
            <w:r>
              <w:rPr>
                <w:sz w:val="23"/>
                <w:szCs w:val="23"/>
              </w:rPr>
              <w:t>Mats Berglund</w:t>
            </w:r>
            <w:r w:rsidRPr="002A1A33">
              <w:rPr>
                <w:sz w:val="23"/>
                <w:szCs w:val="23"/>
              </w:rPr>
              <w:t xml:space="preserve"> (MP)</w:t>
            </w:r>
          </w:p>
        </w:tc>
        <w:tc>
          <w:tcPr>
            <w:tcW w:w="425"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41"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8"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0"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8A61B2" w:rsidRPr="002A1A33" w:rsidTr="008A61B2">
        <w:tc>
          <w:tcPr>
            <w:tcW w:w="3332" w:type="dxa"/>
            <w:tcBorders>
              <w:top w:val="single" w:sz="6" w:space="0" w:color="auto"/>
              <w:left w:val="single" w:sz="6" w:space="0" w:color="auto"/>
              <w:bottom w:val="single" w:sz="6" w:space="0" w:color="auto"/>
              <w:right w:val="single" w:sz="6" w:space="0" w:color="auto"/>
            </w:tcBorders>
            <w:vAlign w:val="bottom"/>
          </w:tcPr>
          <w:p w:rsidR="008A61B2" w:rsidRPr="002A1A33" w:rsidRDefault="008A61B2" w:rsidP="008A61B2">
            <w:pPr>
              <w:rPr>
                <w:sz w:val="23"/>
                <w:szCs w:val="23"/>
              </w:rPr>
            </w:pPr>
            <w:r w:rsidRPr="002A1A33">
              <w:rPr>
                <w:sz w:val="23"/>
                <w:szCs w:val="23"/>
              </w:rPr>
              <w:t>Arin Karapet (M)</w:t>
            </w:r>
          </w:p>
        </w:tc>
        <w:tc>
          <w:tcPr>
            <w:tcW w:w="425"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41"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8"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0"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8A61B2" w:rsidRPr="002A1A33" w:rsidTr="008A61B2">
        <w:tc>
          <w:tcPr>
            <w:tcW w:w="3332" w:type="dxa"/>
            <w:tcBorders>
              <w:top w:val="single" w:sz="6" w:space="0" w:color="auto"/>
              <w:left w:val="single" w:sz="6" w:space="0" w:color="auto"/>
              <w:bottom w:val="single" w:sz="6" w:space="0" w:color="auto"/>
              <w:right w:val="single" w:sz="6" w:space="0" w:color="auto"/>
            </w:tcBorders>
            <w:hideMark/>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SUPPLEANTER</w:t>
            </w:r>
          </w:p>
        </w:tc>
        <w:tc>
          <w:tcPr>
            <w:tcW w:w="425"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8"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0"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8A61B2" w:rsidRPr="002A1A33"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8A61B2" w:rsidRPr="00055868" w:rsidTr="008A61B2">
        <w:tc>
          <w:tcPr>
            <w:tcW w:w="333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rPr>
                <w:sz w:val="22"/>
                <w:szCs w:val="22"/>
              </w:rPr>
            </w:pPr>
            <w:r w:rsidRPr="00055868">
              <w:rPr>
                <w:sz w:val="22"/>
                <w:szCs w:val="22"/>
              </w:rPr>
              <w:t>Mattias Vepsä (S)</w:t>
            </w:r>
          </w:p>
        </w:tc>
        <w:tc>
          <w:tcPr>
            <w:tcW w:w="42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A61B2" w:rsidRPr="00055868" w:rsidRDefault="00F733B1"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8A61B2" w:rsidRPr="00055868" w:rsidRDefault="008A3C3C"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41"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8"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0"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61B2" w:rsidRPr="00055868" w:rsidTr="008A61B2">
        <w:tc>
          <w:tcPr>
            <w:tcW w:w="333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rPr>
                <w:sz w:val="22"/>
                <w:szCs w:val="22"/>
              </w:rPr>
            </w:pPr>
            <w:r w:rsidRPr="00055868">
              <w:rPr>
                <w:sz w:val="22"/>
                <w:szCs w:val="22"/>
              </w:rPr>
              <w:t>Ann-Sofie Alm (M)</w:t>
            </w:r>
          </w:p>
        </w:tc>
        <w:tc>
          <w:tcPr>
            <w:tcW w:w="42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A61B2" w:rsidRPr="00055868" w:rsidRDefault="00F733B1"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8A61B2" w:rsidRPr="00055868" w:rsidRDefault="008A3C3C"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41"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8A61B2" w:rsidRPr="00055868" w:rsidRDefault="00F733B1"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8"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0"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61B2" w:rsidRPr="00055868" w:rsidTr="008A61B2">
        <w:tc>
          <w:tcPr>
            <w:tcW w:w="333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rPr>
                <w:sz w:val="22"/>
                <w:szCs w:val="22"/>
              </w:rPr>
            </w:pPr>
            <w:r w:rsidRPr="00055868">
              <w:rPr>
                <w:sz w:val="22"/>
                <w:szCs w:val="22"/>
              </w:rPr>
              <w:t>Marianne Pettersson (S)</w:t>
            </w:r>
          </w:p>
        </w:tc>
        <w:tc>
          <w:tcPr>
            <w:tcW w:w="42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8"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0"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61B2" w:rsidRPr="00055868" w:rsidTr="008A61B2">
        <w:tc>
          <w:tcPr>
            <w:tcW w:w="333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rPr>
                <w:sz w:val="22"/>
                <w:szCs w:val="22"/>
              </w:rPr>
            </w:pPr>
            <w:r w:rsidRPr="00055868">
              <w:rPr>
                <w:sz w:val="22"/>
                <w:szCs w:val="22"/>
              </w:rPr>
              <w:t>Fredrik Schulte (M)</w:t>
            </w:r>
          </w:p>
        </w:tc>
        <w:tc>
          <w:tcPr>
            <w:tcW w:w="42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8"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0"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61B2" w:rsidRPr="00055868" w:rsidTr="008A61B2">
        <w:tc>
          <w:tcPr>
            <w:tcW w:w="333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rPr>
                <w:sz w:val="22"/>
                <w:szCs w:val="22"/>
              </w:rPr>
            </w:pPr>
            <w:r w:rsidRPr="00055868">
              <w:rPr>
                <w:sz w:val="22"/>
                <w:szCs w:val="22"/>
              </w:rPr>
              <w:t>Jennie Åfeldt (SD)</w:t>
            </w:r>
          </w:p>
        </w:tc>
        <w:tc>
          <w:tcPr>
            <w:tcW w:w="42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2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41"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8A61B2" w:rsidRPr="00055868" w:rsidRDefault="00F733B1"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8"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0"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61B2" w:rsidRPr="00055868" w:rsidTr="008A61B2">
        <w:tc>
          <w:tcPr>
            <w:tcW w:w="333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rPr>
                <w:sz w:val="22"/>
                <w:szCs w:val="22"/>
              </w:rPr>
            </w:pPr>
            <w:r w:rsidRPr="00055868">
              <w:rPr>
                <w:sz w:val="22"/>
                <w:szCs w:val="22"/>
              </w:rPr>
              <w:t>Paula Holmqvist (S)</w:t>
            </w:r>
          </w:p>
        </w:tc>
        <w:tc>
          <w:tcPr>
            <w:tcW w:w="42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8"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0"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61B2" w:rsidRPr="00055868" w:rsidTr="008A61B2">
        <w:tc>
          <w:tcPr>
            <w:tcW w:w="333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rPr>
                <w:sz w:val="22"/>
                <w:szCs w:val="22"/>
              </w:rPr>
            </w:pPr>
            <w:r w:rsidRPr="00055868">
              <w:rPr>
                <w:sz w:val="22"/>
                <w:szCs w:val="22"/>
              </w:rPr>
              <w:t>Jonny Cato (C)</w:t>
            </w:r>
          </w:p>
        </w:tc>
        <w:tc>
          <w:tcPr>
            <w:tcW w:w="42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A61B2" w:rsidRPr="00055868" w:rsidRDefault="00F733B1"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41"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8"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0"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61B2" w:rsidRPr="00055868" w:rsidTr="008A61B2">
        <w:tc>
          <w:tcPr>
            <w:tcW w:w="333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rPr>
                <w:sz w:val="22"/>
                <w:szCs w:val="22"/>
              </w:rPr>
            </w:pPr>
            <w:r w:rsidRPr="00055868">
              <w:rPr>
                <w:sz w:val="22"/>
                <w:szCs w:val="22"/>
              </w:rPr>
              <w:t>Christina Höj Larsen (V)</w:t>
            </w:r>
          </w:p>
        </w:tc>
        <w:tc>
          <w:tcPr>
            <w:tcW w:w="42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A61B2" w:rsidRPr="00055868" w:rsidRDefault="00F733B1"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41"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8A61B2" w:rsidRPr="00055868" w:rsidRDefault="00F733B1"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8"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0"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61B2" w:rsidRPr="00055868" w:rsidTr="008A61B2">
        <w:tc>
          <w:tcPr>
            <w:tcW w:w="333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rPr>
                <w:sz w:val="22"/>
                <w:szCs w:val="22"/>
              </w:rPr>
            </w:pPr>
            <w:r w:rsidRPr="00055868">
              <w:rPr>
                <w:sz w:val="22"/>
                <w:szCs w:val="22"/>
              </w:rPr>
              <w:t>Ellen Juntti (M)</w:t>
            </w:r>
          </w:p>
        </w:tc>
        <w:tc>
          <w:tcPr>
            <w:tcW w:w="42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8"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0"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61B2" w:rsidRPr="00055868" w:rsidTr="008A61B2">
        <w:tc>
          <w:tcPr>
            <w:tcW w:w="333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rPr>
                <w:sz w:val="22"/>
                <w:szCs w:val="22"/>
              </w:rPr>
            </w:pPr>
            <w:r w:rsidRPr="00055868">
              <w:rPr>
                <w:sz w:val="22"/>
                <w:szCs w:val="22"/>
              </w:rPr>
              <w:t>Åsa Karlsson (S)</w:t>
            </w:r>
          </w:p>
        </w:tc>
        <w:tc>
          <w:tcPr>
            <w:tcW w:w="42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8"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0"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61B2" w:rsidRPr="00055868" w:rsidTr="008A61B2">
        <w:tc>
          <w:tcPr>
            <w:tcW w:w="333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rPr>
                <w:sz w:val="22"/>
                <w:szCs w:val="22"/>
              </w:rPr>
            </w:pPr>
            <w:r w:rsidRPr="00055868">
              <w:rPr>
                <w:sz w:val="22"/>
                <w:szCs w:val="22"/>
              </w:rPr>
              <w:t>Pia Steensland (KD)</w:t>
            </w:r>
          </w:p>
        </w:tc>
        <w:tc>
          <w:tcPr>
            <w:tcW w:w="42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8"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0"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61B2" w:rsidRPr="00055868" w:rsidTr="008A61B2">
        <w:tc>
          <w:tcPr>
            <w:tcW w:w="333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rPr>
                <w:sz w:val="22"/>
                <w:szCs w:val="22"/>
              </w:rPr>
            </w:pPr>
            <w:r w:rsidRPr="00055868">
              <w:rPr>
                <w:sz w:val="22"/>
                <w:szCs w:val="22"/>
              </w:rPr>
              <w:t>Dag Larsson (S)</w:t>
            </w:r>
          </w:p>
        </w:tc>
        <w:tc>
          <w:tcPr>
            <w:tcW w:w="42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8"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0"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61B2" w:rsidRPr="00055868" w:rsidTr="008A61B2">
        <w:tc>
          <w:tcPr>
            <w:tcW w:w="333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rPr>
                <w:sz w:val="22"/>
                <w:szCs w:val="22"/>
              </w:rPr>
            </w:pPr>
            <w:r w:rsidRPr="00055868">
              <w:rPr>
                <w:sz w:val="22"/>
                <w:szCs w:val="22"/>
              </w:rPr>
              <w:t>Fredrik Malm (L)</w:t>
            </w:r>
          </w:p>
        </w:tc>
        <w:tc>
          <w:tcPr>
            <w:tcW w:w="42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8"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0"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61B2" w:rsidRPr="00055868" w:rsidTr="008A61B2">
        <w:tc>
          <w:tcPr>
            <w:tcW w:w="333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rPr>
                <w:sz w:val="22"/>
                <w:szCs w:val="22"/>
              </w:rPr>
            </w:pPr>
            <w:r w:rsidRPr="00055868">
              <w:rPr>
                <w:sz w:val="22"/>
                <w:szCs w:val="22"/>
              </w:rPr>
              <w:t>Lars Andersson (SD)</w:t>
            </w:r>
          </w:p>
        </w:tc>
        <w:tc>
          <w:tcPr>
            <w:tcW w:w="42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8"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0"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61B2" w:rsidRPr="00055868" w:rsidTr="008A61B2">
        <w:tc>
          <w:tcPr>
            <w:tcW w:w="333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rPr>
                <w:sz w:val="22"/>
                <w:szCs w:val="22"/>
              </w:rPr>
            </w:pPr>
            <w:r w:rsidRPr="00055868">
              <w:rPr>
                <w:sz w:val="22"/>
                <w:szCs w:val="22"/>
              </w:rPr>
              <w:t>Karolina Skog (MP)</w:t>
            </w:r>
          </w:p>
        </w:tc>
        <w:tc>
          <w:tcPr>
            <w:tcW w:w="42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8"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0"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61B2" w:rsidRPr="00055868" w:rsidTr="008A61B2">
        <w:tc>
          <w:tcPr>
            <w:tcW w:w="333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rPr>
                <w:sz w:val="22"/>
                <w:szCs w:val="22"/>
              </w:rPr>
            </w:pPr>
            <w:r w:rsidRPr="00055868">
              <w:rPr>
                <w:sz w:val="22"/>
                <w:szCs w:val="22"/>
              </w:rPr>
              <w:t>Erik Ottoson (M)</w:t>
            </w:r>
          </w:p>
        </w:tc>
        <w:tc>
          <w:tcPr>
            <w:tcW w:w="42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8"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0"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61B2" w:rsidRPr="00055868" w:rsidTr="008A61B2">
        <w:tc>
          <w:tcPr>
            <w:tcW w:w="333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rPr>
                <w:sz w:val="22"/>
                <w:szCs w:val="22"/>
              </w:rPr>
            </w:pPr>
            <w:r w:rsidRPr="00055868">
              <w:rPr>
                <w:sz w:val="22"/>
                <w:szCs w:val="22"/>
              </w:rPr>
              <w:t>Clara Aranda (SD)</w:t>
            </w:r>
          </w:p>
        </w:tc>
        <w:tc>
          <w:tcPr>
            <w:tcW w:w="42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8"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0"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61B2" w:rsidRPr="00EB38E0" w:rsidTr="008A61B2">
        <w:tc>
          <w:tcPr>
            <w:tcW w:w="3332" w:type="dxa"/>
            <w:tcBorders>
              <w:top w:val="single" w:sz="6" w:space="0" w:color="auto"/>
              <w:left w:val="single" w:sz="6" w:space="0" w:color="auto"/>
              <w:bottom w:val="single" w:sz="6" w:space="0" w:color="auto"/>
              <w:right w:val="single" w:sz="6" w:space="0" w:color="auto"/>
            </w:tcBorders>
          </w:tcPr>
          <w:p w:rsidR="008A61B2" w:rsidRPr="00A67973" w:rsidRDefault="008A61B2" w:rsidP="008A61B2">
            <w:pPr>
              <w:rPr>
                <w:sz w:val="22"/>
                <w:szCs w:val="22"/>
                <w:lang w:val="en-US"/>
              </w:rPr>
            </w:pPr>
            <w:r w:rsidRPr="00A67973">
              <w:rPr>
                <w:sz w:val="22"/>
                <w:szCs w:val="22"/>
                <w:lang w:val="en-US"/>
              </w:rPr>
              <w:t xml:space="preserve">Ann-Christine From Utterstedt </w:t>
            </w:r>
            <w:r w:rsidRPr="00A67973">
              <w:rPr>
                <w:sz w:val="20"/>
                <w:lang w:val="en-US"/>
              </w:rPr>
              <w:t>(SD)</w:t>
            </w:r>
          </w:p>
        </w:tc>
        <w:tc>
          <w:tcPr>
            <w:tcW w:w="42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0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6"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2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87"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1"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8"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00"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8A61B2" w:rsidRPr="002A1A33" w:rsidTr="008A61B2">
        <w:tc>
          <w:tcPr>
            <w:tcW w:w="3332" w:type="dxa"/>
            <w:tcBorders>
              <w:top w:val="single" w:sz="6" w:space="0" w:color="auto"/>
              <w:left w:val="single" w:sz="6" w:space="0" w:color="auto"/>
              <w:bottom w:val="single" w:sz="6" w:space="0" w:color="auto"/>
              <w:right w:val="single" w:sz="6" w:space="0" w:color="auto"/>
            </w:tcBorders>
          </w:tcPr>
          <w:p w:rsidR="008A61B2" w:rsidRPr="00A67973" w:rsidRDefault="008A61B2" w:rsidP="008A61B2">
            <w:pPr>
              <w:rPr>
                <w:sz w:val="23"/>
                <w:szCs w:val="23"/>
              </w:rPr>
            </w:pPr>
            <w:r w:rsidRPr="00A67973">
              <w:rPr>
                <w:sz w:val="23"/>
                <w:szCs w:val="23"/>
              </w:rPr>
              <w:t>Mats Persson (L)</w:t>
            </w:r>
          </w:p>
        </w:tc>
        <w:tc>
          <w:tcPr>
            <w:tcW w:w="42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8"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0"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61B2" w:rsidRPr="002A1A33" w:rsidTr="008A61B2">
        <w:tc>
          <w:tcPr>
            <w:tcW w:w="3332" w:type="dxa"/>
            <w:tcBorders>
              <w:top w:val="single" w:sz="6" w:space="0" w:color="auto"/>
              <w:left w:val="single" w:sz="6" w:space="0" w:color="auto"/>
              <w:bottom w:val="single" w:sz="6" w:space="0" w:color="auto"/>
              <w:right w:val="single" w:sz="6" w:space="0" w:color="auto"/>
            </w:tcBorders>
          </w:tcPr>
          <w:p w:rsidR="008A61B2" w:rsidRPr="00A67973" w:rsidRDefault="008A61B2" w:rsidP="008A61B2">
            <w:pPr>
              <w:rPr>
                <w:sz w:val="23"/>
                <w:szCs w:val="23"/>
              </w:rPr>
            </w:pPr>
            <w:r>
              <w:rPr>
                <w:sz w:val="23"/>
                <w:szCs w:val="23"/>
              </w:rPr>
              <w:t>Barbro Westerholm (L)</w:t>
            </w:r>
          </w:p>
        </w:tc>
        <w:tc>
          <w:tcPr>
            <w:tcW w:w="42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8"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0"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61B2" w:rsidRPr="002A1A33" w:rsidTr="008A61B2">
        <w:tc>
          <w:tcPr>
            <w:tcW w:w="3332" w:type="dxa"/>
            <w:tcBorders>
              <w:top w:val="single" w:sz="6" w:space="0" w:color="auto"/>
              <w:left w:val="single" w:sz="6" w:space="0" w:color="auto"/>
              <w:bottom w:val="single" w:sz="6" w:space="0" w:color="auto"/>
              <w:right w:val="single" w:sz="6" w:space="0" w:color="auto"/>
            </w:tcBorders>
          </w:tcPr>
          <w:p w:rsidR="008A61B2" w:rsidRPr="00A67973" w:rsidRDefault="008A61B2" w:rsidP="008A61B2">
            <w:pPr>
              <w:rPr>
                <w:sz w:val="23"/>
                <w:szCs w:val="23"/>
              </w:rPr>
            </w:pPr>
            <w:r w:rsidRPr="00DA26F4">
              <w:rPr>
                <w:sz w:val="23"/>
                <w:szCs w:val="23"/>
              </w:rPr>
              <w:t>Catarina Deremar (C)</w:t>
            </w:r>
          </w:p>
        </w:tc>
        <w:tc>
          <w:tcPr>
            <w:tcW w:w="42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8"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0"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61B2" w:rsidRPr="002A1A33" w:rsidTr="008A61B2">
        <w:tc>
          <w:tcPr>
            <w:tcW w:w="3332" w:type="dxa"/>
            <w:tcBorders>
              <w:top w:val="single" w:sz="6" w:space="0" w:color="auto"/>
              <w:left w:val="single" w:sz="6" w:space="0" w:color="auto"/>
              <w:bottom w:val="single" w:sz="6" w:space="0" w:color="auto"/>
              <w:right w:val="single" w:sz="6" w:space="0" w:color="auto"/>
            </w:tcBorders>
          </w:tcPr>
          <w:p w:rsidR="008A61B2" w:rsidRPr="00A67973" w:rsidRDefault="008A61B2" w:rsidP="008A61B2">
            <w:pPr>
              <w:rPr>
                <w:sz w:val="23"/>
                <w:szCs w:val="23"/>
              </w:rPr>
            </w:pPr>
            <w:r w:rsidRPr="00A67973">
              <w:rPr>
                <w:sz w:val="23"/>
                <w:szCs w:val="23"/>
              </w:rPr>
              <w:t>Ciczie Weidby (V)</w:t>
            </w:r>
          </w:p>
        </w:tc>
        <w:tc>
          <w:tcPr>
            <w:tcW w:w="42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8"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0"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61B2" w:rsidRPr="002A1A33" w:rsidTr="008A61B2">
        <w:tc>
          <w:tcPr>
            <w:tcW w:w="3332" w:type="dxa"/>
            <w:tcBorders>
              <w:top w:val="single" w:sz="6" w:space="0" w:color="auto"/>
              <w:left w:val="single" w:sz="6" w:space="0" w:color="auto"/>
              <w:bottom w:val="single" w:sz="6" w:space="0" w:color="auto"/>
              <w:right w:val="single" w:sz="6" w:space="0" w:color="auto"/>
            </w:tcBorders>
          </w:tcPr>
          <w:p w:rsidR="008A61B2" w:rsidRPr="00A67973" w:rsidRDefault="008A61B2" w:rsidP="008A61B2">
            <w:pPr>
              <w:rPr>
                <w:sz w:val="23"/>
                <w:szCs w:val="23"/>
              </w:rPr>
            </w:pPr>
            <w:r w:rsidRPr="00055868">
              <w:rPr>
                <w:sz w:val="23"/>
                <w:szCs w:val="23"/>
              </w:rPr>
              <w:t>Andreas Carlson (KD)</w:t>
            </w:r>
          </w:p>
        </w:tc>
        <w:tc>
          <w:tcPr>
            <w:tcW w:w="42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8"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0"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61B2" w:rsidRPr="002A1A33" w:rsidTr="008A61B2">
        <w:tc>
          <w:tcPr>
            <w:tcW w:w="3332" w:type="dxa"/>
            <w:tcBorders>
              <w:top w:val="single" w:sz="6" w:space="0" w:color="auto"/>
              <w:left w:val="single" w:sz="6" w:space="0" w:color="auto"/>
              <w:bottom w:val="single" w:sz="6" w:space="0" w:color="auto"/>
              <w:right w:val="single" w:sz="6" w:space="0" w:color="auto"/>
            </w:tcBorders>
          </w:tcPr>
          <w:p w:rsidR="008A61B2" w:rsidRPr="00A67973" w:rsidRDefault="008A61B2" w:rsidP="008A61B2">
            <w:pPr>
              <w:rPr>
                <w:sz w:val="23"/>
                <w:szCs w:val="23"/>
              </w:rPr>
            </w:pPr>
            <w:r w:rsidRPr="00A67973">
              <w:rPr>
                <w:sz w:val="23"/>
                <w:szCs w:val="23"/>
              </w:rPr>
              <w:t>Sofia Damm (KD)</w:t>
            </w:r>
          </w:p>
        </w:tc>
        <w:tc>
          <w:tcPr>
            <w:tcW w:w="42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8"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0"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61B2" w:rsidRPr="002A1A33" w:rsidTr="008A61B2">
        <w:tc>
          <w:tcPr>
            <w:tcW w:w="3332" w:type="dxa"/>
            <w:tcBorders>
              <w:top w:val="single" w:sz="6" w:space="0" w:color="auto"/>
              <w:left w:val="single" w:sz="6" w:space="0" w:color="auto"/>
              <w:bottom w:val="single" w:sz="6" w:space="0" w:color="auto"/>
              <w:right w:val="single" w:sz="6" w:space="0" w:color="auto"/>
            </w:tcBorders>
          </w:tcPr>
          <w:p w:rsidR="008A61B2" w:rsidRPr="00A67973" w:rsidRDefault="008A61B2" w:rsidP="008A61B2">
            <w:pPr>
              <w:rPr>
                <w:sz w:val="23"/>
                <w:szCs w:val="23"/>
              </w:rPr>
            </w:pPr>
            <w:r w:rsidRPr="00A67973">
              <w:rPr>
                <w:sz w:val="23"/>
                <w:szCs w:val="23"/>
              </w:rPr>
              <w:t>Rasmus Ling (MP)</w:t>
            </w:r>
          </w:p>
        </w:tc>
        <w:tc>
          <w:tcPr>
            <w:tcW w:w="42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8A61B2" w:rsidRPr="00055868" w:rsidRDefault="008A3C3C"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8"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0"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61B2" w:rsidRPr="002A1A33" w:rsidTr="008A61B2">
        <w:tc>
          <w:tcPr>
            <w:tcW w:w="3332" w:type="dxa"/>
            <w:tcBorders>
              <w:top w:val="single" w:sz="6" w:space="0" w:color="auto"/>
              <w:left w:val="single" w:sz="6" w:space="0" w:color="auto"/>
              <w:bottom w:val="single" w:sz="6" w:space="0" w:color="auto"/>
              <w:right w:val="single" w:sz="6" w:space="0" w:color="auto"/>
            </w:tcBorders>
          </w:tcPr>
          <w:p w:rsidR="008A61B2" w:rsidRPr="00A67973" w:rsidRDefault="008A61B2" w:rsidP="008A61B2">
            <w:pPr>
              <w:rPr>
                <w:sz w:val="23"/>
                <w:szCs w:val="23"/>
              </w:rPr>
            </w:pPr>
            <w:r>
              <w:rPr>
                <w:sz w:val="23"/>
                <w:szCs w:val="23"/>
              </w:rPr>
              <w:t>Annika Hirvonen (MP)</w:t>
            </w:r>
          </w:p>
        </w:tc>
        <w:tc>
          <w:tcPr>
            <w:tcW w:w="42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8"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0"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61B2" w:rsidRPr="002A1A33" w:rsidTr="008A61B2">
        <w:tc>
          <w:tcPr>
            <w:tcW w:w="3332" w:type="dxa"/>
            <w:tcBorders>
              <w:top w:val="single" w:sz="6" w:space="0" w:color="auto"/>
              <w:left w:val="single" w:sz="6" w:space="0" w:color="auto"/>
              <w:bottom w:val="single" w:sz="6" w:space="0" w:color="auto"/>
              <w:right w:val="single" w:sz="6" w:space="0" w:color="auto"/>
            </w:tcBorders>
          </w:tcPr>
          <w:p w:rsidR="008A61B2" w:rsidRPr="00A67973" w:rsidRDefault="008A61B2" w:rsidP="008A61B2">
            <w:pPr>
              <w:rPr>
                <w:sz w:val="23"/>
                <w:szCs w:val="23"/>
              </w:rPr>
            </w:pPr>
            <w:r w:rsidRPr="00A67973">
              <w:rPr>
                <w:sz w:val="23"/>
                <w:szCs w:val="23"/>
              </w:rPr>
              <w:t>Fredrik Lundh Sammeli (S)</w:t>
            </w:r>
          </w:p>
        </w:tc>
        <w:tc>
          <w:tcPr>
            <w:tcW w:w="42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8"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0"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61B2" w:rsidRPr="002A1A33" w:rsidTr="008A61B2">
        <w:tc>
          <w:tcPr>
            <w:tcW w:w="3332" w:type="dxa"/>
            <w:tcBorders>
              <w:top w:val="single" w:sz="6" w:space="0" w:color="auto"/>
              <w:left w:val="single" w:sz="6" w:space="0" w:color="auto"/>
              <w:bottom w:val="single" w:sz="6" w:space="0" w:color="auto"/>
              <w:right w:val="single" w:sz="6" w:space="0" w:color="auto"/>
            </w:tcBorders>
          </w:tcPr>
          <w:p w:rsidR="008A61B2" w:rsidRPr="00A67973" w:rsidRDefault="008A61B2" w:rsidP="008A61B2">
            <w:pPr>
              <w:rPr>
                <w:sz w:val="23"/>
                <w:szCs w:val="23"/>
                <w:lang w:val="en-US"/>
              </w:rPr>
            </w:pPr>
            <w:r>
              <w:rPr>
                <w:sz w:val="23"/>
                <w:szCs w:val="23"/>
                <w:lang w:val="en-US"/>
              </w:rPr>
              <w:t>Johanna Jönsson (C)</w:t>
            </w:r>
          </w:p>
        </w:tc>
        <w:tc>
          <w:tcPr>
            <w:tcW w:w="42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8"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0"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61B2" w:rsidRPr="002A1A33" w:rsidTr="008A61B2">
        <w:tc>
          <w:tcPr>
            <w:tcW w:w="3332" w:type="dxa"/>
            <w:tcBorders>
              <w:top w:val="single" w:sz="6" w:space="0" w:color="auto"/>
              <w:left w:val="single" w:sz="6" w:space="0" w:color="auto"/>
              <w:bottom w:val="single" w:sz="6" w:space="0" w:color="auto"/>
              <w:right w:val="single" w:sz="6" w:space="0" w:color="auto"/>
            </w:tcBorders>
          </w:tcPr>
          <w:p w:rsidR="008A61B2" w:rsidRPr="00A67973" w:rsidRDefault="008A61B2" w:rsidP="008A61B2">
            <w:pPr>
              <w:rPr>
                <w:sz w:val="23"/>
                <w:szCs w:val="23"/>
              </w:rPr>
            </w:pPr>
            <w:r w:rsidRPr="00A67973">
              <w:rPr>
                <w:sz w:val="23"/>
                <w:szCs w:val="23"/>
                <w:lang w:val="en-US"/>
              </w:rPr>
              <w:t>Roza Güclü Hedin (S)</w:t>
            </w:r>
          </w:p>
        </w:tc>
        <w:tc>
          <w:tcPr>
            <w:tcW w:w="42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8"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0"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8A61B2" w:rsidRPr="00055868"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61B2" w:rsidRPr="005F118E" w:rsidTr="00880177">
        <w:trPr>
          <w:trHeight w:hRule="exact" w:val="57"/>
        </w:trPr>
        <w:tc>
          <w:tcPr>
            <w:tcW w:w="3332" w:type="dxa"/>
            <w:tcBorders>
              <w:top w:val="nil"/>
              <w:left w:val="nil"/>
              <w:bottom w:val="nil"/>
              <w:right w:val="nil"/>
            </w:tcBorders>
          </w:tcPr>
          <w:p w:rsidR="008A61B2" w:rsidRPr="00CF22E1"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098" w:type="dxa"/>
            <w:gridSpan w:val="14"/>
            <w:tcBorders>
              <w:top w:val="nil"/>
              <w:left w:val="nil"/>
              <w:bottom w:val="nil"/>
              <w:right w:val="nil"/>
            </w:tcBorders>
          </w:tcPr>
          <w:p w:rsidR="008A61B2" w:rsidRPr="00CF22E1"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8A61B2" w:rsidRPr="004D30F5" w:rsidTr="00880177">
        <w:trPr>
          <w:trHeight w:val="263"/>
        </w:trPr>
        <w:tc>
          <w:tcPr>
            <w:tcW w:w="3332" w:type="dxa"/>
            <w:tcBorders>
              <w:top w:val="nil"/>
              <w:left w:val="nil"/>
              <w:bottom w:val="nil"/>
              <w:right w:val="nil"/>
            </w:tcBorders>
            <w:hideMark/>
          </w:tcPr>
          <w:p w:rsidR="008A61B2" w:rsidRPr="004D30F5"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N = Närvarande</w:t>
            </w:r>
            <w:r>
              <w:rPr>
                <w:sz w:val="16"/>
                <w:szCs w:val="16"/>
              </w:rPr>
              <w:t xml:space="preserve">   </w:t>
            </w:r>
          </w:p>
        </w:tc>
        <w:tc>
          <w:tcPr>
            <w:tcW w:w="5098" w:type="dxa"/>
            <w:gridSpan w:val="14"/>
            <w:vMerge w:val="restart"/>
            <w:tcBorders>
              <w:top w:val="nil"/>
              <w:left w:val="nil"/>
              <w:bottom w:val="nil"/>
              <w:right w:val="nil"/>
            </w:tcBorders>
            <w:hideMark/>
          </w:tcPr>
          <w:p w:rsidR="008A61B2" w:rsidRPr="004D30F5"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w:t>
            </w:r>
            <w:r w:rsidRPr="004D30F5">
              <w:rPr>
                <w:sz w:val="16"/>
                <w:szCs w:val="16"/>
              </w:rPr>
              <w:t xml:space="preserve"> = ledamöter som deltagit i handläggningen</w:t>
            </w:r>
          </w:p>
          <w:p w:rsidR="008A61B2" w:rsidRPr="004D30F5"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w:t>
            </w:r>
            <w:r w:rsidRPr="004D30F5">
              <w:rPr>
                <w:sz w:val="16"/>
                <w:szCs w:val="16"/>
              </w:rPr>
              <w:t xml:space="preserve"> = ledamöter som härutöver har varit närvarande</w:t>
            </w:r>
          </w:p>
        </w:tc>
      </w:tr>
      <w:tr w:rsidR="008A61B2" w:rsidRPr="004D30F5" w:rsidTr="00880177">
        <w:trPr>
          <w:trHeight w:val="170"/>
        </w:trPr>
        <w:tc>
          <w:tcPr>
            <w:tcW w:w="3332" w:type="dxa"/>
            <w:tcBorders>
              <w:top w:val="nil"/>
              <w:left w:val="nil"/>
              <w:bottom w:val="nil"/>
              <w:right w:val="nil"/>
            </w:tcBorders>
            <w:hideMark/>
          </w:tcPr>
          <w:p w:rsidR="008A61B2" w:rsidRPr="004D30F5"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V = Votering</w:t>
            </w:r>
          </w:p>
        </w:tc>
        <w:tc>
          <w:tcPr>
            <w:tcW w:w="5098" w:type="dxa"/>
            <w:gridSpan w:val="14"/>
            <w:vMerge/>
            <w:tcBorders>
              <w:top w:val="nil"/>
              <w:left w:val="nil"/>
              <w:bottom w:val="nil"/>
              <w:right w:val="nil"/>
            </w:tcBorders>
            <w:hideMark/>
          </w:tcPr>
          <w:p w:rsidR="008A61B2" w:rsidRPr="004D30F5" w:rsidRDefault="008A61B2" w:rsidP="008A61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r>
    </w:tbl>
    <w:p w:rsidR="005F59C8" w:rsidRPr="00746974" w:rsidRDefault="005F59C8" w:rsidP="004B2502">
      <w:pPr>
        <w:tabs>
          <w:tab w:val="left" w:pos="1701"/>
        </w:tabs>
        <w:rPr>
          <w:sz w:val="4"/>
          <w:szCs w:val="4"/>
        </w:rPr>
      </w:pPr>
    </w:p>
    <w:sectPr w:rsidR="005F59C8" w:rsidRPr="00746974" w:rsidSect="00880177">
      <w:pgSz w:w="11906" w:h="16838" w:code="9"/>
      <w:pgMar w:top="454" w:right="1134" w:bottom="238" w:left="226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6113" w:rsidRDefault="003D6113" w:rsidP="00631795">
      <w:r>
        <w:separator/>
      </w:r>
    </w:p>
  </w:endnote>
  <w:endnote w:type="continuationSeparator" w:id="0">
    <w:p w:rsidR="003D6113" w:rsidRDefault="003D6113" w:rsidP="0063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6113" w:rsidRDefault="003D6113" w:rsidP="00631795">
      <w:r>
        <w:separator/>
      </w:r>
    </w:p>
  </w:footnote>
  <w:footnote w:type="continuationSeparator" w:id="0">
    <w:p w:rsidR="003D6113" w:rsidRDefault="003D6113" w:rsidP="00631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CB318EA"/>
    <w:multiLevelType w:val="hybridMultilevel"/>
    <w:tmpl w:val="20302082"/>
    <w:lvl w:ilvl="0" w:tplc="BD808014">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10F0BC9"/>
    <w:multiLevelType w:val="multilevel"/>
    <w:tmpl w:val="8F2C0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2946E9"/>
    <w:multiLevelType w:val="hybridMultilevel"/>
    <w:tmpl w:val="5CCA49C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85"/>
    <w:rsid w:val="000400AD"/>
    <w:rsid w:val="00040691"/>
    <w:rsid w:val="00055868"/>
    <w:rsid w:val="000616DB"/>
    <w:rsid w:val="00064E0C"/>
    <w:rsid w:val="00065F76"/>
    <w:rsid w:val="00070EB6"/>
    <w:rsid w:val="00073D71"/>
    <w:rsid w:val="00081A95"/>
    <w:rsid w:val="00093BD4"/>
    <w:rsid w:val="00095048"/>
    <w:rsid w:val="000E7D03"/>
    <w:rsid w:val="000F2A32"/>
    <w:rsid w:val="001141DB"/>
    <w:rsid w:val="0011654F"/>
    <w:rsid w:val="00120A12"/>
    <w:rsid w:val="001211A3"/>
    <w:rsid w:val="00142A52"/>
    <w:rsid w:val="001441C2"/>
    <w:rsid w:val="001531D2"/>
    <w:rsid w:val="0016078E"/>
    <w:rsid w:val="00161AA6"/>
    <w:rsid w:val="00165630"/>
    <w:rsid w:val="00175463"/>
    <w:rsid w:val="0018036E"/>
    <w:rsid w:val="0018189D"/>
    <w:rsid w:val="00195A71"/>
    <w:rsid w:val="001A7020"/>
    <w:rsid w:val="001B29C0"/>
    <w:rsid w:val="001B59E4"/>
    <w:rsid w:val="001C39BB"/>
    <w:rsid w:val="001F54F3"/>
    <w:rsid w:val="00211AAB"/>
    <w:rsid w:val="0021671F"/>
    <w:rsid w:val="00250C53"/>
    <w:rsid w:val="00251677"/>
    <w:rsid w:val="002544E0"/>
    <w:rsid w:val="00274599"/>
    <w:rsid w:val="00277F32"/>
    <w:rsid w:val="002933C2"/>
    <w:rsid w:val="002A1A33"/>
    <w:rsid w:val="002A2FE6"/>
    <w:rsid w:val="002B4C7D"/>
    <w:rsid w:val="002B5FBD"/>
    <w:rsid w:val="002C5921"/>
    <w:rsid w:val="002D656B"/>
    <w:rsid w:val="0032031B"/>
    <w:rsid w:val="00333A92"/>
    <w:rsid w:val="00347A55"/>
    <w:rsid w:val="003547EE"/>
    <w:rsid w:val="00376FF7"/>
    <w:rsid w:val="0038193D"/>
    <w:rsid w:val="003835F4"/>
    <w:rsid w:val="00394A7E"/>
    <w:rsid w:val="003952A4"/>
    <w:rsid w:val="0039591D"/>
    <w:rsid w:val="003A1983"/>
    <w:rsid w:val="003B1C87"/>
    <w:rsid w:val="003C26F9"/>
    <w:rsid w:val="003C4540"/>
    <w:rsid w:val="003D6113"/>
    <w:rsid w:val="003D6B33"/>
    <w:rsid w:val="003D6C7D"/>
    <w:rsid w:val="003F5A35"/>
    <w:rsid w:val="003F5BD7"/>
    <w:rsid w:val="00403AC6"/>
    <w:rsid w:val="00413959"/>
    <w:rsid w:val="00430167"/>
    <w:rsid w:val="004446C3"/>
    <w:rsid w:val="00447BD0"/>
    <w:rsid w:val="00447EA2"/>
    <w:rsid w:val="00453974"/>
    <w:rsid w:val="004659A3"/>
    <w:rsid w:val="00484380"/>
    <w:rsid w:val="004B2502"/>
    <w:rsid w:val="004D30F5"/>
    <w:rsid w:val="004F1558"/>
    <w:rsid w:val="004F1B55"/>
    <w:rsid w:val="004F42DA"/>
    <w:rsid w:val="004F680C"/>
    <w:rsid w:val="00515A13"/>
    <w:rsid w:val="005347A1"/>
    <w:rsid w:val="005646A3"/>
    <w:rsid w:val="00564DBB"/>
    <w:rsid w:val="005714D8"/>
    <w:rsid w:val="0057395B"/>
    <w:rsid w:val="005778AA"/>
    <w:rsid w:val="00592D6B"/>
    <w:rsid w:val="00596129"/>
    <w:rsid w:val="005A0889"/>
    <w:rsid w:val="005A37D9"/>
    <w:rsid w:val="005B6D13"/>
    <w:rsid w:val="005C3E25"/>
    <w:rsid w:val="005D721E"/>
    <w:rsid w:val="005F118E"/>
    <w:rsid w:val="005F59C8"/>
    <w:rsid w:val="00606D38"/>
    <w:rsid w:val="00616572"/>
    <w:rsid w:val="00622B43"/>
    <w:rsid w:val="00631795"/>
    <w:rsid w:val="0063430B"/>
    <w:rsid w:val="00640310"/>
    <w:rsid w:val="00640C19"/>
    <w:rsid w:val="0064344C"/>
    <w:rsid w:val="00656DD9"/>
    <w:rsid w:val="00660A8A"/>
    <w:rsid w:val="00666E01"/>
    <w:rsid w:val="00670187"/>
    <w:rsid w:val="00670477"/>
    <w:rsid w:val="006723B9"/>
    <w:rsid w:val="00674B70"/>
    <w:rsid w:val="00675BB1"/>
    <w:rsid w:val="0068513C"/>
    <w:rsid w:val="0069442A"/>
    <w:rsid w:val="006A56E8"/>
    <w:rsid w:val="006C21FA"/>
    <w:rsid w:val="006C2E17"/>
    <w:rsid w:val="006D1030"/>
    <w:rsid w:val="006E06A4"/>
    <w:rsid w:val="006E5E91"/>
    <w:rsid w:val="006E774B"/>
    <w:rsid w:val="006F41EB"/>
    <w:rsid w:val="006F6C7A"/>
    <w:rsid w:val="007026FD"/>
    <w:rsid w:val="00703D16"/>
    <w:rsid w:val="00711F2E"/>
    <w:rsid w:val="00721DB8"/>
    <w:rsid w:val="00723C10"/>
    <w:rsid w:val="00723DD0"/>
    <w:rsid w:val="00726C3B"/>
    <w:rsid w:val="00737EC8"/>
    <w:rsid w:val="00746974"/>
    <w:rsid w:val="0078232D"/>
    <w:rsid w:val="00786126"/>
    <w:rsid w:val="00787DED"/>
    <w:rsid w:val="00792B26"/>
    <w:rsid w:val="00797764"/>
    <w:rsid w:val="007A327C"/>
    <w:rsid w:val="007B02AD"/>
    <w:rsid w:val="007C2BDB"/>
    <w:rsid w:val="007D4053"/>
    <w:rsid w:val="0081753E"/>
    <w:rsid w:val="00820B85"/>
    <w:rsid w:val="00822388"/>
    <w:rsid w:val="00827461"/>
    <w:rsid w:val="008357F3"/>
    <w:rsid w:val="00836A92"/>
    <w:rsid w:val="008434C1"/>
    <w:rsid w:val="008557FA"/>
    <w:rsid w:val="00855D4E"/>
    <w:rsid w:val="008571EA"/>
    <w:rsid w:val="00861DDD"/>
    <w:rsid w:val="00866874"/>
    <w:rsid w:val="00871230"/>
    <w:rsid w:val="00880177"/>
    <w:rsid w:val="00894188"/>
    <w:rsid w:val="00894D40"/>
    <w:rsid w:val="008A3C3C"/>
    <w:rsid w:val="008A61B2"/>
    <w:rsid w:val="008C2D0B"/>
    <w:rsid w:val="008D1752"/>
    <w:rsid w:val="008E3706"/>
    <w:rsid w:val="008F62F9"/>
    <w:rsid w:val="00901669"/>
    <w:rsid w:val="00912575"/>
    <w:rsid w:val="00913943"/>
    <w:rsid w:val="00916634"/>
    <w:rsid w:val="00940F4E"/>
    <w:rsid w:val="00946978"/>
    <w:rsid w:val="0096372C"/>
    <w:rsid w:val="00973D8B"/>
    <w:rsid w:val="009800E4"/>
    <w:rsid w:val="009B4B86"/>
    <w:rsid w:val="009E1625"/>
    <w:rsid w:val="009F22E3"/>
    <w:rsid w:val="00A02114"/>
    <w:rsid w:val="00A0486E"/>
    <w:rsid w:val="00A05767"/>
    <w:rsid w:val="00A07505"/>
    <w:rsid w:val="00A119D6"/>
    <w:rsid w:val="00A2414A"/>
    <w:rsid w:val="00A51C20"/>
    <w:rsid w:val="00A5427F"/>
    <w:rsid w:val="00A55283"/>
    <w:rsid w:val="00A67973"/>
    <w:rsid w:val="00A827D2"/>
    <w:rsid w:val="00A91D77"/>
    <w:rsid w:val="00AC0186"/>
    <w:rsid w:val="00AC3854"/>
    <w:rsid w:val="00AC5412"/>
    <w:rsid w:val="00AD5D00"/>
    <w:rsid w:val="00AF38AF"/>
    <w:rsid w:val="00AF5570"/>
    <w:rsid w:val="00B0007A"/>
    <w:rsid w:val="00B30142"/>
    <w:rsid w:val="00B31485"/>
    <w:rsid w:val="00B4488D"/>
    <w:rsid w:val="00B46785"/>
    <w:rsid w:val="00B47C0F"/>
    <w:rsid w:val="00B62306"/>
    <w:rsid w:val="00B64FA1"/>
    <w:rsid w:val="00B671AD"/>
    <w:rsid w:val="00B74FAF"/>
    <w:rsid w:val="00B75E0D"/>
    <w:rsid w:val="00BB778C"/>
    <w:rsid w:val="00BD037A"/>
    <w:rsid w:val="00C0607C"/>
    <w:rsid w:val="00C12C24"/>
    <w:rsid w:val="00C150F4"/>
    <w:rsid w:val="00C30522"/>
    <w:rsid w:val="00C45E21"/>
    <w:rsid w:val="00C8075D"/>
    <w:rsid w:val="00C8434B"/>
    <w:rsid w:val="00C850D4"/>
    <w:rsid w:val="00C90D7A"/>
    <w:rsid w:val="00C94625"/>
    <w:rsid w:val="00C9784D"/>
    <w:rsid w:val="00CA31D0"/>
    <w:rsid w:val="00CA4971"/>
    <w:rsid w:val="00CA5BCE"/>
    <w:rsid w:val="00CB0EC5"/>
    <w:rsid w:val="00CB2353"/>
    <w:rsid w:val="00CB4DAF"/>
    <w:rsid w:val="00CB5A24"/>
    <w:rsid w:val="00CC72FB"/>
    <w:rsid w:val="00CD3B87"/>
    <w:rsid w:val="00CE3987"/>
    <w:rsid w:val="00CE5992"/>
    <w:rsid w:val="00CF22E1"/>
    <w:rsid w:val="00D21B05"/>
    <w:rsid w:val="00D3187E"/>
    <w:rsid w:val="00D360B4"/>
    <w:rsid w:val="00D409A3"/>
    <w:rsid w:val="00D54317"/>
    <w:rsid w:val="00D90D9B"/>
    <w:rsid w:val="00DA26F4"/>
    <w:rsid w:val="00DC42D6"/>
    <w:rsid w:val="00DC4D41"/>
    <w:rsid w:val="00DD0831"/>
    <w:rsid w:val="00DD270A"/>
    <w:rsid w:val="00DE1C47"/>
    <w:rsid w:val="00DE6176"/>
    <w:rsid w:val="00DF2C5A"/>
    <w:rsid w:val="00E24A87"/>
    <w:rsid w:val="00E55E38"/>
    <w:rsid w:val="00E7686B"/>
    <w:rsid w:val="00E83F91"/>
    <w:rsid w:val="00EB38E0"/>
    <w:rsid w:val="00EB3E50"/>
    <w:rsid w:val="00EB5352"/>
    <w:rsid w:val="00EB6861"/>
    <w:rsid w:val="00EC23DC"/>
    <w:rsid w:val="00ED28CD"/>
    <w:rsid w:val="00ED3389"/>
    <w:rsid w:val="00F2328F"/>
    <w:rsid w:val="00F357B8"/>
    <w:rsid w:val="00F50DEF"/>
    <w:rsid w:val="00F5133A"/>
    <w:rsid w:val="00F541FF"/>
    <w:rsid w:val="00F733B1"/>
    <w:rsid w:val="00FB1368"/>
    <w:rsid w:val="00FB34D6"/>
    <w:rsid w:val="00FB4303"/>
    <w:rsid w:val="00FC7074"/>
    <w:rsid w:val="00FE3026"/>
    <w:rsid w:val="00FE67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BC4157-EA3D-4F59-85FF-1AE5EE13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DD0831"/>
    <w:rPr>
      <w:rFonts w:ascii="Segoe UI" w:hAnsi="Segoe UI" w:cs="Segoe UI"/>
      <w:sz w:val="18"/>
      <w:szCs w:val="18"/>
    </w:rPr>
  </w:style>
  <w:style w:type="character" w:customStyle="1" w:styleId="BallongtextChar">
    <w:name w:val="Ballongtext Char"/>
    <w:basedOn w:val="Standardstycketeckensnitt"/>
    <w:link w:val="Ballongtext"/>
    <w:rsid w:val="00DD0831"/>
    <w:rPr>
      <w:rFonts w:ascii="Segoe UI" w:hAnsi="Segoe UI" w:cs="Segoe UI"/>
      <w:sz w:val="18"/>
      <w:szCs w:val="18"/>
    </w:rPr>
  </w:style>
  <w:style w:type="paragraph" w:styleId="Liststycke">
    <w:name w:val="List Paragraph"/>
    <w:basedOn w:val="Normal"/>
    <w:uiPriority w:val="34"/>
    <w:qFormat/>
    <w:rsid w:val="0038193D"/>
    <w:pPr>
      <w:ind w:left="720"/>
      <w:contextualSpacing/>
    </w:pPr>
  </w:style>
  <w:style w:type="paragraph" w:styleId="Sidhuvud">
    <w:name w:val="header"/>
    <w:basedOn w:val="Normal"/>
    <w:link w:val="SidhuvudChar"/>
    <w:rsid w:val="00631795"/>
    <w:pPr>
      <w:tabs>
        <w:tab w:val="center" w:pos="4536"/>
        <w:tab w:val="right" w:pos="9072"/>
      </w:tabs>
    </w:pPr>
  </w:style>
  <w:style w:type="character" w:customStyle="1" w:styleId="SidhuvudChar">
    <w:name w:val="Sidhuvud Char"/>
    <w:basedOn w:val="Standardstycketeckensnitt"/>
    <w:link w:val="Sidhuvud"/>
    <w:rsid w:val="00631795"/>
    <w:rPr>
      <w:sz w:val="24"/>
    </w:rPr>
  </w:style>
  <w:style w:type="paragraph" w:styleId="Sidfot">
    <w:name w:val="footer"/>
    <w:basedOn w:val="Normal"/>
    <w:link w:val="SidfotChar"/>
    <w:rsid w:val="00631795"/>
    <w:pPr>
      <w:tabs>
        <w:tab w:val="center" w:pos="4536"/>
        <w:tab w:val="right" w:pos="9072"/>
      </w:tabs>
    </w:pPr>
  </w:style>
  <w:style w:type="character" w:customStyle="1" w:styleId="SidfotChar">
    <w:name w:val="Sidfot Char"/>
    <w:basedOn w:val="Standardstycketeckensnitt"/>
    <w:link w:val="Sidfot"/>
    <w:rsid w:val="0063179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22707">
      <w:bodyDiv w:val="1"/>
      <w:marLeft w:val="0"/>
      <w:marRight w:val="0"/>
      <w:marTop w:val="0"/>
      <w:marBottom w:val="0"/>
      <w:divBdr>
        <w:top w:val="none" w:sz="0" w:space="0" w:color="auto"/>
        <w:left w:val="none" w:sz="0" w:space="0" w:color="auto"/>
        <w:bottom w:val="none" w:sz="0" w:space="0" w:color="auto"/>
        <w:right w:val="none" w:sz="0" w:space="0" w:color="auto"/>
      </w:divBdr>
    </w:div>
    <w:div w:id="882716901">
      <w:bodyDiv w:val="1"/>
      <w:marLeft w:val="0"/>
      <w:marRight w:val="0"/>
      <w:marTop w:val="0"/>
      <w:marBottom w:val="0"/>
      <w:divBdr>
        <w:top w:val="none" w:sz="0" w:space="0" w:color="auto"/>
        <w:left w:val="none" w:sz="0" w:space="0" w:color="auto"/>
        <w:bottom w:val="none" w:sz="0" w:space="0" w:color="auto"/>
        <w:right w:val="none" w:sz="0" w:space="0" w:color="auto"/>
      </w:divBdr>
    </w:div>
    <w:div w:id="1062412744">
      <w:bodyDiv w:val="1"/>
      <w:marLeft w:val="0"/>
      <w:marRight w:val="0"/>
      <w:marTop w:val="0"/>
      <w:marBottom w:val="0"/>
      <w:divBdr>
        <w:top w:val="none" w:sz="0" w:space="0" w:color="auto"/>
        <w:left w:val="none" w:sz="0" w:space="0" w:color="auto"/>
        <w:bottom w:val="none" w:sz="0" w:space="0" w:color="auto"/>
        <w:right w:val="none" w:sz="0" w:space="0" w:color="auto"/>
      </w:divBdr>
    </w:div>
    <w:div w:id="1079399512">
      <w:bodyDiv w:val="1"/>
      <w:marLeft w:val="0"/>
      <w:marRight w:val="0"/>
      <w:marTop w:val="0"/>
      <w:marBottom w:val="0"/>
      <w:divBdr>
        <w:top w:val="none" w:sz="0" w:space="0" w:color="auto"/>
        <w:left w:val="none" w:sz="0" w:space="0" w:color="auto"/>
        <w:bottom w:val="none" w:sz="0" w:space="0" w:color="auto"/>
        <w:right w:val="none" w:sz="0" w:space="0" w:color="auto"/>
      </w:divBdr>
    </w:div>
    <w:div w:id="1589773632">
      <w:bodyDiv w:val="1"/>
      <w:marLeft w:val="0"/>
      <w:marRight w:val="0"/>
      <w:marTop w:val="0"/>
      <w:marBottom w:val="0"/>
      <w:divBdr>
        <w:top w:val="none" w:sz="0" w:space="0" w:color="auto"/>
        <w:left w:val="none" w:sz="0" w:space="0" w:color="auto"/>
        <w:bottom w:val="none" w:sz="0" w:space="0" w:color="auto"/>
        <w:right w:val="none" w:sz="0" w:space="0" w:color="auto"/>
      </w:divBdr>
    </w:div>
    <w:div w:id="1660036961">
      <w:bodyDiv w:val="1"/>
      <w:marLeft w:val="0"/>
      <w:marRight w:val="0"/>
      <w:marTop w:val="0"/>
      <w:marBottom w:val="0"/>
      <w:divBdr>
        <w:top w:val="none" w:sz="0" w:space="0" w:color="auto"/>
        <w:left w:val="none" w:sz="0" w:space="0" w:color="auto"/>
        <w:bottom w:val="none" w:sz="0" w:space="0" w:color="auto"/>
        <w:right w:val="none" w:sz="0" w:space="0" w:color="auto"/>
      </w:divBdr>
    </w:div>
    <w:div w:id="1790007861">
      <w:bodyDiv w:val="1"/>
      <w:marLeft w:val="0"/>
      <w:marRight w:val="0"/>
      <w:marTop w:val="0"/>
      <w:marBottom w:val="0"/>
      <w:divBdr>
        <w:top w:val="none" w:sz="0" w:space="0" w:color="auto"/>
        <w:left w:val="none" w:sz="0" w:space="0" w:color="auto"/>
        <w:bottom w:val="none" w:sz="0" w:space="0" w:color="auto"/>
        <w:right w:val="none" w:sz="0" w:space="0" w:color="auto"/>
      </w:divBdr>
    </w:div>
    <w:div w:id="1796482809">
      <w:bodyDiv w:val="1"/>
      <w:marLeft w:val="0"/>
      <w:marRight w:val="0"/>
      <w:marTop w:val="0"/>
      <w:marBottom w:val="0"/>
      <w:divBdr>
        <w:top w:val="none" w:sz="0" w:space="0" w:color="auto"/>
        <w:left w:val="none" w:sz="0" w:space="0" w:color="auto"/>
        <w:bottom w:val="none" w:sz="0" w:space="0" w:color="auto"/>
        <w:right w:val="none" w:sz="0" w:space="0" w:color="auto"/>
      </w:divBdr>
    </w:div>
    <w:div w:id="1936281042">
      <w:bodyDiv w:val="1"/>
      <w:marLeft w:val="0"/>
      <w:marRight w:val="0"/>
      <w:marTop w:val="0"/>
      <w:marBottom w:val="0"/>
      <w:divBdr>
        <w:top w:val="none" w:sz="0" w:space="0" w:color="auto"/>
        <w:left w:val="none" w:sz="0" w:space="0" w:color="auto"/>
        <w:bottom w:val="none" w:sz="0" w:space="0" w:color="auto"/>
        <w:right w:val="none" w:sz="0" w:space="0" w:color="auto"/>
      </w:divBdr>
    </w:div>
    <w:div w:id="1966617913">
      <w:bodyDiv w:val="1"/>
      <w:marLeft w:val="0"/>
      <w:marRight w:val="0"/>
      <w:marTop w:val="0"/>
      <w:marBottom w:val="0"/>
      <w:divBdr>
        <w:top w:val="none" w:sz="0" w:space="0" w:color="auto"/>
        <w:left w:val="none" w:sz="0" w:space="0" w:color="auto"/>
        <w:bottom w:val="none" w:sz="0" w:space="0" w:color="auto"/>
        <w:right w:val="none" w:sz="0" w:space="0" w:color="auto"/>
      </w:divBdr>
      <w:divsChild>
        <w:div w:id="1160729669">
          <w:marLeft w:val="0"/>
          <w:marRight w:val="0"/>
          <w:marTop w:val="0"/>
          <w:marBottom w:val="0"/>
          <w:divBdr>
            <w:top w:val="none" w:sz="0" w:space="0" w:color="auto"/>
            <w:left w:val="none" w:sz="0" w:space="0" w:color="auto"/>
            <w:bottom w:val="none" w:sz="0" w:space="0" w:color="auto"/>
            <w:right w:val="none" w:sz="0" w:space="0" w:color="auto"/>
          </w:divBdr>
          <w:divsChild>
            <w:div w:id="1897814948">
              <w:marLeft w:val="0"/>
              <w:marRight w:val="0"/>
              <w:marTop w:val="0"/>
              <w:marBottom w:val="0"/>
              <w:divBdr>
                <w:top w:val="none" w:sz="0" w:space="0" w:color="auto"/>
                <w:left w:val="none" w:sz="0" w:space="0" w:color="auto"/>
                <w:bottom w:val="none" w:sz="0" w:space="0" w:color="auto"/>
                <w:right w:val="none" w:sz="0" w:space="0" w:color="auto"/>
              </w:divBdr>
              <w:divsChild>
                <w:div w:id="450437215">
                  <w:marLeft w:val="0"/>
                  <w:marRight w:val="0"/>
                  <w:marTop w:val="0"/>
                  <w:marBottom w:val="0"/>
                  <w:divBdr>
                    <w:top w:val="none" w:sz="0" w:space="0" w:color="auto"/>
                    <w:left w:val="none" w:sz="0" w:space="0" w:color="auto"/>
                    <w:bottom w:val="none" w:sz="0" w:space="0" w:color="auto"/>
                    <w:right w:val="none" w:sz="0" w:space="0" w:color="auto"/>
                  </w:divBdr>
                  <w:divsChild>
                    <w:div w:id="24451908">
                      <w:marLeft w:val="0"/>
                      <w:marRight w:val="0"/>
                      <w:marTop w:val="0"/>
                      <w:marBottom w:val="0"/>
                      <w:divBdr>
                        <w:top w:val="none" w:sz="0" w:space="0" w:color="auto"/>
                        <w:left w:val="none" w:sz="0" w:space="0" w:color="auto"/>
                        <w:bottom w:val="none" w:sz="0" w:space="0" w:color="auto"/>
                        <w:right w:val="none" w:sz="0" w:space="0" w:color="auto"/>
                      </w:divBdr>
                      <w:divsChild>
                        <w:div w:id="28647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225aa\AppData\Roaming\Microsoft\Templates\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E26C7-E8DF-4A93-88CE-EE5061E3F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0</TotalTime>
  <Pages>5</Pages>
  <Words>1119</Words>
  <Characters>7585</Characters>
  <Application>Microsoft Office Word</Application>
  <DocSecurity>4</DocSecurity>
  <Lines>1264</Lines>
  <Paragraphs>271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aa0225aa</dc:creator>
  <cp:keywords/>
  <dc:description/>
  <cp:lastModifiedBy>Anna Bolmström</cp:lastModifiedBy>
  <cp:revision>2</cp:revision>
  <cp:lastPrinted>2021-06-03T13:56:00Z</cp:lastPrinted>
  <dcterms:created xsi:type="dcterms:W3CDTF">2021-06-08T12:31:00Z</dcterms:created>
  <dcterms:modified xsi:type="dcterms:W3CDTF">2021-06-08T12:31:00Z</dcterms:modified>
</cp:coreProperties>
</file>