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5F7" w:rsidRPr="004072AD" w:rsidRDefault="00B345F7">
      <w:pPr>
        <w:pStyle w:val="Hemstlrubrik"/>
      </w:pPr>
      <w:r w:rsidRPr="004072AD">
        <w:t>Förslag till riksdagsbeslut</w:t>
      </w:r>
    </w:p>
    <w:p w:rsidR="00B345F7" w:rsidRPr="004072AD" w:rsidRDefault="00B345F7">
      <w:pPr>
        <w:pStyle w:val="Hemstlatt"/>
        <w:ind w:left="0"/>
      </w:pPr>
      <w:r w:rsidRPr="004072AD">
        <w:t>Riksdagen tillkännager för regeringen som sin mening vad som anförs i motionen om att utreda fostrets förmåga att känna smä</w:t>
      </w:r>
      <w:r w:rsidRPr="004072AD">
        <w:t>r</w:t>
      </w:r>
      <w:r w:rsidRPr="004072AD">
        <w:t>ta.</w:t>
      </w:r>
    </w:p>
    <w:p w:rsidR="00B345F7" w:rsidRPr="004072AD" w:rsidRDefault="00B345F7">
      <w:pPr>
        <w:pStyle w:val="Rubrik1"/>
      </w:pPr>
      <w:r w:rsidRPr="004072AD">
        <w:t>Motivering</w:t>
      </w:r>
    </w:p>
    <w:p w:rsidR="00B345F7" w:rsidRPr="004072AD" w:rsidRDefault="00B345F7">
      <w:r w:rsidRPr="004072AD">
        <w:t>Ny teknik gör att kunskapen om fostrets utveckling ökar. Från att livmodern innebar ett stängt rum kan ny teknik som 4 D-ultraljud hjälpa oss förstå mer om människans allra första tid. Nedan följer en kort sammanställning över vad olika vetenskapliga rapporter har funnit i fråga om embryon och foster.</w:t>
      </w:r>
    </w:p>
    <w:p w:rsidR="00B345F7" w:rsidRPr="004072AD" w:rsidRDefault="00B345F7">
      <w:pPr>
        <w:pStyle w:val="PunktlistaBomb"/>
        <w:tabs>
          <w:tab w:val="clear" w:pos="360"/>
        </w:tabs>
      </w:pPr>
      <w:r w:rsidRPr="004072AD">
        <w:t>Sex veckor gammalt börjar embryot utföra spontana och reflexmässiga rörelser. (Birnholz et al., 1978, 539; de Vries et al., 1982, 301 &amp; 304)</w:t>
      </w:r>
    </w:p>
    <w:p w:rsidR="00B345F7" w:rsidRPr="004072AD" w:rsidRDefault="00B345F7">
      <w:pPr>
        <w:pStyle w:val="PunktlistaBomb"/>
        <w:tabs>
          <w:tab w:val="clear" w:pos="360"/>
        </w:tabs>
        <w:spacing w:before="0"/>
      </w:pPr>
      <w:r w:rsidRPr="004072AD">
        <w:t>En beröring kring det sex veckor gamla embryots mun gör att embryot reflexmässigt drar tillbaka huvudet. (Goodlin, 1979, D-128)</w:t>
      </w:r>
    </w:p>
    <w:p w:rsidR="00B345F7" w:rsidRPr="004072AD" w:rsidRDefault="00B345F7">
      <w:pPr>
        <w:pStyle w:val="PunktlistaBomb"/>
        <w:tabs>
          <w:tab w:val="clear" w:pos="360"/>
        </w:tabs>
        <w:spacing w:before="0"/>
      </w:pPr>
      <w:r w:rsidRPr="004072AD">
        <w:t>Primitiva hjärnvågor har registrerats så tidigt som vid sex veckor och två dagar. (Borkowski and Bernstine, 1955)</w:t>
      </w:r>
    </w:p>
    <w:p w:rsidR="00B345F7" w:rsidRPr="004072AD" w:rsidRDefault="00B345F7">
      <w:pPr>
        <w:pStyle w:val="PunktlistaBomb"/>
        <w:tabs>
          <w:tab w:val="clear" w:pos="360"/>
        </w:tabs>
        <w:spacing w:before="0"/>
      </w:pPr>
      <w:r w:rsidRPr="004072AD">
        <w:t>Nio veckor gammalt kan fostret ta tag i föremål, röra på huvudet framåt och bakåt, öppna och stänga käkarna, röra tungan, sucka och sträcka på sig. (Robinson and Tizard, 1966, Valman and Pearson, 1980, de Vries et al., 1982, de Vries et al., 1982)</w:t>
      </w:r>
    </w:p>
    <w:p w:rsidR="00B345F7" w:rsidRPr="004072AD" w:rsidRDefault="00B345F7">
      <w:pPr>
        <w:pStyle w:val="PunktlistaBomb"/>
        <w:tabs>
          <w:tab w:val="clear" w:pos="360"/>
        </w:tabs>
        <w:spacing w:before="0"/>
      </w:pPr>
      <w:r w:rsidRPr="004072AD">
        <w:t>Nio veckor gammalt kan nervreceptorer i ansiktet, handflatorna och fots</w:t>
      </w:r>
      <w:r w:rsidRPr="004072AD">
        <w:t>u</w:t>
      </w:r>
      <w:r w:rsidRPr="004072AD">
        <w:t>lorna känna lätt beröring. (Humphrey, 1964, Humphrey, 1970)</w:t>
      </w:r>
    </w:p>
    <w:p w:rsidR="00B345F7" w:rsidRPr="004072AD" w:rsidRDefault="00B345F7">
      <w:pPr>
        <w:pStyle w:val="PunktlistaBomb"/>
        <w:tabs>
          <w:tab w:val="clear" w:pos="360"/>
        </w:tabs>
        <w:spacing w:before="0"/>
      </w:pPr>
      <w:r w:rsidRPr="004072AD">
        <w:t>”Som reaktion på en lätt beröring på fotsulan” böjer det nio veckar gamla fostret på höften och knäet och böjer eventuellt på tårna. (Robinson and Tizard, 1966, Valman and Pearson, 1980)</w:t>
      </w:r>
    </w:p>
    <w:p w:rsidR="00B345F7" w:rsidRPr="004072AD" w:rsidRDefault="00B345F7">
      <w:pPr>
        <w:pStyle w:val="PunktlistaBomb"/>
        <w:tabs>
          <w:tab w:val="clear" w:pos="360"/>
        </w:tabs>
        <w:spacing w:before="0"/>
      </w:pPr>
      <w:r w:rsidRPr="004072AD">
        <w:lastRenderedPageBreak/>
        <w:t>Förutom ryggen och huvudets ovansida svarar det tolv veckor gamla fos</w:t>
      </w:r>
      <w:r w:rsidRPr="004072AD">
        <w:t>t</w:t>
      </w:r>
      <w:r w:rsidRPr="004072AD">
        <w:t>rets hela kropp på lätt beröring. (Lecanuet and Schaal, 1996, Reinis and Goldman, 1980)</w:t>
      </w:r>
    </w:p>
    <w:p w:rsidR="00B345F7" w:rsidRPr="004072AD" w:rsidRDefault="00B345F7">
      <w:pPr>
        <w:pStyle w:val="PunktlistaBomb"/>
        <w:tabs>
          <w:tab w:val="clear" w:pos="360"/>
        </w:tabs>
      </w:pPr>
      <w:r w:rsidRPr="004072AD">
        <w:t>Vid den sextonde veckan medför införandet av en nål i fostrets buk en hormonell stressreaktion som utlöser noradrenalin, eller norepinefrin, i blodet. (Giannakoulopoulos et al., 1999, Glover and Fisk, 1999, Smith et al., 2000)</w:t>
      </w:r>
    </w:p>
    <w:p w:rsidR="00B345F7" w:rsidRPr="004072AD" w:rsidRDefault="00B345F7">
      <w:r w:rsidRPr="004072AD">
        <w:t>Att fostret är en egen unik individ har bland annat SOU 1989:51 (Den gravida kvinnan och fostret – två individer) deklarerat. Undertecknade ser det som nödvändigt att utreda i vilken mån fostret känner smärta vid olika abortmet</w:t>
      </w:r>
      <w:r w:rsidRPr="004072AD">
        <w:t>o</w:t>
      </w:r>
      <w:r w:rsidRPr="004072AD">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2AD">
        <w:trPr>
          <w:cantSplit/>
        </w:trPr>
        <w:tc>
          <w:tcPr>
            <w:tcW w:w="3046" w:type="dxa"/>
          </w:tcPr>
          <w:p w:rsidR="00B345F7" w:rsidRPr="004072AD" w:rsidRDefault="00B345F7">
            <w:pPr>
              <w:pStyle w:val="UnderskriftDatum"/>
              <w:spacing w:before="240"/>
            </w:pPr>
            <w:r w:rsidRPr="004072AD">
              <w:t>Stockholm den 3 oktober 2007</w:t>
            </w:r>
          </w:p>
        </w:tc>
        <w:tc>
          <w:tcPr>
            <w:tcW w:w="3047" w:type="dxa"/>
          </w:tcPr>
          <w:p w:rsidR="00B345F7" w:rsidRPr="004072AD" w:rsidRDefault="00B345F7">
            <w:pPr>
              <w:pStyle w:val="Underskrifter"/>
              <w:spacing w:before="240"/>
            </w:pPr>
          </w:p>
        </w:tc>
      </w:tr>
      <w:tr w:rsidR="00000000" w:rsidRPr="004072AD">
        <w:trPr>
          <w:cantSplit/>
        </w:trPr>
        <w:tc>
          <w:tcPr>
            <w:tcW w:w="3046" w:type="dxa"/>
          </w:tcPr>
          <w:p w:rsidR="00B345F7" w:rsidRPr="004072AD" w:rsidRDefault="00B345F7">
            <w:pPr>
              <w:pStyle w:val="Underskrifter"/>
            </w:pPr>
            <w:r w:rsidRPr="004072AD">
              <w:t>Kjell Eldensjö (kd)</w:t>
            </w:r>
          </w:p>
        </w:tc>
        <w:tc>
          <w:tcPr>
            <w:tcW w:w="3046" w:type="dxa"/>
          </w:tcPr>
          <w:p w:rsidR="00B345F7" w:rsidRPr="004072AD" w:rsidRDefault="00B345F7">
            <w:pPr>
              <w:pStyle w:val="Underskrifter"/>
            </w:pPr>
            <w:r w:rsidRPr="004072AD">
              <w:t>Lennart Sacrédeus (kd)</w:t>
            </w:r>
          </w:p>
        </w:tc>
      </w:tr>
    </w:tbl>
    <w:p w:rsidR="00B345F7" w:rsidRPr="004072AD" w:rsidRDefault="00B345F7">
      <w:pPr>
        <w:pStyle w:val="Normaltindrag"/>
      </w:pPr>
    </w:p>
    <w:sectPr w:rsidR="00B345F7" w:rsidRPr="004072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5F7" w:rsidRPr="004072AD" w:rsidRDefault="00B345F7">
      <w:r w:rsidRPr="004072AD">
        <w:separator/>
      </w:r>
    </w:p>
  </w:endnote>
  <w:endnote w:type="continuationSeparator" w:id="0">
    <w:p w:rsidR="00B345F7" w:rsidRPr="004072AD" w:rsidRDefault="00B345F7">
      <w:r w:rsidRPr="00407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4072AD">
    <w:pPr>
      <w:pStyle w:val="Sidfot"/>
    </w:pPr>
    <w:r w:rsidRPr="00407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709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F7" w:rsidRDefault="00B345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5F7" w:rsidRDefault="00B345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4072AD">
    <w:pPr>
      <w:pStyle w:val="Sidfot"/>
    </w:pPr>
    <w:r w:rsidRPr="00407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7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F7" w:rsidRDefault="00B34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5F7" w:rsidRDefault="00B34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4072AD">
    <w:pPr>
      <w:pStyle w:val="Sidfot"/>
    </w:pPr>
    <w:r w:rsidRPr="00407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015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F7" w:rsidRDefault="00B34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5F7" w:rsidRDefault="00B34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5F7" w:rsidRPr="004072AD" w:rsidRDefault="00B345F7">
      <w:r w:rsidRPr="004072AD">
        <w:separator/>
      </w:r>
    </w:p>
  </w:footnote>
  <w:footnote w:type="continuationSeparator" w:id="0">
    <w:p w:rsidR="00B345F7" w:rsidRPr="004072AD" w:rsidRDefault="00B345F7">
      <w:r w:rsidRPr="00407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4072AD">
    <w:pPr>
      <w:pStyle w:val="Sidhuvud"/>
    </w:pPr>
    <w:r w:rsidRPr="00407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15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F7" w:rsidRDefault="00B345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5F7" w:rsidRDefault="00B345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4072AD">
    <w:pPr>
      <w:pStyle w:val="Sidhuvud"/>
    </w:pPr>
    <w:r w:rsidRPr="00407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395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F7" w:rsidRDefault="00B345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5F7" w:rsidRDefault="00B345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F7" w:rsidRPr="004072AD" w:rsidRDefault="00B345F7">
    <w:pPr>
      <w:pStyle w:val="FSHNormal"/>
      <w:tabs>
        <w:tab w:val="right" w:pos="5840"/>
      </w:tabs>
    </w:pPr>
    <w:r w:rsidRPr="004072AD">
      <w:br/>
    </w:r>
    <w:r w:rsidRPr="004072AD">
      <w:fldChar w:fldCharType="begin" w:fldLock="1"/>
    </w:r>
    <w:r w:rsidRPr="004072AD">
      <w:instrText xml:space="preserve"> DOCPROPERTY</w:instrText>
    </w:r>
    <w:r w:rsidRPr="004072AD">
      <w:rPr>
        <w:sz w:val="18"/>
      </w:rPr>
      <w:instrText xml:space="preserve"> "YearUser" *\charformat </w:instrText>
    </w:r>
    <w:r w:rsidRPr="004072AD">
      <w:fldChar w:fldCharType="separate"/>
    </w:r>
    <w:r w:rsidRPr="004072AD">
      <w:t>2007/08</w:t>
    </w:r>
    <w:r w:rsidRPr="004072AD">
      <w:fldChar w:fldCharType="end"/>
    </w:r>
    <w:r w:rsidRPr="004072AD">
      <w:t xml:space="preserve"> </w:t>
    </w:r>
    <w:r w:rsidRPr="004072AD">
      <w:tab/>
      <w:t xml:space="preserve">mnr: </w:t>
    </w:r>
    <w:r w:rsidRPr="004072AD">
      <w:fldChar w:fldCharType="begin" w:fldLock="1"/>
    </w:r>
    <w:r w:rsidRPr="004072AD">
      <w:instrText xml:space="preserve"> DOCPROPERTY</w:instrText>
    </w:r>
    <w:r w:rsidRPr="004072AD">
      <w:rPr>
        <w:sz w:val="18"/>
      </w:rPr>
      <w:instrText xml:space="preserve"> "Motionsnummer" *\charformat </w:instrText>
    </w:r>
    <w:r w:rsidRPr="004072AD">
      <w:fldChar w:fldCharType="separate"/>
    </w:r>
    <w:r w:rsidRPr="004072AD">
      <w:t>So387</w:t>
    </w:r>
    <w:r w:rsidRPr="004072AD">
      <w:fldChar w:fldCharType="end"/>
    </w:r>
    <w:r w:rsidRPr="004072AD">
      <w:br/>
    </w:r>
    <w:r w:rsidRPr="004072AD">
      <w:fldChar w:fldCharType="begin" w:fldLock="1"/>
    </w:r>
    <w:r w:rsidRPr="004072AD">
      <w:instrText xml:space="preserve"> DOCPROPERTY</w:instrText>
    </w:r>
    <w:r w:rsidRPr="004072AD">
      <w:rPr>
        <w:sz w:val="18"/>
      </w:rPr>
      <w:instrText xml:space="preserve"> "Samling" *\charformat </w:instrText>
    </w:r>
    <w:r w:rsidRPr="004072AD">
      <w:fldChar w:fldCharType="end"/>
    </w:r>
    <w:r w:rsidRPr="004072AD">
      <w:tab/>
      <w:t xml:space="preserve">pnr: </w:t>
    </w:r>
    <w:r w:rsidRPr="004072AD">
      <w:fldChar w:fldCharType="begin" w:fldLock="1"/>
    </w:r>
    <w:r w:rsidRPr="004072AD">
      <w:instrText xml:space="preserve"> DOCPROPERTY</w:instrText>
    </w:r>
    <w:r w:rsidRPr="004072AD">
      <w:rPr>
        <w:sz w:val="18"/>
      </w:rPr>
      <w:instrText xml:space="preserve"> "Partinummer" *\charformat </w:instrText>
    </w:r>
    <w:r w:rsidRPr="004072AD">
      <w:fldChar w:fldCharType="separate"/>
    </w:r>
    <w:r w:rsidRPr="004072AD">
      <w:t>kd621</w:t>
    </w:r>
    <w:r w:rsidRPr="004072AD">
      <w:fldChar w:fldCharType="end"/>
    </w:r>
  </w:p>
  <w:p w:rsidR="00B345F7" w:rsidRPr="004072AD" w:rsidRDefault="00B345F7">
    <w:pPr>
      <w:pStyle w:val="FSHRub1"/>
    </w:pPr>
    <w:r w:rsidRPr="004072AD">
      <w:t>Motion till riksdagen</w:t>
    </w:r>
    <w:r w:rsidRPr="004072AD">
      <w:br/>
    </w:r>
    <w:r w:rsidRPr="004072AD">
      <w:fldChar w:fldCharType="begin" w:fldLock="1"/>
    </w:r>
    <w:r w:rsidRPr="004072AD">
      <w:instrText xml:space="preserve"> DOCPROPERTY "YearUser" *\charformat </w:instrText>
    </w:r>
    <w:r w:rsidRPr="004072AD">
      <w:fldChar w:fldCharType="separate"/>
    </w:r>
    <w:r w:rsidRPr="004072AD">
      <w:t>2007/08</w:t>
    </w:r>
    <w:r w:rsidRPr="004072AD">
      <w:fldChar w:fldCharType="end"/>
    </w:r>
    <w:r w:rsidRPr="004072AD">
      <w:t>:</w:t>
    </w:r>
    <w:r w:rsidRPr="004072AD">
      <w:fldChar w:fldCharType="begin" w:fldLock="1"/>
    </w:r>
    <w:r w:rsidRPr="004072AD">
      <w:instrText xml:space="preserve"> DOCPROPERTY "Motionsnummer" *\charformat </w:instrText>
    </w:r>
    <w:r w:rsidRPr="004072AD">
      <w:fldChar w:fldCharType="separate"/>
    </w:r>
    <w:r w:rsidRPr="004072AD">
      <w:t>So387</w:t>
    </w:r>
    <w:r w:rsidRPr="004072AD">
      <w:fldChar w:fldCharType="end"/>
    </w:r>
  </w:p>
  <w:p w:rsidR="00B345F7" w:rsidRPr="004072AD" w:rsidRDefault="00B345F7">
    <w:pPr>
      <w:pStyle w:val="FSHNormalS5"/>
    </w:pPr>
    <w:r w:rsidRPr="004072AD">
      <w:fldChar w:fldCharType="begin" w:fldLock="1"/>
    </w:r>
    <w:r w:rsidRPr="004072AD">
      <w:instrText xml:space="preserve"> DOCPROPERTY "MotionarText" *\charformat </w:instrText>
    </w:r>
    <w:r w:rsidRPr="004072AD">
      <w:fldChar w:fldCharType="separate"/>
    </w:r>
    <w:r w:rsidRPr="004072AD">
      <w:t>av Kjell Eldensjö och Lennart Sacrédeus (kd)</w:t>
    </w:r>
    <w:r w:rsidRPr="004072AD">
      <w:fldChar w:fldCharType="end"/>
    </w:r>
    <w:r w:rsidRPr="004072AD">
      <w:br/>
    </w:r>
    <w:r w:rsidRPr="004072AD">
      <w:fldChar w:fldCharType="begin" w:fldLock="1"/>
    </w:r>
    <w:r w:rsidRPr="004072AD">
      <w:instrText xml:space="preserve"> DOCPROPERTY "SvarFrasKort" *\charformat </w:instrText>
    </w:r>
    <w:r w:rsidRPr="004072AD">
      <w:fldChar w:fldCharType="end"/>
    </w:r>
  </w:p>
  <w:p w:rsidR="00B345F7" w:rsidRPr="004072AD" w:rsidRDefault="00B345F7">
    <w:pPr>
      <w:pStyle w:val="FSHTitel"/>
    </w:pPr>
    <w:r w:rsidRPr="004072AD">
      <w:fldChar w:fldCharType="begin" w:fldLock="1"/>
    </w:r>
    <w:r w:rsidRPr="004072AD">
      <w:instrText xml:space="preserve"> DOCPROPERTY</w:instrText>
    </w:r>
    <w:r w:rsidRPr="004072AD">
      <w:rPr>
        <w:sz w:val="18"/>
      </w:rPr>
      <w:instrText xml:space="preserve"> "RubrikSvar" *\charformat </w:instrText>
    </w:r>
    <w:r w:rsidRPr="004072AD">
      <w:fldChar w:fldCharType="separate"/>
    </w:r>
    <w:r w:rsidRPr="004072AD">
      <w:t>Fosters smärta vid olika abortmetoder</w:t>
    </w:r>
    <w:r w:rsidRPr="004072AD">
      <w:fldChar w:fldCharType="end"/>
    </w:r>
  </w:p>
  <w:p w:rsidR="00B345F7" w:rsidRPr="004072AD" w:rsidRDefault="00B345F7">
    <w:pPr>
      <w:pStyle w:val="Normal00"/>
    </w:pPr>
  </w:p>
  <w:p w:rsidR="00B345F7" w:rsidRPr="004072AD" w:rsidRDefault="00B34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21ECDDD4"/>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5669772">
    <w:abstractNumId w:val="8"/>
  </w:num>
  <w:num w:numId="2" w16cid:durableId="114520809">
    <w:abstractNumId w:val="9"/>
  </w:num>
  <w:num w:numId="3" w16cid:durableId="791049516">
    <w:abstractNumId w:val="8"/>
  </w:num>
  <w:num w:numId="4" w16cid:durableId="1712876575">
    <w:abstractNumId w:val="9"/>
  </w:num>
  <w:num w:numId="5" w16cid:durableId="712274147">
    <w:abstractNumId w:val="13"/>
  </w:num>
  <w:num w:numId="6" w16cid:durableId="181433694">
    <w:abstractNumId w:val="10"/>
  </w:num>
  <w:num w:numId="7" w16cid:durableId="1843278922">
    <w:abstractNumId w:val="11"/>
  </w:num>
  <w:num w:numId="8" w16cid:durableId="997928218">
    <w:abstractNumId w:val="12"/>
  </w:num>
  <w:num w:numId="9" w16cid:durableId="2138377473">
    <w:abstractNumId w:val="8"/>
  </w:num>
  <w:num w:numId="10" w16cid:durableId="530998327">
    <w:abstractNumId w:val="3"/>
  </w:num>
  <w:num w:numId="11" w16cid:durableId="1541939076">
    <w:abstractNumId w:val="2"/>
  </w:num>
  <w:num w:numId="12" w16cid:durableId="1092049617">
    <w:abstractNumId w:val="1"/>
  </w:num>
  <w:num w:numId="13" w16cid:durableId="1409814267">
    <w:abstractNumId w:val="0"/>
  </w:num>
  <w:num w:numId="14" w16cid:durableId="1408382265">
    <w:abstractNumId w:val="9"/>
  </w:num>
  <w:num w:numId="15" w16cid:durableId="2098135687">
    <w:abstractNumId w:val="7"/>
  </w:num>
  <w:num w:numId="16" w16cid:durableId="475880766">
    <w:abstractNumId w:val="6"/>
  </w:num>
  <w:num w:numId="17" w16cid:durableId="1768235973">
    <w:abstractNumId w:val="5"/>
  </w:num>
  <w:num w:numId="18" w16cid:durableId="212935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4F4286D-A093-4714-AA63-B051A457C221},{EC5ED86A-8C73-4B6A-8C98-D4B9011FAA2B}"/>
  </w:docVars>
  <w:rsids>
    <w:rsidRoot w:val="005C5368"/>
    <w:rsid w:val="004072AD"/>
    <w:rsid w:val="005C5368"/>
    <w:rsid w:val="00B345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2E7D9-4840-4C03-8234-4E8352AF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1779</Characters>
  <Application>Microsoft Office Word</Application>
  <DocSecurity>4</DocSecurity>
  <Lines>37</Lines>
  <Paragraphs>18</Paragraphs>
  <ScaleCrop>false</ScaleCrop>
  <HeadingPairs>
    <vt:vector size="2" baseType="variant">
      <vt:variant>
        <vt:lpstr>Rubrik</vt:lpstr>
      </vt:variant>
      <vt:variant>
        <vt:i4>1</vt:i4>
      </vt:variant>
    </vt:vector>
  </HeadingPairs>
  <TitlesOfParts>
    <vt:vector size="1" baseType="lpstr">
      <vt:lpstr>kd621</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kd621</dc:title>
  <dc:subject>kd621</dc:subject>
  <dc:creator>Riksdagen</dc:creator>
  <cp:keywords>Riksdagen</cp:keywords>
  <dc:description>TKG-ktrl, MSMQ4mb, PersReg-Distribution mm</dc:description>
  <cp:lastModifiedBy>Lars Brink</cp:lastModifiedBy>
  <cp:revision>2</cp:revision>
  <cp:lastPrinted>2007-12-02T13:06:00Z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Fosters smärta vid olika abortmetoder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Fosters smärta vid olika abortmetoder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Kjell Eldensjö och Lennart Sacrédeus (kd)</vt:lpwstr>
  </property>
  <property fmtid="{D5CDD505-2E9C-101B-9397-08002B2CF9AE}" pid="26" name="MotionarLista">
    <vt:lpwstr>Eldensjö, Kjell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20072008000001070100000006210069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20072008000001070100000006210069</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{CE5A66BA-F371-44D2-B2C0-F12C0E5BE628}</vt:lpwstr>
  </property>
  <property fmtid="{D5CDD505-2E9C-101B-9397-08002B2CF9AE}" pid="53" name="Överföringar">
    <vt:i4>0</vt:i4>
  </property>
  <property fmtid="{D5CDD505-2E9C-101B-9397-08002B2CF9AE}" pid="54" name="Checksum">
    <vt:lpwstr>*0019782055313*</vt:lpwstr>
  </property>
  <property fmtid="{D5CDD505-2E9C-101B-9397-08002B2CF9AE}" pid="55" name="skuggnummer">
    <vt:lpwstr>1482</vt:lpwstr>
  </property>
  <property fmtid="{D5CDD505-2E9C-101B-9397-08002B2CF9AE}" pid="56" name="urixVersion">
    <vt:lpwstr>3.2.0.8</vt:lpwstr>
  </property>
  <property fmtid="{D5CDD505-2E9C-101B-9397-08002B2CF9AE}" pid="57" name="urixOrigin">
    <vt:lpwstr>071202 14:06:09.123</vt:lpwstr>
  </property>
  <property fmtid="{D5CDD505-2E9C-101B-9397-08002B2CF9AE}" pid="58" name="urixGuid">
    <vt:lpwstr>{20ED8D56-5432-46A5-89C8-8D1D51242CBF}</vt:lpwstr>
  </property>
</Properties>
</file>