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17C3B52A3442BC98A86E1F98E7E50B"/>
        </w:placeholder>
        <w:text/>
      </w:sdtPr>
      <w:sdtEndPr/>
      <w:sdtContent>
        <w:p w:rsidRPr="009B062B" w:rsidR="00AF30DD" w:rsidP="00DA28CE" w:rsidRDefault="00AF30DD" w14:paraId="2981A12B" w14:textId="77777777">
          <w:pPr>
            <w:pStyle w:val="Rubrik1"/>
            <w:spacing w:after="300"/>
          </w:pPr>
          <w:r w:rsidRPr="009B062B">
            <w:t>Förslag till riksdagsbeslut</w:t>
          </w:r>
        </w:p>
      </w:sdtContent>
    </w:sdt>
    <w:sdt>
      <w:sdtPr>
        <w:alias w:val="Yrkande 1"/>
        <w:tag w:val="c568ad48-afa9-4e84-a749-5a0568d7bcf6"/>
        <w:id w:val="516052929"/>
        <w:lock w:val="sdtLocked"/>
      </w:sdtPr>
      <w:sdtEndPr/>
      <w:sdtContent>
        <w:p w:rsidR="00481AD1" w:rsidRDefault="00B4212F" w14:paraId="00F9EF64" w14:textId="04A3F6E0">
          <w:pPr>
            <w:pStyle w:val="Frslagstext"/>
            <w:numPr>
              <w:ilvl w:val="0"/>
              <w:numId w:val="0"/>
            </w:numPr>
          </w:pPr>
          <w:r>
            <w:t>Riksdagen ställer sig bakom det som anförs i motionen om översyn av strandskyddet med anledning av de olika förutsättningar som gäller i vårt land och med syftet att möjliggöra nybyggnation även i strandnära lägen där så är möjligt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2DA3BBFDFF4C65A459BDA4643F8667"/>
        </w:placeholder>
        <w:text/>
      </w:sdtPr>
      <w:sdtEndPr/>
      <w:sdtContent>
        <w:p w:rsidRPr="009B062B" w:rsidR="006D79C9" w:rsidP="00333E95" w:rsidRDefault="006D79C9" w14:paraId="354F266A" w14:textId="77777777">
          <w:pPr>
            <w:pStyle w:val="Rubrik1"/>
          </w:pPr>
          <w:r>
            <w:t>Motivering</w:t>
          </w:r>
        </w:p>
      </w:sdtContent>
    </w:sdt>
    <w:p w:rsidRPr="00923A4E" w:rsidR="0054157E" w:rsidP="00923A4E" w:rsidRDefault="00E56C9E" w14:paraId="4323DF3B" w14:textId="77777777">
      <w:pPr>
        <w:pStyle w:val="Normalutanindragellerluft"/>
      </w:pPr>
      <w:r w:rsidRPr="00923A4E">
        <w:t>Sverige är ett avlångt land med st</w:t>
      </w:r>
      <w:bookmarkStart w:name="_GoBack" w:id="1"/>
      <w:bookmarkEnd w:id="1"/>
      <w:r w:rsidRPr="00923A4E">
        <w:t xml:space="preserve">ora skillnader i förutsättningar för utveckling. Medan vissa delar av landet avfolkas brottas andra delar med bostadsbrist. </w:t>
      </w:r>
    </w:p>
    <w:p w:rsidR="00E56C9E" w:rsidP="00E56C9E" w:rsidRDefault="00E56C9E" w14:paraId="5B85D6EF" w14:textId="7C3BD401">
      <w:pPr>
        <w:pStyle w:val="Normalutanindragellerluft"/>
      </w:pPr>
      <w:r>
        <w:t>Då Sverige är rikt på kustremsor och kustnära lägen och möjligheten att få bygga strandnära skulle innebära helt nya möjligheter för de som nu betecknas som avfolk</w:t>
      </w:r>
      <w:r w:rsidR="00923A4E">
        <w:softHyphen/>
      </w:r>
      <w:r>
        <w:t xml:space="preserve">ningskommuner att attrahera med en helt annan typ av kvalitativt boende borde strandskyddet ses över och mildras för att möjliggöra en levande landsbygd. </w:t>
      </w:r>
    </w:p>
    <w:p w:rsidR="00E56C9E" w:rsidP="00E56C9E" w:rsidRDefault="00E56C9E" w14:paraId="389384B0" w14:textId="451EED98">
      <w:r w:rsidRPr="00E56C9E">
        <w:t xml:space="preserve">Där tanken var god i och med strandskyddets syfte att ge människor tillträde till strand och sjö ser vi istället hur skyddet breder ut sig över orimligt stora landområden och därmed lägger en död hand över dessa. I en föränderlig tid med </w:t>
      </w:r>
      <w:proofErr w:type="spellStart"/>
      <w:r w:rsidRPr="00E56C9E">
        <w:t>flyttmönster</w:t>
      </w:r>
      <w:proofErr w:type="spellEnd"/>
      <w:r w:rsidRPr="00E56C9E">
        <w:t xml:space="preserve"> som skapar andra flöden och landsdelar som avfolkas är det nu dags att se över strandskyd</w:t>
      </w:r>
      <w:r w:rsidR="00923A4E">
        <w:softHyphen/>
      </w:r>
      <w:r w:rsidRPr="00E56C9E">
        <w:t>det och modernisera utifrån nu gällande förutsättningar</w:t>
      </w:r>
      <w:r w:rsidR="0054157E">
        <w:t xml:space="preserve"> l</w:t>
      </w:r>
      <w:r w:rsidRPr="00E56C9E">
        <w:t>iksom att se över hur strand</w:t>
      </w:r>
      <w:r w:rsidR="00923A4E">
        <w:softHyphen/>
      </w:r>
      <w:r w:rsidRPr="00E56C9E">
        <w:t>skyddet kan ändras till att inte gälla mindre åar och små vattendrag som nu dras över samma regelverk och lägger stora landområden utan möjlig bebyggelse.</w:t>
      </w:r>
    </w:p>
    <w:sdt>
      <w:sdtPr>
        <w:alias w:val="CC_Underskrifter"/>
        <w:tag w:val="CC_Underskrifter"/>
        <w:id w:val="583496634"/>
        <w:lock w:val="sdtContentLocked"/>
        <w:placeholder>
          <w:docPart w:val="0CF377A001FD4161B49D82A51CF9B6B1"/>
        </w:placeholder>
      </w:sdtPr>
      <w:sdtEndPr/>
      <w:sdtContent>
        <w:p w:rsidR="00C8677B" w:rsidP="00383A72" w:rsidRDefault="00C8677B" w14:paraId="73197DB6" w14:textId="77777777"/>
        <w:p w:rsidRPr="008E0FE2" w:rsidR="004801AC" w:rsidP="00383A72" w:rsidRDefault="00923A4E" w14:paraId="11A27166" w14:textId="37F3DA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060791" w:rsidRDefault="00060791" w14:paraId="5B025B12" w14:textId="77777777"/>
    <w:sectPr w:rsidR="000607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BBD9D" w14:textId="77777777" w:rsidR="00997AA4" w:rsidRDefault="00997AA4" w:rsidP="000C1CAD">
      <w:pPr>
        <w:spacing w:line="240" w:lineRule="auto"/>
      </w:pPr>
      <w:r>
        <w:separator/>
      </w:r>
    </w:p>
  </w:endnote>
  <w:endnote w:type="continuationSeparator" w:id="0">
    <w:p w14:paraId="6FA965B7" w14:textId="77777777" w:rsidR="00997AA4" w:rsidRDefault="00997A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C7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6760" w14:textId="3B4E08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13D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5814D" w14:textId="2D7749A7" w:rsidR="00262EA3" w:rsidRPr="00383A72" w:rsidRDefault="00262EA3" w:rsidP="00383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1FA8E" w14:textId="77777777" w:rsidR="00997AA4" w:rsidRDefault="00997AA4" w:rsidP="000C1CAD">
      <w:pPr>
        <w:spacing w:line="240" w:lineRule="auto"/>
      </w:pPr>
      <w:r>
        <w:separator/>
      </w:r>
    </w:p>
  </w:footnote>
  <w:footnote w:type="continuationSeparator" w:id="0">
    <w:p w14:paraId="2C8CDE3C" w14:textId="77777777" w:rsidR="00997AA4" w:rsidRDefault="00997A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5EAF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E3DFD" wp14:anchorId="552BA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3A4E" w14:paraId="179476B8" w14:textId="77777777">
                          <w:pPr>
                            <w:jc w:val="right"/>
                          </w:pPr>
                          <w:sdt>
                            <w:sdtPr>
                              <w:alias w:val="CC_Noformat_Partikod"/>
                              <w:tag w:val="CC_Noformat_Partikod"/>
                              <w:id w:val="-53464382"/>
                              <w:placeholder>
                                <w:docPart w:val="807EEDE3CBAD47A7974135735E61B3A7"/>
                              </w:placeholder>
                              <w:text/>
                            </w:sdtPr>
                            <w:sdtEndPr/>
                            <w:sdtContent>
                              <w:r w:rsidR="00E56C9E">
                                <w:t>M</w:t>
                              </w:r>
                            </w:sdtContent>
                          </w:sdt>
                          <w:sdt>
                            <w:sdtPr>
                              <w:alias w:val="CC_Noformat_Partinummer"/>
                              <w:tag w:val="CC_Noformat_Partinummer"/>
                              <w:id w:val="-1709555926"/>
                              <w:placeholder>
                                <w:docPart w:val="36CA51204CB34C8E999180914F3D5E2F"/>
                              </w:placeholder>
                              <w:text/>
                            </w:sdtPr>
                            <w:sdtEndPr/>
                            <w:sdtContent>
                              <w:r w:rsidR="00E56C9E">
                                <w:t>1787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2BA8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3A4E" w14:paraId="179476B8" w14:textId="77777777">
                    <w:pPr>
                      <w:jc w:val="right"/>
                    </w:pPr>
                    <w:sdt>
                      <w:sdtPr>
                        <w:alias w:val="CC_Noformat_Partikod"/>
                        <w:tag w:val="CC_Noformat_Partikod"/>
                        <w:id w:val="-53464382"/>
                        <w:placeholder>
                          <w:docPart w:val="807EEDE3CBAD47A7974135735E61B3A7"/>
                        </w:placeholder>
                        <w:text/>
                      </w:sdtPr>
                      <w:sdtEndPr/>
                      <w:sdtContent>
                        <w:r w:rsidR="00E56C9E">
                          <w:t>M</w:t>
                        </w:r>
                      </w:sdtContent>
                    </w:sdt>
                    <w:sdt>
                      <w:sdtPr>
                        <w:alias w:val="CC_Noformat_Partinummer"/>
                        <w:tag w:val="CC_Noformat_Partinummer"/>
                        <w:id w:val="-1709555926"/>
                        <w:placeholder>
                          <w:docPart w:val="36CA51204CB34C8E999180914F3D5E2F"/>
                        </w:placeholder>
                        <w:text/>
                      </w:sdtPr>
                      <w:sdtEndPr/>
                      <w:sdtContent>
                        <w:r w:rsidR="00E56C9E">
                          <w:t>1787</w:t>
                        </w:r>
                      </w:sdtContent>
                    </w:sdt>
                  </w:p>
                </w:txbxContent>
              </v:textbox>
              <w10:wrap anchorx="page"/>
            </v:shape>
          </w:pict>
        </mc:Fallback>
      </mc:AlternateContent>
    </w:r>
  </w:p>
  <w:p w:rsidRPr="00293C4F" w:rsidR="00262EA3" w:rsidP="00776B74" w:rsidRDefault="00262EA3" w14:paraId="4C6DE4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2C5DF7" w14:textId="77777777">
    <w:pPr>
      <w:jc w:val="right"/>
    </w:pPr>
  </w:p>
  <w:p w:rsidR="00262EA3" w:rsidP="00776B74" w:rsidRDefault="00262EA3" w14:paraId="161DA6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3A4E" w14:paraId="3A3BED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28AD7D" wp14:anchorId="629CC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3A4E" w14:paraId="2804B0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6C9E">
          <w:t>M</w:t>
        </w:r>
      </w:sdtContent>
    </w:sdt>
    <w:sdt>
      <w:sdtPr>
        <w:alias w:val="CC_Noformat_Partinummer"/>
        <w:tag w:val="CC_Noformat_Partinummer"/>
        <w:id w:val="-2014525982"/>
        <w:text/>
      </w:sdtPr>
      <w:sdtEndPr/>
      <w:sdtContent>
        <w:r w:rsidR="00E56C9E">
          <w:t>1787</w:t>
        </w:r>
      </w:sdtContent>
    </w:sdt>
  </w:p>
  <w:p w:rsidRPr="008227B3" w:rsidR="00262EA3" w:rsidP="008227B3" w:rsidRDefault="00923A4E" w14:paraId="56E369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3A4E" w14:paraId="6D5BA7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:1646</w:t>
        </w:r>
      </w:sdtContent>
    </w:sdt>
  </w:p>
  <w:p w:rsidR="00262EA3" w:rsidP="00E03A3D" w:rsidRDefault="00923A4E" w14:paraId="7026D34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E56C9E" w14:paraId="1C836F02" w14:textId="77777777">
        <w:pPr>
          <w:pStyle w:val="FSHRub2"/>
        </w:pPr>
        <w:r>
          <w:t>Ett modernt strandskydd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794666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56C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9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EE0"/>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7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250"/>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AD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57E"/>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A4E"/>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A4"/>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9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3D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12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77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C9E"/>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CE9"/>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B0A"/>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DD21A4"/>
  <w15:chartTrackingRefBased/>
  <w15:docId w15:val="{33E9E757-5B1F-4D7C-9114-5F9D6D94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17C3B52A3442BC98A86E1F98E7E50B"/>
        <w:category>
          <w:name w:val="Allmänt"/>
          <w:gallery w:val="placeholder"/>
        </w:category>
        <w:types>
          <w:type w:val="bbPlcHdr"/>
        </w:types>
        <w:behaviors>
          <w:behavior w:val="content"/>
        </w:behaviors>
        <w:guid w:val="{9E2D47C2-703C-43DE-8945-180D1250AD48}"/>
      </w:docPartPr>
      <w:docPartBody>
        <w:p w:rsidR="00E16CC0" w:rsidRDefault="002E12B2">
          <w:pPr>
            <w:pStyle w:val="2617C3B52A3442BC98A86E1F98E7E50B"/>
          </w:pPr>
          <w:r w:rsidRPr="005A0A93">
            <w:rPr>
              <w:rStyle w:val="Platshllartext"/>
            </w:rPr>
            <w:t>Förslag till riksdagsbeslut</w:t>
          </w:r>
        </w:p>
      </w:docPartBody>
    </w:docPart>
    <w:docPart>
      <w:docPartPr>
        <w:name w:val="DC2DA3BBFDFF4C65A459BDA4643F8667"/>
        <w:category>
          <w:name w:val="Allmänt"/>
          <w:gallery w:val="placeholder"/>
        </w:category>
        <w:types>
          <w:type w:val="bbPlcHdr"/>
        </w:types>
        <w:behaviors>
          <w:behavior w:val="content"/>
        </w:behaviors>
        <w:guid w:val="{F63A9AC6-03CD-44A3-87DA-1568D580623D}"/>
      </w:docPartPr>
      <w:docPartBody>
        <w:p w:rsidR="00E16CC0" w:rsidRDefault="002E12B2">
          <w:pPr>
            <w:pStyle w:val="DC2DA3BBFDFF4C65A459BDA4643F8667"/>
          </w:pPr>
          <w:r w:rsidRPr="005A0A93">
            <w:rPr>
              <w:rStyle w:val="Platshllartext"/>
            </w:rPr>
            <w:t>Motivering</w:t>
          </w:r>
        </w:p>
      </w:docPartBody>
    </w:docPart>
    <w:docPart>
      <w:docPartPr>
        <w:name w:val="807EEDE3CBAD47A7974135735E61B3A7"/>
        <w:category>
          <w:name w:val="Allmänt"/>
          <w:gallery w:val="placeholder"/>
        </w:category>
        <w:types>
          <w:type w:val="bbPlcHdr"/>
        </w:types>
        <w:behaviors>
          <w:behavior w:val="content"/>
        </w:behaviors>
        <w:guid w:val="{94B5D1E6-CF71-4ABE-9C1D-B9BF74C3E8EA}"/>
      </w:docPartPr>
      <w:docPartBody>
        <w:p w:rsidR="00E16CC0" w:rsidRDefault="002E12B2">
          <w:pPr>
            <w:pStyle w:val="807EEDE3CBAD47A7974135735E61B3A7"/>
          </w:pPr>
          <w:r>
            <w:rPr>
              <w:rStyle w:val="Platshllartext"/>
            </w:rPr>
            <w:t xml:space="preserve"> </w:t>
          </w:r>
        </w:p>
      </w:docPartBody>
    </w:docPart>
    <w:docPart>
      <w:docPartPr>
        <w:name w:val="36CA51204CB34C8E999180914F3D5E2F"/>
        <w:category>
          <w:name w:val="Allmänt"/>
          <w:gallery w:val="placeholder"/>
        </w:category>
        <w:types>
          <w:type w:val="bbPlcHdr"/>
        </w:types>
        <w:behaviors>
          <w:behavior w:val="content"/>
        </w:behaviors>
        <w:guid w:val="{630E249D-58A9-4B5E-A0DF-A0DD6E6D527A}"/>
      </w:docPartPr>
      <w:docPartBody>
        <w:p w:rsidR="00E16CC0" w:rsidRDefault="002E12B2">
          <w:pPr>
            <w:pStyle w:val="36CA51204CB34C8E999180914F3D5E2F"/>
          </w:pPr>
          <w:r>
            <w:t xml:space="preserve"> </w:t>
          </w:r>
        </w:p>
      </w:docPartBody>
    </w:docPart>
    <w:docPart>
      <w:docPartPr>
        <w:name w:val="0CF377A001FD4161B49D82A51CF9B6B1"/>
        <w:category>
          <w:name w:val="Allmänt"/>
          <w:gallery w:val="placeholder"/>
        </w:category>
        <w:types>
          <w:type w:val="bbPlcHdr"/>
        </w:types>
        <w:behaviors>
          <w:behavior w:val="content"/>
        </w:behaviors>
        <w:guid w:val="{FEBE9769-88C1-4ECD-A345-CF1F5B5F3F85}"/>
      </w:docPartPr>
      <w:docPartBody>
        <w:p w:rsidR="002E00C4" w:rsidRDefault="002E00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B2"/>
    <w:rsid w:val="002E00C4"/>
    <w:rsid w:val="002E12B2"/>
    <w:rsid w:val="004C76A9"/>
    <w:rsid w:val="00E16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17C3B52A3442BC98A86E1F98E7E50B">
    <w:name w:val="2617C3B52A3442BC98A86E1F98E7E50B"/>
  </w:style>
  <w:style w:type="paragraph" w:customStyle="1" w:styleId="F3EBE8CE27274B27940AAD80532BA33C">
    <w:name w:val="F3EBE8CE27274B27940AAD80532BA3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F512A801A544839143A18A74CA975D">
    <w:name w:val="41F512A801A544839143A18A74CA975D"/>
  </w:style>
  <w:style w:type="paragraph" w:customStyle="1" w:styleId="DC2DA3BBFDFF4C65A459BDA4643F8667">
    <w:name w:val="DC2DA3BBFDFF4C65A459BDA4643F8667"/>
  </w:style>
  <w:style w:type="paragraph" w:customStyle="1" w:styleId="892A650BFBF94839AE20259B4BC9DBD8">
    <w:name w:val="892A650BFBF94839AE20259B4BC9DBD8"/>
  </w:style>
  <w:style w:type="paragraph" w:customStyle="1" w:styleId="6A699D7E61924E9EAA11FBE11E4D347C">
    <w:name w:val="6A699D7E61924E9EAA11FBE11E4D347C"/>
  </w:style>
  <w:style w:type="paragraph" w:customStyle="1" w:styleId="807EEDE3CBAD47A7974135735E61B3A7">
    <w:name w:val="807EEDE3CBAD47A7974135735E61B3A7"/>
  </w:style>
  <w:style w:type="paragraph" w:customStyle="1" w:styleId="36CA51204CB34C8E999180914F3D5E2F">
    <w:name w:val="36CA51204CB34C8E999180914F3D5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60E00-BA33-4D50-ABF4-2AD7589AAE03}"/>
</file>

<file path=customXml/itemProps2.xml><?xml version="1.0" encoding="utf-8"?>
<ds:datastoreItem xmlns:ds="http://schemas.openxmlformats.org/officeDocument/2006/customXml" ds:itemID="{B69E72E5-5FE9-4873-A3BD-64FD783C9243}"/>
</file>

<file path=customXml/itemProps3.xml><?xml version="1.0" encoding="utf-8"?>
<ds:datastoreItem xmlns:ds="http://schemas.openxmlformats.org/officeDocument/2006/customXml" ds:itemID="{7791ADAD-818A-433C-8E29-2F7A8608DC16}"/>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1188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M1787 Ett modernt strandskydd</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