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AAF43DC01C4DD5A155AAE544643AFC"/>
        </w:placeholder>
        <w15:appearance w15:val="hidden"/>
        <w:text/>
      </w:sdtPr>
      <w:sdtEndPr/>
      <w:sdtContent>
        <w:p w:rsidRPr="009B062B" w:rsidR="00AF30DD" w:rsidP="009B062B" w:rsidRDefault="00AF30DD" w14:paraId="7C56BF6F" w14:textId="77777777">
          <w:pPr>
            <w:pStyle w:val="RubrikFrslagTIllRiksdagsbeslut"/>
          </w:pPr>
          <w:r w:rsidRPr="009B062B">
            <w:t>Förslag till riksdagsbeslut</w:t>
          </w:r>
        </w:p>
      </w:sdtContent>
    </w:sdt>
    <w:sdt>
      <w:sdtPr>
        <w:alias w:val="Yrkande 1"/>
        <w:tag w:val="cff01564-ef18-4fd7-9c1f-4383f73c9e6e"/>
        <w:id w:val="1173217069"/>
        <w:lock w:val="sdtLocked"/>
      </w:sdtPr>
      <w:sdtEndPr/>
      <w:sdtContent>
        <w:p w:rsidR="00686165" w:rsidRDefault="0069661D" w14:paraId="34D8FEEB" w14:textId="77777777">
          <w:pPr>
            <w:pStyle w:val="Frslagstext"/>
          </w:pPr>
          <w:r>
            <w:t>Riksdagen ställer sig bakom det som anförs i motionen om att möjliggöra anmälan till donationsregistret i samband med pass-, id-korts- och körkortsansökan och tillkännager detta för regeringen.</w:t>
          </w:r>
        </w:p>
      </w:sdtContent>
    </w:sdt>
    <w:sdt>
      <w:sdtPr>
        <w:alias w:val="Yrkande 2"/>
        <w:tag w:val="e9eaaad1-09bb-4476-a895-16d37ecd462d"/>
        <w:id w:val="-2028928768"/>
        <w:lock w:val="sdtLocked"/>
      </w:sdtPr>
      <w:sdtEndPr/>
      <w:sdtContent>
        <w:p w:rsidR="00686165" w:rsidRDefault="0069661D" w14:paraId="0ECC0284" w14:textId="77777777">
          <w:pPr>
            <w:pStyle w:val="Frslagstext"/>
          </w:pPr>
          <w:r>
            <w:t>Riksdagen ställer sig bakom det som anförs i motionen om att regeringen skyndsamt måste återkomma med förslag till hur väntan på organtransplantation kan kortas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6FC61732844265B4C433D1B2F11ABD"/>
        </w:placeholder>
        <w15:appearance w15:val="hidden"/>
        <w:text/>
      </w:sdtPr>
      <w:sdtEndPr/>
      <w:sdtContent>
        <w:p w:rsidRPr="009B062B" w:rsidR="006D79C9" w:rsidP="00333E95" w:rsidRDefault="006D79C9" w14:paraId="26459599" w14:textId="77777777">
          <w:pPr>
            <w:pStyle w:val="Rubrik1"/>
          </w:pPr>
          <w:r>
            <w:t>Motivering</w:t>
          </w:r>
        </w:p>
      </w:sdtContent>
    </w:sdt>
    <w:p w:rsidRPr="00286DE2" w:rsidR="00A8143C" w:rsidP="00286DE2" w:rsidRDefault="00A8143C" w14:paraId="5688D131" w14:textId="738D9336">
      <w:pPr>
        <w:pStyle w:val="Normalutanindragellerluft"/>
      </w:pPr>
      <w:r w:rsidRPr="00286DE2">
        <w:t>Genom transplantation kan sjuka organ och vävnader ersättas och liv därmed räddas. Dessvärre är bristen på organ stor i Sverige och den 1 juli i år väntade 830 personer på ett eller flera nya organ. Flest väntar på en njure följt av lever o</w:t>
      </w:r>
      <w:r w:rsidR="00286DE2">
        <w:t>ch hjärta.</w:t>
      </w:r>
      <w:bookmarkStart w:name="_GoBack" w:id="1"/>
      <w:bookmarkEnd w:id="1"/>
    </w:p>
    <w:p w:rsidRPr="00A8143C" w:rsidR="00A8143C" w:rsidP="00A8143C" w:rsidRDefault="00A8143C" w14:paraId="59CE30FF" w14:textId="77777777">
      <w:r w:rsidRPr="00A8143C">
        <w:t xml:space="preserve">Väntetiderna på organ varierar kraftigt över landet. Det visar Socialstyrelsens rapport </w:t>
      </w:r>
      <w:r w:rsidRPr="0018304F">
        <w:rPr>
          <w:i/>
        </w:rPr>
        <w:t>Organ- och vävnadsdonatorer i Sverige 2016</w:t>
      </w:r>
      <w:r w:rsidRPr="00A8143C">
        <w:t xml:space="preserve">. Glädjande är att organdonatorer har ökat kraftigt sedan 2012, då 141 avlidna personer kunde donera sina organ, till 185 personer i fjol. Detta är till stor del tack vare att hälso- och sjukvården har blivit bättre på att identifiera möjliga donatorer. Trots det är behovet av organ alltjämt större än tillgången. Mer behöver därför göras för att underlätta organdonation och för att få fler svenskar att göra sin inställning till organdonation känd. </w:t>
      </w:r>
    </w:p>
    <w:p w:rsidRPr="00A8143C" w:rsidR="00A8143C" w:rsidP="00A8143C" w:rsidRDefault="00A8143C" w14:paraId="563A8B90" w14:textId="77777777">
      <w:r w:rsidRPr="00A8143C">
        <w:t xml:space="preserve">Ungefär 8 av 10 svenskar uppger att de är positivt inställda till organdonation. Betydligt färre har dock gjort sin inställning känd. Det finns idag flera sätt att göra sin inställning känd; genom att anmäla sitt ställningstagande till donationsregistret, informera närstående eller fylla </w:t>
      </w:r>
      <w:r w:rsidRPr="00A8143C">
        <w:lastRenderedPageBreak/>
        <w:t>i ett donationskort. Idag är det endast 16 procent av befolkningen som registrerat sin inställning i donationsregistret. Den siffran behöver höjas och därför behöver det bli lättare att anmäla sig till registret. Det skulle exempelvis kunna göras genom att möjliggöra anmälan i samband med pass-, id-korts- och körkortsansökan.</w:t>
      </w:r>
    </w:p>
    <w:p w:rsidR="00652B73" w:rsidP="00A8143C" w:rsidRDefault="00286DE2" w14:paraId="1F0906DB" w14:textId="50486284">
      <w:r>
        <w:t>I september 2015 överlämnade U</w:t>
      </w:r>
      <w:r w:rsidRPr="00A8143C" w:rsidR="00A8143C">
        <w:t>tredningen om donation</w:t>
      </w:r>
      <w:r>
        <w:t>s</w:t>
      </w:r>
      <w:r w:rsidRPr="00A8143C" w:rsidR="00A8143C">
        <w:t>- och transplantations</w:t>
      </w:r>
      <w:r>
        <w:softHyphen/>
      </w:r>
      <w:r w:rsidRPr="00A8143C" w:rsidR="00A8143C">
        <w:t xml:space="preserve">frågor sitt slutbetänkande </w:t>
      </w:r>
      <w:r>
        <w:rPr>
          <w:i/>
        </w:rPr>
        <w:t>Organdonation –</w:t>
      </w:r>
      <w:r w:rsidRPr="0018304F" w:rsidR="00A8143C">
        <w:rPr>
          <w:i/>
        </w:rPr>
        <w:t xml:space="preserve"> En livsviktig verksamhet</w:t>
      </w:r>
      <w:r w:rsidRPr="00A8143C" w:rsidR="00A8143C">
        <w:t xml:space="preserve"> (SOU 2015:84) till regeringen. Betänkandet har sedan varit ute på remiss till och med den 15 mars i fjol. Nu behöver regeringen skyndsamt lägga fram förslag till ny lagstiftning och vidta andra åtgärder som underlättar organdonation och som får fler svenskar att göra sin vilja till donation känd. </w:t>
      </w:r>
    </w:p>
    <w:p w:rsidRPr="00A8143C" w:rsidR="0018304F" w:rsidP="00A8143C" w:rsidRDefault="0018304F" w14:paraId="3858B67B" w14:textId="77777777"/>
    <w:sdt>
      <w:sdtPr>
        <w:alias w:val="CC_Underskrifter"/>
        <w:tag w:val="CC_Underskrifter"/>
        <w:id w:val="583496634"/>
        <w:lock w:val="sdtContentLocked"/>
        <w:placeholder>
          <w:docPart w:val="D517C412D6434DD584B468341EC078DA"/>
        </w:placeholder>
        <w15:appearance w15:val="hidden"/>
      </w:sdtPr>
      <w:sdtEndPr/>
      <w:sdtContent>
        <w:p w:rsidR="004801AC" w:rsidP="005A3E79" w:rsidRDefault="00286DE2" w14:paraId="3F4DCB05" w14:textId="2E0B9E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Jesper Skalberg Karlsson (M)</w:t>
            </w:r>
          </w:p>
        </w:tc>
      </w:tr>
    </w:tbl>
    <w:p w:rsidR="00DA278A" w:rsidRDefault="00DA278A" w14:paraId="206F1B23" w14:textId="77777777"/>
    <w:sectPr w:rsidR="00DA27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BA00B" w14:textId="77777777" w:rsidR="008C71D1" w:rsidRDefault="008C71D1" w:rsidP="000C1CAD">
      <w:pPr>
        <w:spacing w:line="240" w:lineRule="auto"/>
      </w:pPr>
      <w:r>
        <w:separator/>
      </w:r>
    </w:p>
  </w:endnote>
  <w:endnote w:type="continuationSeparator" w:id="0">
    <w:p w14:paraId="611E5686" w14:textId="77777777" w:rsidR="008C71D1" w:rsidRDefault="008C7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4F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BD8E" w14:textId="14610F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D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9263A" w14:textId="77777777" w:rsidR="008C71D1" w:rsidRDefault="008C71D1" w:rsidP="000C1CAD">
      <w:pPr>
        <w:spacing w:line="240" w:lineRule="auto"/>
      </w:pPr>
      <w:r>
        <w:separator/>
      </w:r>
    </w:p>
  </w:footnote>
  <w:footnote w:type="continuationSeparator" w:id="0">
    <w:p w14:paraId="216ECA1A" w14:textId="77777777" w:rsidR="008C71D1" w:rsidRDefault="008C71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6FFF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B3CDB" wp14:anchorId="1F6EC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6DE2" w14:paraId="5F3A8BC7" w14:textId="77777777">
                          <w:pPr>
                            <w:jc w:val="right"/>
                          </w:pPr>
                          <w:sdt>
                            <w:sdtPr>
                              <w:alias w:val="CC_Noformat_Partikod"/>
                              <w:tag w:val="CC_Noformat_Partikod"/>
                              <w:id w:val="-53464382"/>
                              <w:placeholder>
                                <w:docPart w:val="38E4EF11EB6A4C1AAE50A8FB8A92FA33"/>
                              </w:placeholder>
                              <w:text/>
                            </w:sdtPr>
                            <w:sdtEndPr/>
                            <w:sdtContent>
                              <w:r w:rsidR="002877DF">
                                <w:t>M</w:t>
                              </w:r>
                            </w:sdtContent>
                          </w:sdt>
                          <w:sdt>
                            <w:sdtPr>
                              <w:alias w:val="CC_Noformat_Partinummer"/>
                              <w:tag w:val="CC_Noformat_Partinummer"/>
                              <w:id w:val="-1709555926"/>
                              <w:placeholder>
                                <w:docPart w:val="E7F21D3A9762401AA0BA50DF7EB67517"/>
                              </w:placeholder>
                              <w:text/>
                            </w:sdtPr>
                            <w:sdtEndPr/>
                            <w:sdtContent>
                              <w:r w:rsidR="00376FF8">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ECA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6DE2" w14:paraId="5F3A8BC7" w14:textId="77777777">
                    <w:pPr>
                      <w:jc w:val="right"/>
                    </w:pPr>
                    <w:sdt>
                      <w:sdtPr>
                        <w:alias w:val="CC_Noformat_Partikod"/>
                        <w:tag w:val="CC_Noformat_Partikod"/>
                        <w:id w:val="-53464382"/>
                        <w:placeholder>
                          <w:docPart w:val="38E4EF11EB6A4C1AAE50A8FB8A92FA33"/>
                        </w:placeholder>
                        <w:text/>
                      </w:sdtPr>
                      <w:sdtEndPr/>
                      <w:sdtContent>
                        <w:r w:rsidR="002877DF">
                          <w:t>M</w:t>
                        </w:r>
                      </w:sdtContent>
                    </w:sdt>
                    <w:sdt>
                      <w:sdtPr>
                        <w:alias w:val="CC_Noformat_Partinummer"/>
                        <w:tag w:val="CC_Noformat_Partinummer"/>
                        <w:id w:val="-1709555926"/>
                        <w:placeholder>
                          <w:docPart w:val="E7F21D3A9762401AA0BA50DF7EB67517"/>
                        </w:placeholder>
                        <w:text/>
                      </w:sdtPr>
                      <w:sdtEndPr/>
                      <w:sdtContent>
                        <w:r w:rsidR="00376FF8">
                          <w:t>2124</w:t>
                        </w:r>
                      </w:sdtContent>
                    </w:sdt>
                  </w:p>
                </w:txbxContent>
              </v:textbox>
              <w10:wrap anchorx="page"/>
            </v:shape>
          </w:pict>
        </mc:Fallback>
      </mc:AlternateContent>
    </w:r>
  </w:p>
  <w:p w:rsidRPr="00293C4F" w:rsidR="004F35FE" w:rsidP="00776B74" w:rsidRDefault="004F35FE" w14:paraId="48A3F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6DE2" w14:paraId="09364AB1" w14:textId="77777777">
    <w:pPr>
      <w:jc w:val="right"/>
    </w:pPr>
    <w:sdt>
      <w:sdtPr>
        <w:alias w:val="CC_Noformat_Partikod"/>
        <w:tag w:val="CC_Noformat_Partikod"/>
        <w:id w:val="559911109"/>
        <w:placeholder>
          <w:docPart w:val="E7F21D3A9762401AA0BA50DF7EB67517"/>
        </w:placeholder>
        <w:text/>
      </w:sdtPr>
      <w:sdtEndPr/>
      <w:sdtContent>
        <w:r w:rsidR="002877DF">
          <w:t>M</w:t>
        </w:r>
      </w:sdtContent>
    </w:sdt>
    <w:sdt>
      <w:sdtPr>
        <w:alias w:val="CC_Noformat_Partinummer"/>
        <w:tag w:val="CC_Noformat_Partinummer"/>
        <w:id w:val="1197820850"/>
        <w:text/>
      </w:sdtPr>
      <w:sdtEndPr/>
      <w:sdtContent>
        <w:r w:rsidR="00376FF8">
          <w:t>2124</w:t>
        </w:r>
      </w:sdtContent>
    </w:sdt>
  </w:p>
  <w:p w:rsidR="004F35FE" w:rsidP="00776B74" w:rsidRDefault="004F35FE" w14:paraId="02DC0C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6DE2" w14:paraId="27591D72" w14:textId="77777777">
    <w:pPr>
      <w:jc w:val="right"/>
    </w:pPr>
    <w:sdt>
      <w:sdtPr>
        <w:alias w:val="CC_Noformat_Partikod"/>
        <w:tag w:val="CC_Noformat_Partikod"/>
        <w:id w:val="1471015553"/>
        <w:text/>
      </w:sdtPr>
      <w:sdtEndPr/>
      <w:sdtContent>
        <w:r w:rsidR="002877DF">
          <w:t>M</w:t>
        </w:r>
      </w:sdtContent>
    </w:sdt>
    <w:sdt>
      <w:sdtPr>
        <w:alias w:val="CC_Noformat_Partinummer"/>
        <w:tag w:val="CC_Noformat_Partinummer"/>
        <w:id w:val="-2014525982"/>
        <w:text/>
      </w:sdtPr>
      <w:sdtEndPr/>
      <w:sdtContent>
        <w:r w:rsidR="00376FF8">
          <w:t>2124</w:t>
        </w:r>
      </w:sdtContent>
    </w:sdt>
  </w:p>
  <w:p w:rsidR="004F35FE" w:rsidP="00A314CF" w:rsidRDefault="00286DE2" w14:paraId="20CB6E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6DE2" w14:paraId="375B78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6DE2" w14:paraId="4B1B2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:1936</w:t>
        </w:r>
      </w:sdtContent>
    </w:sdt>
  </w:p>
  <w:p w:rsidR="004F35FE" w:rsidP="00E03A3D" w:rsidRDefault="00286DE2" w14:paraId="6CEBA282" w14:textId="77777777">
    <w:pPr>
      <w:pStyle w:val="Motionr"/>
    </w:pPr>
    <w:sdt>
      <w:sdtPr>
        <w:alias w:val="CC_Noformat_Avtext"/>
        <w:tag w:val="CC_Noformat_Avtext"/>
        <w:id w:val="-2020768203"/>
        <w:lock w:val="sdtContentLocked"/>
        <w15:appearance w15:val="hidden"/>
        <w:text/>
      </w:sdtPr>
      <w:sdtEndPr/>
      <w:sdtContent>
        <w:r>
          <w:t>av Johan Hultberg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18304F" w14:paraId="26C644CC" w14:textId="77777777">
        <w:pPr>
          <w:pStyle w:val="FSHRub2"/>
        </w:pPr>
        <w:r>
          <w:t xml:space="preserve">Korta väntan på organdonation </w:t>
        </w:r>
      </w:p>
    </w:sdtContent>
  </w:sdt>
  <w:sdt>
    <w:sdtPr>
      <w:alias w:val="CC_Boilerplate_3"/>
      <w:tag w:val="CC_Boilerplate_3"/>
      <w:id w:val="1606463544"/>
      <w:lock w:val="sdtContentLocked"/>
      <w15:appearance w15:val="hidden"/>
      <w:text w:multiLine="1"/>
    </w:sdtPr>
    <w:sdtEndPr/>
    <w:sdtContent>
      <w:p w:rsidR="004F35FE" w:rsidP="00283E0F" w:rsidRDefault="004F35FE" w14:paraId="1F4A0B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8C2"/>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A2C"/>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04F"/>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CB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DE2"/>
    <w:rsid w:val="00286E1F"/>
    <w:rsid w:val="00286FD6"/>
    <w:rsid w:val="002877DF"/>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FF8"/>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405"/>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79"/>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CBB"/>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165"/>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61D"/>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290"/>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D05"/>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1D1"/>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FD1"/>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25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AE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43C"/>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2FF"/>
    <w:rsid w:val="00B723EA"/>
    <w:rsid w:val="00B724E0"/>
    <w:rsid w:val="00B7260A"/>
    <w:rsid w:val="00B7269C"/>
    <w:rsid w:val="00B728B6"/>
    <w:rsid w:val="00B72F32"/>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805"/>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78A"/>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AF78C"/>
  <w15:chartTrackingRefBased/>
  <w15:docId w15:val="{E056FE2F-5EC0-4282-8722-F0013505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AF43DC01C4DD5A155AAE544643AFC"/>
        <w:category>
          <w:name w:val="Allmänt"/>
          <w:gallery w:val="placeholder"/>
        </w:category>
        <w:types>
          <w:type w:val="bbPlcHdr"/>
        </w:types>
        <w:behaviors>
          <w:behavior w:val="content"/>
        </w:behaviors>
        <w:guid w:val="{1500A645-E444-42C4-B9E0-FBFEDA463BB2}"/>
      </w:docPartPr>
      <w:docPartBody>
        <w:p w:rsidR="0014050B" w:rsidRDefault="00D44F9F">
          <w:pPr>
            <w:pStyle w:val="5EAAF43DC01C4DD5A155AAE544643AFC"/>
          </w:pPr>
          <w:r w:rsidRPr="005A0A93">
            <w:rPr>
              <w:rStyle w:val="Platshllartext"/>
            </w:rPr>
            <w:t>Förslag till riksdagsbeslut</w:t>
          </w:r>
        </w:p>
      </w:docPartBody>
    </w:docPart>
    <w:docPart>
      <w:docPartPr>
        <w:name w:val="346FC61732844265B4C433D1B2F11ABD"/>
        <w:category>
          <w:name w:val="Allmänt"/>
          <w:gallery w:val="placeholder"/>
        </w:category>
        <w:types>
          <w:type w:val="bbPlcHdr"/>
        </w:types>
        <w:behaviors>
          <w:behavior w:val="content"/>
        </w:behaviors>
        <w:guid w:val="{4C7C6BFD-6979-4967-8B6B-381F73A7DA7D}"/>
      </w:docPartPr>
      <w:docPartBody>
        <w:p w:rsidR="0014050B" w:rsidRDefault="00D44F9F">
          <w:pPr>
            <w:pStyle w:val="346FC61732844265B4C433D1B2F11ABD"/>
          </w:pPr>
          <w:r w:rsidRPr="005A0A93">
            <w:rPr>
              <w:rStyle w:val="Platshllartext"/>
            </w:rPr>
            <w:t>Motivering</w:t>
          </w:r>
        </w:p>
      </w:docPartBody>
    </w:docPart>
    <w:docPart>
      <w:docPartPr>
        <w:name w:val="38E4EF11EB6A4C1AAE50A8FB8A92FA33"/>
        <w:category>
          <w:name w:val="Allmänt"/>
          <w:gallery w:val="placeholder"/>
        </w:category>
        <w:types>
          <w:type w:val="bbPlcHdr"/>
        </w:types>
        <w:behaviors>
          <w:behavior w:val="content"/>
        </w:behaviors>
        <w:guid w:val="{6A6E2F3A-C354-42D8-AE93-E48CEE62E9DB}"/>
      </w:docPartPr>
      <w:docPartBody>
        <w:p w:rsidR="0014050B" w:rsidRDefault="00D44F9F">
          <w:pPr>
            <w:pStyle w:val="38E4EF11EB6A4C1AAE50A8FB8A92FA33"/>
          </w:pPr>
          <w:r>
            <w:rPr>
              <w:rStyle w:val="Platshllartext"/>
            </w:rPr>
            <w:t xml:space="preserve"> </w:t>
          </w:r>
        </w:p>
      </w:docPartBody>
    </w:docPart>
    <w:docPart>
      <w:docPartPr>
        <w:name w:val="E7F21D3A9762401AA0BA50DF7EB67517"/>
        <w:category>
          <w:name w:val="Allmänt"/>
          <w:gallery w:val="placeholder"/>
        </w:category>
        <w:types>
          <w:type w:val="bbPlcHdr"/>
        </w:types>
        <w:behaviors>
          <w:behavior w:val="content"/>
        </w:behaviors>
        <w:guid w:val="{D169809E-D4EB-4777-9D8C-09C6E5D1CB51}"/>
      </w:docPartPr>
      <w:docPartBody>
        <w:p w:rsidR="0014050B" w:rsidRDefault="00D44F9F">
          <w:pPr>
            <w:pStyle w:val="E7F21D3A9762401AA0BA50DF7EB67517"/>
          </w:pPr>
          <w:r>
            <w:t xml:space="preserve"> </w:t>
          </w:r>
        </w:p>
      </w:docPartBody>
    </w:docPart>
    <w:docPart>
      <w:docPartPr>
        <w:name w:val="D517C412D6434DD584B468341EC078DA"/>
        <w:category>
          <w:name w:val="Allmänt"/>
          <w:gallery w:val="placeholder"/>
        </w:category>
        <w:types>
          <w:type w:val="bbPlcHdr"/>
        </w:types>
        <w:behaviors>
          <w:behavior w:val="content"/>
        </w:behaviors>
        <w:guid w:val="{860905EB-211E-48E9-8BAA-FB1FB20F3B07}"/>
      </w:docPartPr>
      <w:docPartBody>
        <w:p w:rsidR="00000000" w:rsidRDefault="00395B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9F"/>
    <w:rsid w:val="0014050B"/>
    <w:rsid w:val="003263CB"/>
    <w:rsid w:val="003A0E19"/>
    <w:rsid w:val="009B0CD9"/>
    <w:rsid w:val="00B24BC1"/>
    <w:rsid w:val="00CF0BF6"/>
    <w:rsid w:val="00D44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050B"/>
    <w:rPr>
      <w:color w:val="F4B083" w:themeColor="accent2" w:themeTint="99"/>
    </w:rPr>
  </w:style>
  <w:style w:type="paragraph" w:customStyle="1" w:styleId="5EAAF43DC01C4DD5A155AAE544643AFC">
    <w:name w:val="5EAAF43DC01C4DD5A155AAE544643AFC"/>
  </w:style>
  <w:style w:type="paragraph" w:customStyle="1" w:styleId="252C79130C1F4502B7FA08FDA55686D8">
    <w:name w:val="252C79130C1F4502B7FA08FDA55686D8"/>
  </w:style>
  <w:style w:type="paragraph" w:customStyle="1" w:styleId="56ABAF91981B42ACA279C08E8557387C">
    <w:name w:val="56ABAF91981B42ACA279C08E8557387C"/>
  </w:style>
  <w:style w:type="paragraph" w:customStyle="1" w:styleId="346FC61732844265B4C433D1B2F11ABD">
    <w:name w:val="346FC61732844265B4C433D1B2F11ABD"/>
  </w:style>
  <w:style w:type="paragraph" w:customStyle="1" w:styleId="20C49C7260DE427D87485A96D6832073">
    <w:name w:val="20C49C7260DE427D87485A96D6832073"/>
  </w:style>
  <w:style w:type="paragraph" w:customStyle="1" w:styleId="38E4EF11EB6A4C1AAE50A8FB8A92FA33">
    <w:name w:val="38E4EF11EB6A4C1AAE50A8FB8A92FA33"/>
  </w:style>
  <w:style w:type="paragraph" w:customStyle="1" w:styleId="E7F21D3A9762401AA0BA50DF7EB67517">
    <w:name w:val="E7F21D3A9762401AA0BA50DF7EB67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C79DD-35EE-48CD-BE2F-6608B63AEBCA}"/>
</file>

<file path=customXml/itemProps2.xml><?xml version="1.0" encoding="utf-8"?>
<ds:datastoreItem xmlns:ds="http://schemas.openxmlformats.org/officeDocument/2006/customXml" ds:itemID="{34A6685C-4F0C-4303-9A84-FA9911DC565F}"/>
</file>

<file path=customXml/itemProps3.xml><?xml version="1.0" encoding="utf-8"?>
<ds:datastoreItem xmlns:ds="http://schemas.openxmlformats.org/officeDocument/2006/customXml" ds:itemID="{6FD94ECC-A32B-4FFA-A1A3-B3AA4149ACA0}"/>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2034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M2124 Korta väntan på organdonation</vt:lpstr>
      <vt:lpstr>
      </vt:lpstr>
    </vt:vector>
  </TitlesOfParts>
  <Company>Sveriges riksdag</Company>
  <LinksUpToDate>false</LinksUpToDate>
  <CharactersWithSpaces>2382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