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3E10AD0" w14:textId="77777777">
        <w:tc>
          <w:tcPr>
            <w:tcW w:w="2268" w:type="dxa"/>
          </w:tcPr>
          <w:p w14:paraId="550B4C9B"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2D86B52B" w14:textId="77777777" w:rsidR="006E4E11" w:rsidRDefault="006E4E11" w:rsidP="007242A3">
            <w:pPr>
              <w:framePr w:w="5035" w:h="1644" w:wrap="notBeside" w:vAnchor="page" w:hAnchor="page" w:x="6573" w:y="721"/>
              <w:rPr>
                <w:rFonts w:ascii="TradeGothic" w:hAnsi="TradeGothic"/>
                <w:i/>
                <w:sz w:val="18"/>
              </w:rPr>
            </w:pPr>
          </w:p>
        </w:tc>
      </w:tr>
      <w:tr w:rsidR="006E4E11" w14:paraId="6001C571" w14:textId="77777777">
        <w:tc>
          <w:tcPr>
            <w:tcW w:w="2268" w:type="dxa"/>
          </w:tcPr>
          <w:p w14:paraId="0B689F63"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7B759ED" w14:textId="77777777" w:rsidR="006E4E11" w:rsidRDefault="006E4E11" w:rsidP="007242A3">
            <w:pPr>
              <w:framePr w:w="5035" w:h="1644" w:wrap="notBeside" w:vAnchor="page" w:hAnchor="page" w:x="6573" w:y="721"/>
              <w:rPr>
                <w:rFonts w:ascii="TradeGothic" w:hAnsi="TradeGothic"/>
                <w:b/>
                <w:sz w:val="22"/>
              </w:rPr>
            </w:pPr>
          </w:p>
        </w:tc>
      </w:tr>
      <w:tr w:rsidR="006E4E11" w14:paraId="74729C5E" w14:textId="77777777">
        <w:tc>
          <w:tcPr>
            <w:tcW w:w="3402" w:type="dxa"/>
            <w:gridSpan w:val="2"/>
          </w:tcPr>
          <w:p w14:paraId="3F0072EB" w14:textId="77777777" w:rsidR="006E4E11" w:rsidRDefault="006E4E11" w:rsidP="007242A3">
            <w:pPr>
              <w:framePr w:w="5035" w:h="1644" w:wrap="notBeside" w:vAnchor="page" w:hAnchor="page" w:x="6573" w:y="721"/>
            </w:pPr>
          </w:p>
        </w:tc>
        <w:tc>
          <w:tcPr>
            <w:tcW w:w="1865" w:type="dxa"/>
          </w:tcPr>
          <w:p w14:paraId="0F45664F" w14:textId="77777777" w:rsidR="006E4E11" w:rsidRDefault="006E4E11" w:rsidP="007242A3">
            <w:pPr>
              <w:framePr w:w="5035" w:h="1644" w:wrap="notBeside" w:vAnchor="page" w:hAnchor="page" w:x="6573" w:y="721"/>
            </w:pPr>
          </w:p>
        </w:tc>
      </w:tr>
      <w:tr w:rsidR="006E4E11" w14:paraId="6515E7E8" w14:textId="77777777">
        <w:tc>
          <w:tcPr>
            <w:tcW w:w="2268" w:type="dxa"/>
          </w:tcPr>
          <w:p w14:paraId="6BE5C0C6" w14:textId="77777777" w:rsidR="006E4E11" w:rsidRDefault="006E4E11" w:rsidP="007242A3">
            <w:pPr>
              <w:framePr w:w="5035" w:h="1644" w:wrap="notBeside" w:vAnchor="page" w:hAnchor="page" w:x="6573" w:y="721"/>
            </w:pPr>
          </w:p>
        </w:tc>
        <w:tc>
          <w:tcPr>
            <w:tcW w:w="2999" w:type="dxa"/>
            <w:gridSpan w:val="2"/>
          </w:tcPr>
          <w:p w14:paraId="68216B15" w14:textId="77777777" w:rsidR="006E4E11" w:rsidRPr="00ED583F" w:rsidRDefault="00B91A8E" w:rsidP="007242A3">
            <w:pPr>
              <w:framePr w:w="5035" w:h="1644" w:wrap="notBeside" w:vAnchor="page" w:hAnchor="page" w:x="6573" w:y="721"/>
              <w:rPr>
                <w:sz w:val="20"/>
              </w:rPr>
            </w:pPr>
            <w:r>
              <w:rPr>
                <w:sz w:val="20"/>
              </w:rPr>
              <w:t>Dnr N2014/4716/TE</w:t>
            </w:r>
          </w:p>
        </w:tc>
      </w:tr>
      <w:tr w:rsidR="006E4E11" w14:paraId="01DFCD7F" w14:textId="77777777">
        <w:tc>
          <w:tcPr>
            <w:tcW w:w="2268" w:type="dxa"/>
          </w:tcPr>
          <w:p w14:paraId="146EA2F9" w14:textId="77777777" w:rsidR="006E4E11" w:rsidRDefault="006E4E11" w:rsidP="007242A3">
            <w:pPr>
              <w:framePr w:w="5035" w:h="1644" w:wrap="notBeside" w:vAnchor="page" w:hAnchor="page" w:x="6573" w:y="721"/>
            </w:pPr>
          </w:p>
        </w:tc>
        <w:tc>
          <w:tcPr>
            <w:tcW w:w="2999" w:type="dxa"/>
            <w:gridSpan w:val="2"/>
          </w:tcPr>
          <w:p w14:paraId="736EEF50"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51DFF850" w14:textId="77777777">
        <w:trPr>
          <w:trHeight w:val="284"/>
        </w:trPr>
        <w:tc>
          <w:tcPr>
            <w:tcW w:w="4911" w:type="dxa"/>
          </w:tcPr>
          <w:p w14:paraId="01DB372A" w14:textId="77777777" w:rsidR="006E4E11" w:rsidRDefault="00B91A8E">
            <w:pPr>
              <w:pStyle w:val="Avsndare"/>
              <w:framePr w:h="2483" w:wrap="notBeside" w:x="1504"/>
              <w:rPr>
                <w:b/>
                <w:i w:val="0"/>
                <w:sz w:val="22"/>
              </w:rPr>
            </w:pPr>
            <w:r>
              <w:rPr>
                <w:b/>
                <w:i w:val="0"/>
                <w:sz w:val="22"/>
              </w:rPr>
              <w:t>Näringsdepartementet</w:t>
            </w:r>
          </w:p>
        </w:tc>
      </w:tr>
      <w:tr w:rsidR="006E4E11" w14:paraId="4D8BDBDA" w14:textId="77777777">
        <w:trPr>
          <w:trHeight w:val="284"/>
        </w:trPr>
        <w:tc>
          <w:tcPr>
            <w:tcW w:w="4911" w:type="dxa"/>
          </w:tcPr>
          <w:p w14:paraId="1845EC6D" w14:textId="77777777" w:rsidR="006E4E11" w:rsidRDefault="00B91A8E">
            <w:pPr>
              <w:pStyle w:val="Avsndare"/>
              <w:framePr w:h="2483" w:wrap="notBeside" w:x="1504"/>
              <w:rPr>
                <w:bCs/>
                <w:iCs/>
              </w:rPr>
            </w:pPr>
            <w:r>
              <w:rPr>
                <w:bCs/>
                <w:iCs/>
              </w:rPr>
              <w:t>Infrastrukturministern</w:t>
            </w:r>
          </w:p>
        </w:tc>
      </w:tr>
      <w:tr w:rsidR="006E4E11" w14:paraId="44DC0E8E" w14:textId="77777777">
        <w:trPr>
          <w:trHeight w:val="284"/>
        </w:trPr>
        <w:tc>
          <w:tcPr>
            <w:tcW w:w="4911" w:type="dxa"/>
          </w:tcPr>
          <w:p w14:paraId="097E1443" w14:textId="77777777" w:rsidR="006E4E11" w:rsidRDefault="006E4E11">
            <w:pPr>
              <w:pStyle w:val="Avsndare"/>
              <w:framePr w:h="2483" w:wrap="notBeside" w:x="1504"/>
              <w:rPr>
                <w:bCs/>
                <w:iCs/>
              </w:rPr>
            </w:pPr>
          </w:p>
        </w:tc>
      </w:tr>
      <w:tr w:rsidR="006E4E11" w14:paraId="7E9A9861" w14:textId="77777777">
        <w:trPr>
          <w:trHeight w:val="284"/>
        </w:trPr>
        <w:tc>
          <w:tcPr>
            <w:tcW w:w="4911" w:type="dxa"/>
          </w:tcPr>
          <w:p w14:paraId="49272A9D" w14:textId="77777777" w:rsidR="009D315D" w:rsidRDefault="009D315D">
            <w:pPr>
              <w:pStyle w:val="Avsndare"/>
              <w:framePr w:h="2483" w:wrap="notBeside" w:x="1504"/>
              <w:rPr>
                <w:bCs/>
                <w:iCs/>
              </w:rPr>
            </w:pPr>
          </w:p>
        </w:tc>
      </w:tr>
      <w:tr w:rsidR="006E4E11" w14:paraId="7E1BE60D" w14:textId="77777777">
        <w:trPr>
          <w:trHeight w:val="284"/>
        </w:trPr>
        <w:tc>
          <w:tcPr>
            <w:tcW w:w="4911" w:type="dxa"/>
          </w:tcPr>
          <w:p w14:paraId="0BD4CF28" w14:textId="77777777" w:rsidR="006E4E11" w:rsidRDefault="006E4E11">
            <w:pPr>
              <w:pStyle w:val="Avsndare"/>
              <w:framePr w:h="2483" w:wrap="notBeside" w:x="1504"/>
              <w:rPr>
                <w:bCs/>
                <w:iCs/>
              </w:rPr>
            </w:pPr>
          </w:p>
        </w:tc>
      </w:tr>
      <w:tr w:rsidR="006E4E11" w14:paraId="60259FE9" w14:textId="77777777">
        <w:trPr>
          <w:trHeight w:val="284"/>
        </w:trPr>
        <w:tc>
          <w:tcPr>
            <w:tcW w:w="4911" w:type="dxa"/>
          </w:tcPr>
          <w:p w14:paraId="0F558D97" w14:textId="77777777" w:rsidR="006E4E11" w:rsidRDefault="006E4E11">
            <w:pPr>
              <w:pStyle w:val="Avsndare"/>
              <w:framePr w:h="2483" w:wrap="notBeside" w:x="1504"/>
              <w:rPr>
                <w:bCs/>
                <w:iCs/>
              </w:rPr>
            </w:pPr>
          </w:p>
        </w:tc>
      </w:tr>
      <w:tr w:rsidR="006E4E11" w14:paraId="7C49DA7E" w14:textId="77777777">
        <w:trPr>
          <w:trHeight w:val="284"/>
        </w:trPr>
        <w:tc>
          <w:tcPr>
            <w:tcW w:w="4911" w:type="dxa"/>
          </w:tcPr>
          <w:p w14:paraId="1E74A77B" w14:textId="77777777" w:rsidR="006E4E11" w:rsidRDefault="006E4E11">
            <w:pPr>
              <w:pStyle w:val="Avsndare"/>
              <w:framePr w:h="2483" w:wrap="notBeside" w:x="1504"/>
              <w:rPr>
                <w:bCs/>
                <w:iCs/>
              </w:rPr>
            </w:pPr>
          </w:p>
        </w:tc>
      </w:tr>
      <w:tr w:rsidR="006E4E11" w14:paraId="73CA879A" w14:textId="77777777">
        <w:trPr>
          <w:trHeight w:val="284"/>
        </w:trPr>
        <w:tc>
          <w:tcPr>
            <w:tcW w:w="4911" w:type="dxa"/>
          </w:tcPr>
          <w:p w14:paraId="3850188C" w14:textId="77777777" w:rsidR="006E4E11" w:rsidRDefault="006E4E11">
            <w:pPr>
              <w:pStyle w:val="Avsndare"/>
              <w:framePr w:h="2483" w:wrap="notBeside" w:x="1504"/>
              <w:rPr>
                <w:bCs/>
                <w:iCs/>
              </w:rPr>
            </w:pPr>
          </w:p>
        </w:tc>
      </w:tr>
      <w:tr w:rsidR="006E4E11" w14:paraId="77960BD9" w14:textId="77777777">
        <w:trPr>
          <w:trHeight w:val="284"/>
        </w:trPr>
        <w:tc>
          <w:tcPr>
            <w:tcW w:w="4911" w:type="dxa"/>
          </w:tcPr>
          <w:p w14:paraId="3BC1097E" w14:textId="77777777" w:rsidR="006E4E11" w:rsidRDefault="006E4E11">
            <w:pPr>
              <w:pStyle w:val="Avsndare"/>
              <w:framePr w:h="2483" w:wrap="notBeside" w:x="1504"/>
              <w:rPr>
                <w:bCs/>
                <w:iCs/>
              </w:rPr>
            </w:pPr>
          </w:p>
        </w:tc>
      </w:tr>
    </w:tbl>
    <w:p w14:paraId="5251854F" w14:textId="77777777" w:rsidR="006E4E11" w:rsidRDefault="00B91A8E">
      <w:pPr>
        <w:framePr w:w="4400" w:h="2523" w:wrap="notBeside" w:vAnchor="page" w:hAnchor="page" w:x="6453" w:y="2445"/>
        <w:ind w:left="142"/>
      </w:pPr>
      <w:r>
        <w:t>Till riksdagen</w:t>
      </w:r>
    </w:p>
    <w:p w14:paraId="1C73FCBF" w14:textId="77777777" w:rsidR="006E4E11" w:rsidRDefault="00B91A8E" w:rsidP="00B91A8E">
      <w:pPr>
        <w:pStyle w:val="RKrubrik"/>
        <w:pBdr>
          <w:bottom w:val="single" w:sz="4" w:space="1" w:color="auto"/>
        </w:pBdr>
        <w:spacing w:before="0" w:after="0"/>
      </w:pPr>
      <w:r>
        <w:t>Svar på fråga 2014/15:75 av Christina Höj Larsen (V) Centralisering av tågledningscentraler</w:t>
      </w:r>
    </w:p>
    <w:p w14:paraId="28B3E515" w14:textId="77777777" w:rsidR="006E4E11" w:rsidRDefault="006E4E11">
      <w:pPr>
        <w:pStyle w:val="RKnormal"/>
      </w:pPr>
    </w:p>
    <w:p w14:paraId="18682B3A" w14:textId="77777777" w:rsidR="006E4E11" w:rsidRDefault="00B91A8E">
      <w:pPr>
        <w:pStyle w:val="RKnormal"/>
      </w:pPr>
      <w:r>
        <w:t>Christina Höj Larsen har frågat mig om jag avser att verka för att behålla de befintliga tågledningscent</w:t>
      </w:r>
      <w:r w:rsidR="0012408E">
        <w:t>r</w:t>
      </w:r>
      <w:r>
        <w:t>alerna.</w:t>
      </w:r>
    </w:p>
    <w:p w14:paraId="6F4F0651" w14:textId="77777777" w:rsidR="00B91A8E" w:rsidRDefault="00B91A8E">
      <w:pPr>
        <w:pStyle w:val="RKnormal"/>
      </w:pPr>
    </w:p>
    <w:p w14:paraId="45B23EBF" w14:textId="77777777" w:rsidR="00022E20" w:rsidRDefault="00CC4B71">
      <w:pPr>
        <w:pStyle w:val="RKnormal"/>
      </w:pPr>
      <w:r>
        <w:t>Samarbets</w:t>
      </w:r>
      <w:r w:rsidR="00022E20">
        <w:t xml:space="preserve">regeringen har höga ambitioner för en bättre fungerande järnväg i Sverige. Bland annat </w:t>
      </w:r>
      <w:r>
        <w:t>föreslår denna</w:t>
      </w:r>
      <w:r w:rsidR="00022E20">
        <w:t xml:space="preserve"> regering </w:t>
      </w:r>
      <w:r>
        <w:t>i budget</w:t>
      </w:r>
      <w:r w:rsidR="005D31AA">
        <w:softHyphen/>
      </w:r>
      <w:r>
        <w:t xml:space="preserve">propositionen för 2015 att </w:t>
      </w:r>
      <w:r w:rsidR="00022E20">
        <w:t xml:space="preserve">ytterligare </w:t>
      </w:r>
      <w:r>
        <w:t xml:space="preserve">ca </w:t>
      </w:r>
      <w:r w:rsidR="009D315D">
        <w:t>fem</w:t>
      </w:r>
      <w:r w:rsidR="00022E20">
        <w:t xml:space="preserve"> miljarder kronor </w:t>
      </w:r>
      <w:r>
        <w:t xml:space="preserve">tillförs </w:t>
      </w:r>
      <w:r w:rsidR="00022E20">
        <w:t xml:space="preserve">till järnvägsunderhåll </w:t>
      </w:r>
      <w:r>
        <w:t>under mandatperioden 2015</w:t>
      </w:r>
      <w:r w:rsidR="005D31AA">
        <w:t>–</w:t>
      </w:r>
      <w:r w:rsidR="00022E20">
        <w:t>2018. Det är en del av regeringens politik för att Sverige ska uppnå EU:s lägsta arbetslöshet 2020 samtidigt som andelen kvalificerad industriproduktion ska öka och miljö- och klimatutsläppen ska minska.</w:t>
      </w:r>
    </w:p>
    <w:p w14:paraId="621DFFD3" w14:textId="77777777" w:rsidR="00022E20" w:rsidRDefault="00022E20">
      <w:pPr>
        <w:pStyle w:val="RKnormal"/>
      </w:pPr>
    </w:p>
    <w:p w14:paraId="33EC24B5" w14:textId="77777777" w:rsidR="0012408E" w:rsidRDefault="0012408E" w:rsidP="0012408E">
      <w:pPr>
        <w:pStyle w:val="RKnormal"/>
      </w:pPr>
      <w:r>
        <w:t>Trafikledningen för järnvägstrafiken är en grundläggande funktion som måste fungera alla dagar dygnet runt. En av utmaningarna inom järnvägen är att järnvägssystemet i mycket hög utsträckning är ett nationellt system där tågens framdrift påverkar varandra. En störning i södra Sverige kan påverka trafiken i norra Sverige och tvärt om.</w:t>
      </w:r>
    </w:p>
    <w:p w14:paraId="0549128B" w14:textId="77777777" w:rsidR="0012408E" w:rsidRDefault="0012408E" w:rsidP="0012408E">
      <w:pPr>
        <w:pStyle w:val="RKnormal"/>
      </w:pPr>
    </w:p>
    <w:p w14:paraId="5F59095A" w14:textId="77777777" w:rsidR="0012408E" w:rsidRDefault="0012408E" w:rsidP="0012408E">
      <w:pPr>
        <w:pStyle w:val="RKnormal"/>
      </w:pPr>
      <w:r>
        <w:t>Det finns därför ett stort behov av att trafikledningen av järnvägssystemet är nationellt samordnad och att man använder samma tekniska system och har ett gemensamt sätt att arbeta. Det finns också behov av att</w:t>
      </w:r>
      <w:r w:rsidR="009475EE">
        <w:t xml:space="preserve"> minska systemets sårbarhet</w:t>
      </w:r>
      <w:r>
        <w:t xml:space="preserve">, </w:t>
      </w:r>
      <w:r w:rsidR="009475EE">
        <w:t xml:space="preserve">så </w:t>
      </w:r>
      <w:r>
        <w:t xml:space="preserve">att en trafikcentral kan ta över </w:t>
      </w:r>
      <w:r w:rsidR="00CC4B71">
        <w:t>från</w:t>
      </w:r>
      <w:r>
        <w:t xml:space="preserve"> en annan om den av någon anledning slutar att fungera. Idag finns ing</w:t>
      </w:r>
      <w:r w:rsidR="009475EE">
        <w:t>a</w:t>
      </w:r>
      <w:r>
        <w:t xml:space="preserve"> </w:t>
      </w:r>
      <w:r w:rsidR="009475EE">
        <w:t xml:space="preserve">sådana möjligheter </w:t>
      </w:r>
      <w:r>
        <w:t xml:space="preserve">mellan de åtta trafikcentralerna </w:t>
      </w:r>
      <w:r w:rsidR="007B5643">
        <w:t xml:space="preserve">för </w:t>
      </w:r>
      <w:r>
        <w:t>järnväg</w:t>
      </w:r>
      <w:r w:rsidR="007B5643">
        <w:t>en</w:t>
      </w:r>
      <w:r>
        <w:t xml:space="preserve">. Det är en stor risk för Sverige, då trafiken kan stanna helt under lång tid i en del av landet. </w:t>
      </w:r>
      <w:r w:rsidR="009475EE">
        <w:t xml:space="preserve">Alla vet hur stora problem tågkaoset kan skapa både i människors vardag och för industrins godstransorter.  </w:t>
      </w:r>
      <w:r>
        <w:t xml:space="preserve">För att </w:t>
      </w:r>
      <w:r w:rsidR="009475EE">
        <w:t xml:space="preserve">minska sårbarheten </w:t>
      </w:r>
      <w:r>
        <w:t xml:space="preserve">krävs ett nytt modernt tågledningssystem. </w:t>
      </w:r>
    </w:p>
    <w:p w14:paraId="75C8BE00" w14:textId="77777777" w:rsidR="0012408E" w:rsidRDefault="0012408E" w:rsidP="0012408E">
      <w:pPr>
        <w:pStyle w:val="RKnormal"/>
      </w:pPr>
    </w:p>
    <w:p w14:paraId="312DECF4" w14:textId="77777777" w:rsidR="0012408E" w:rsidRDefault="0012408E" w:rsidP="0012408E">
      <w:pPr>
        <w:pStyle w:val="RKnormal"/>
      </w:pPr>
      <w:r>
        <w:t xml:space="preserve">Trafikverket upphandlar för närvarande ett nytt tågledningssystem för järnvägen och som en följd av det arbetet planerar Trafikverket också att samordna trafikledningsfunktionen till fyra platser i Sverige. Med fyra trafikcentraler, som har samma tekniska systemplattform och där personalen har ett gemensamt arbetssätt, kommer kapaciteten i systemet </w:t>
      </w:r>
      <w:r>
        <w:lastRenderedPageBreak/>
        <w:t xml:space="preserve">att kunna </w:t>
      </w:r>
      <w:proofErr w:type="gramStart"/>
      <w:r>
        <w:t>nyttjas</w:t>
      </w:r>
      <w:proofErr w:type="gramEnd"/>
      <w:r>
        <w:t xml:space="preserve"> bättre</w:t>
      </w:r>
      <w:r w:rsidR="00CC4B71">
        <w:t>. S</w:t>
      </w:r>
      <w:r>
        <w:t xml:space="preserve">törningar som uppstår </w:t>
      </w:r>
      <w:r w:rsidR="00CC4B71">
        <w:t>kan</w:t>
      </w:r>
      <w:r>
        <w:t xml:space="preserve"> hanteras på ett mer effektivt sätt och trafikinformationen </w:t>
      </w:r>
      <w:r w:rsidR="00CC4B71">
        <w:t>kan</w:t>
      </w:r>
      <w:r>
        <w:t xml:space="preserve"> förbättras.</w:t>
      </w:r>
      <w:r w:rsidR="009475EE">
        <w:t xml:space="preserve"> Sammantaget innebär det nya systemet stora fördelar för tågtrafikens tillförlitlighet. </w:t>
      </w:r>
    </w:p>
    <w:p w14:paraId="49E81625" w14:textId="77777777" w:rsidR="0012408E" w:rsidRDefault="0012408E" w:rsidP="0012408E">
      <w:pPr>
        <w:pStyle w:val="RKnormal"/>
      </w:pPr>
    </w:p>
    <w:p w14:paraId="67A66A8C" w14:textId="77777777" w:rsidR="0012408E" w:rsidRDefault="0012408E" w:rsidP="0012408E">
      <w:pPr>
        <w:pStyle w:val="RKnormal"/>
      </w:pPr>
      <w:r>
        <w:t xml:space="preserve">Införandet av ett nytt tågledningssystem i Sverige och planerna på en övergång till fyra trafikcentraler samt övergången till </w:t>
      </w:r>
      <w:r w:rsidR="005D31AA">
        <w:t xml:space="preserve">signalsystemet </w:t>
      </w:r>
      <w:r>
        <w:t>ERTMS kommer att kräva omfattande utbildningsinsatser under många år. Trafikverket planerar därför att förlägga en del av den egna Järnvägsskolans verksamhet till Ånge för att på bästa sätt kunna tillvarata investeringarna som gjorts.</w:t>
      </w:r>
      <w:r w:rsidR="009475EE">
        <w:t xml:space="preserve">  </w:t>
      </w:r>
    </w:p>
    <w:p w14:paraId="76526648" w14:textId="77777777" w:rsidR="00AE4858" w:rsidRDefault="00AE4858">
      <w:pPr>
        <w:pStyle w:val="RKnormal"/>
      </w:pPr>
    </w:p>
    <w:p w14:paraId="522AC7CC" w14:textId="77777777" w:rsidR="0023310D" w:rsidRDefault="0023310D">
      <w:pPr>
        <w:pStyle w:val="RKnormal"/>
      </w:pPr>
    </w:p>
    <w:p w14:paraId="4E3FCFAD" w14:textId="77777777" w:rsidR="00B91A8E" w:rsidRDefault="00B91A8E">
      <w:pPr>
        <w:pStyle w:val="RKnormal"/>
      </w:pPr>
    </w:p>
    <w:p w14:paraId="010EEF47" w14:textId="77777777" w:rsidR="00B91A8E" w:rsidRDefault="00B91A8E">
      <w:pPr>
        <w:pStyle w:val="RKnormal"/>
      </w:pPr>
      <w:r>
        <w:t>Stockholm den 25 november 2014</w:t>
      </w:r>
    </w:p>
    <w:p w14:paraId="34FE1896" w14:textId="77777777" w:rsidR="00B91A8E" w:rsidRDefault="00B91A8E">
      <w:pPr>
        <w:pStyle w:val="RKnormal"/>
      </w:pPr>
    </w:p>
    <w:p w14:paraId="13020943" w14:textId="77777777" w:rsidR="00B91A8E" w:rsidRDefault="00B91A8E">
      <w:pPr>
        <w:pStyle w:val="RKnormal"/>
      </w:pPr>
    </w:p>
    <w:p w14:paraId="502A1B5B" w14:textId="77777777" w:rsidR="00B91A8E" w:rsidRDefault="00B91A8E">
      <w:pPr>
        <w:pStyle w:val="RKnormal"/>
      </w:pPr>
      <w:r>
        <w:t>Anna Johansson</w:t>
      </w:r>
    </w:p>
    <w:sectPr w:rsidR="00B91A8E">
      <w:headerReference w:type="even" r:id="rId13"/>
      <w:headerReference w:type="default" r:id="rId14"/>
      <w:foot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2298B1" w14:textId="77777777" w:rsidR="005D12CE" w:rsidRDefault="005D12CE">
      <w:r>
        <w:separator/>
      </w:r>
    </w:p>
  </w:endnote>
  <w:endnote w:type="continuationSeparator" w:id="0">
    <w:p w14:paraId="0955790B" w14:textId="77777777" w:rsidR="005D12CE" w:rsidRDefault="005D12CE">
      <w:r>
        <w:continuationSeparator/>
      </w:r>
    </w:p>
  </w:endnote>
  <w:endnote w:type="continuationNotice" w:id="1">
    <w:p w14:paraId="46A5E200" w14:textId="77777777" w:rsidR="005D12CE" w:rsidRDefault="005D12C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48A3F4" w14:textId="77777777" w:rsidR="00F05A4D" w:rsidRDefault="00F05A4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68433D" w14:textId="77777777" w:rsidR="005D12CE" w:rsidRDefault="005D12CE">
      <w:r>
        <w:separator/>
      </w:r>
    </w:p>
  </w:footnote>
  <w:footnote w:type="continuationSeparator" w:id="0">
    <w:p w14:paraId="4F979C19" w14:textId="77777777" w:rsidR="005D12CE" w:rsidRDefault="005D12CE">
      <w:r>
        <w:continuationSeparator/>
      </w:r>
    </w:p>
  </w:footnote>
  <w:footnote w:type="continuationNotice" w:id="1">
    <w:p w14:paraId="381F3658" w14:textId="77777777" w:rsidR="005D12CE" w:rsidRDefault="005D12CE">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3C7E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40B0">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7B2AEAA" w14:textId="77777777">
      <w:trPr>
        <w:cantSplit/>
      </w:trPr>
      <w:tc>
        <w:tcPr>
          <w:tcW w:w="3119" w:type="dxa"/>
        </w:tcPr>
        <w:p w14:paraId="6EB9B14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4D1E281" w14:textId="77777777" w:rsidR="00E80146" w:rsidRDefault="00E80146">
          <w:pPr>
            <w:pStyle w:val="Sidhuvud"/>
            <w:ind w:right="360"/>
          </w:pPr>
        </w:p>
      </w:tc>
      <w:tc>
        <w:tcPr>
          <w:tcW w:w="1525" w:type="dxa"/>
        </w:tcPr>
        <w:p w14:paraId="62EB4B40" w14:textId="77777777" w:rsidR="00E80146" w:rsidRDefault="00E80146">
          <w:pPr>
            <w:pStyle w:val="Sidhuvud"/>
            <w:ind w:right="360"/>
          </w:pPr>
        </w:p>
      </w:tc>
    </w:tr>
  </w:tbl>
  <w:p w14:paraId="1CE3967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A9011"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0AC25A9" w14:textId="77777777">
      <w:trPr>
        <w:cantSplit/>
      </w:trPr>
      <w:tc>
        <w:tcPr>
          <w:tcW w:w="3119" w:type="dxa"/>
        </w:tcPr>
        <w:p w14:paraId="64C5C05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1713748" w14:textId="77777777" w:rsidR="00E80146" w:rsidRDefault="00E80146">
          <w:pPr>
            <w:pStyle w:val="Sidhuvud"/>
            <w:ind w:right="360"/>
          </w:pPr>
        </w:p>
      </w:tc>
      <w:tc>
        <w:tcPr>
          <w:tcW w:w="1525" w:type="dxa"/>
        </w:tcPr>
        <w:p w14:paraId="3F627EED" w14:textId="77777777" w:rsidR="00E80146" w:rsidRDefault="00E80146">
          <w:pPr>
            <w:pStyle w:val="Sidhuvud"/>
            <w:ind w:right="360"/>
          </w:pPr>
        </w:p>
      </w:tc>
    </w:tr>
  </w:tbl>
  <w:p w14:paraId="272D9CE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6D7D0B" w14:textId="77777777" w:rsidR="00B91A8E" w:rsidRDefault="00AE4858">
    <w:pPr>
      <w:framePr w:w="2948" w:h="1321" w:hRule="exact" w:wrap="notBeside" w:vAnchor="page" w:hAnchor="page" w:x="1362" w:y="653"/>
    </w:pPr>
    <w:r>
      <w:rPr>
        <w:noProof/>
        <w:lang w:eastAsia="sv-SE"/>
      </w:rPr>
      <w:drawing>
        <wp:inline distT="0" distB="0" distL="0" distR="0" wp14:anchorId="18112E51" wp14:editId="662A8542">
          <wp:extent cx="1869440" cy="8394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9440" cy="839470"/>
                  </a:xfrm>
                  <a:prstGeom prst="rect">
                    <a:avLst/>
                  </a:prstGeom>
                  <a:noFill/>
                  <a:ln>
                    <a:noFill/>
                  </a:ln>
                </pic:spPr>
              </pic:pic>
            </a:graphicData>
          </a:graphic>
        </wp:inline>
      </w:drawing>
    </w:r>
  </w:p>
  <w:p w14:paraId="5462CE3C" w14:textId="77777777" w:rsidR="00E80146" w:rsidRDefault="00E80146">
    <w:pPr>
      <w:pStyle w:val="RKrubrik"/>
      <w:keepNext w:val="0"/>
      <w:tabs>
        <w:tab w:val="clear" w:pos="1134"/>
        <w:tab w:val="clear" w:pos="2835"/>
      </w:tabs>
      <w:spacing w:before="0" w:after="0" w:line="320" w:lineRule="atLeast"/>
      <w:rPr>
        <w:bCs/>
      </w:rPr>
    </w:pPr>
  </w:p>
  <w:p w14:paraId="6D8EB952" w14:textId="77777777" w:rsidR="00E80146" w:rsidRDefault="00E80146">
    <w:pPr>
      <w:rPr>
        <w:rFonts w:ascii="TradeGothic" w:hAnsi="TradeGothic"/>
        <w:b/>
        <w:bCs/>
        <w:spacing w:val="12"/>
        <w:sz w:val="22"/>
      </w:rPr>
    </w:pPr>
  </w:p>
  <w:p w14:paraId="176883B7" w14:textId="77777777" w:rsidR="00E80146" w:rsidRDefault="00E80146">
    <w:pPr>
      <w:pStyle w:val="RKrubrik"/>
      <w:keepNext w:val="0"/>
      <w:tabs>
        <w:tab w:val="clear" w:pos="1134"/>
        <w:tab w:val="clear" w:pos="2835"/>
      </w:tabs>
      <w:spacing w:before="0" w:after="0" w:line="320" w:lineRule="atLeast"/>
      <w:rPr>
        <w:bCs/>
      </w:rPr>
    </w:pPr>
  </w:p>
  <w:p w14:paraId="1F91BFCD"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A8E"/>
    <w:rsid w:val="00016DAD"/>
    <w:rsid w:val="00022E20"/>
    <w:rsid w:val="000567F9"/>
    <w:rsid w:val="0011396E"/>
    <w:rsid w:val="0012408E"/>
    <w:rsid w:val="00150384"/>
    <w:rsid w:val="00160901"/>
    <w:rsid w:val="001724FA"/>
    <w:rsid w:val="001805B7"/>
    <w:rsid w:val="001D728D"/>
    <w:rsid w:val="00220E80"/>
    <w:rsid w:val="0023310D"/>
    <w:rsid w:val="002C1CA4"/>
    <w:rsid w:val="00367602"/>
    <w:rsid w:val="00367B1C"/>
    <w:rsid w:val="004A328D"/>
    <w:rsid w:val="00540D95"/>
    <w:rsid w:val="0058762B"/>
    <w:rsid w:val="005D12CE"/>
    <w:rsid w:val="005D31AA"/>
    <w:rsid w:val="00673256"/>
    <w:rsid w:val="006E4E11"/>
    <w:rsid w:val="007242A3"/>
    <w:rsid w:val="00747DED"/>
    <w:rsid w:val="00766577"/>
    <w:rsid w:val="007A6855"/>
    <w:rsid w:val="007B5643"/>
    <w:rsid w:val="00893E6E"/>
    <w:rsid w:val="0092027A"/>
    <w:rsid w:val="009475EE"/>
    <w:rsid w:val="00955E31"/>
    <w:rsid w:val="00992E72"/>
    <w:rsid w:val="009D315D"/>
    <w:rsid w:val="00AA05D5"/>
    <w:rsid w:val="00AE4858"/>
    <w:rsid w:val="00AF26D1"/>
    <w:rsid w:val="00B91A8E"/>
    <w:rsid w:val="00C840B0"/>
    <w:rsid w:val="00CC4B71"/>
    <w:rsid w:val="00D133D7"/>
    <w:rsid w:val="00E80146"/>
    <w:rsid w:val="00E904D0"/>
    <w:rsid w:val="00EC25F9"/>
    <w:rsid w:val="00ED583F"/>
    <w:rsid w:val="00F05A4D"/>
    <w:rsid w:val="00F24C5A"/>
    <w:rsid w:val="00FE37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8E8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2E2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2E20"/>
    <w:rPr>
      <w:rFonts w:ascii="Tahoma" w:hAnsi="Tahoma" w:cs="Tahoma"/>
      <w:sz w:val="16"/>
      <w:szCs w:val="16"/>
      <w:lang w:eastAsia="en-US"/>
    </w:rPr>
  </w:style>
  <w:style w:type="character" w:styleId="Hyperlnk">
    <w:name w:val="Hyperlink"/>
    <w:basedOn w:val="Standardstycketeckensnitt"/>
    <w:rsid w:val="00893E6E"/>
    <w:rPr>
      <w:color w:val="0000FF" w:themeColor="hyperlink"/>
      <w:u w:val="single"/>
    </w:rPr>
  </w:style>
  <w:style w:type="paragraph" w:styleId="Revision">
    <w:name w:val="Revision"/>
    <w:hidden/>
    <w:uiPriority w:val="99"/>
    <w:semiHidden/>
    <w:rsid w:val="00F05A4D"/>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22E2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22E20"/>
    <w:rPr>
      <w:rFonts w:ascii="Tahoma" w:hAnsi="Tahoma" w:cs="Tahoma"/>
      <w:sz w:val="16"/>
      <w:szCs w:val="16"/>
      <w:lang w:eastAsia="en-US"/>
    </w:rPr>
  </w:style>
  <w:style w:type="character" w:styleId="Hyperlnk">
    <w:name w:val="Hyperlink"/>
    <w:basedOn w:val="Standardstycketeckensnitt"/>
    <w:rsid w:val="00893E6E"/>
    <w:rPr>
      <w:color w:val="0000FF" w:themeColor="hyperlink"/>
      <w:u w:val="single"/>
    </w:rPr>
  </w:style>
  <w:style w:type="paragraph" w:styleId="Revision">
    <w:name w:val="Revision"/>
    <w:hidden/>
    <w:uiPriority w:val="99"/>
    <w:semiHidden/>
    <w:rsid w:val="00F05A4D"/>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ee4c6819-7163-474a-b86b-df1bcca0c79c</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F2C1BD-6988-479F-A166-7B006ADEBED8}"/>
</file>

<file path=customXml/itemProps2.xml><?xml version="1.0" encoding="utf-8"?>
<ds:datastoreItem xmlns:ds="http://schemas.openxmlformats.org/officeDocument/2006/customXml" ds:itemID="{73E70764-CF56-4C97-9444-F9E33CD50D0D}"/>
</file>

<file path=customXml/itemProps3.xml><?xml version="1.0" encoding="utf-8"?>
<ds:datastoreItem xmlns:ds="http://schemas.openxmlformats.org/officeDocument/2006/customXml" ds:itemID="{70074E65-2332-41E0-B9B0-1AE7CFE8E052}"/>
</file>

<file path=customXml/itemProps4.xml><?xml version="1.0" encoding="utf-8"?>
<ds:datastoreItem xmlns:ds="http://schemas.openxmlformats.org/officeDocument/2006/customXml" ds:itemID="{73E70764-CF56-4C97-9444-F9E33CD50D0D}"/>
</file>

<file path=customXml/itemProps5.xml><?xml version="1.0" encoding="utf-8"?>
<ds:datastoreItem xmlns:ds="http://schemas.openxmlformats.org/officeDocument/2006/customXml" ds:itemID="{B8C1F986-966A-4669-B878-C4AF087CB8DE}"/>
</file>

<file path=customXml/itemProps6.xml><?xml version="1.0" encoding="utf-8"?>
<ds:datastoreItem xmlns:ds="http://schemas.openxmlformats.org/officeDocument/2006/customXml" ds:itemID="{73E70764-CF56-4C97-9444-F9E33CD50D0D}"/>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2406</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 Axelsson</dc:creator>
  <cp:lastModifiedBy>Elvira Shakirova</cp:lastModifiedBy>
  <cp:revision>2</cp:revision>
  <cp:lastPrinted>2014-11-18T14:08:00Z</cp:lastPrinted>
  <dcterms:created xsi:type="dcterms:W3CDTF">2014-11-24T07:26:00Z</dcterms:created>
  <dcterms:modified xsi:type="dcterms:W3CDTF">2014-11-24T07:26:00Z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63ac9e0f-84ca-4c3d-9e20-44b1fbdeda45</vt:lpwstr>
  </property>
</Properties>
</file>