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204B52">
              <w:rPr>
                <w:b/>
              </w:rPr>
              <w:t>42</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204B52">
              <w:t>05</w:t>
            </w:r>
            <w:r w:rsidR="00520D71">
              <w:t>-</w:t>
            </w:r>
            <w:r w:rsidR="00204B52">
              <w:t>27</w:t>
            </w:r>
          </w:p>
        </w:tc>
      </w:tr>
      <w:tr w:rsidR="00447E69">
        <w:tc>
          <w:tcPr>
            <w:tcW w:w="1985" w:type="dxa"/>
          </w:tcPr>
          <w:p w:rsidR="00447E69" w:rsidRDefault="00447E69">
            <w:r>
              <w:t>TID</w:t>
            </w:r>
          </w:p>
        </w:tc>
        <w:tc>
          <w:tcPr>
            <w:tcW w:w="6463" w:type="dxa"/>
          </w:tcPr>
          <w:p w:rsidR="00447E69" w:rsidRDefault="00204B52">
            <w:r>
              <w:t>10</w:t>
            </w:r>
            <w:r w:rsidR="00BF5F58">
              <w:t>:</w:t>
            </w:r>
            <w:r w:rsidR="00B2693D">
              <w:t>00</w:t>
            </w:r>
            <w:r w:rsidR="00FA543D">
              <w:t>–</w:t>
            </w:r>
            <w:r w:rsidR="00D262C0">
              <w:t>11:10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CA5431">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 Kristina Axén Olin (M), Pia Nilsson (S), Lars Püss (M), Patrick Reslow (SD), Caroline Helmersson Olsson (S), Fredrik Christensson (C), Daniel Riazat (V)</w:t>
            </w:r>
            <w:r w:rsidR="002C1C54">
              <w:t>,</w:t>
            </w:r>
            <w:r w:rsidR="00CA5431">
              <w:t xml:space="preserve"> Robert Stenkvist (SD), Linus Sköld (S), Christian Carlsson (KD), Tomas Kronståhl (S), Michael Rubbestad (SD), Annika Hirvonen (MP), Maria Nilsson (L), Roza Güclü Hedin (S), Noria Manouchi (M), Jörgen Grubb (SD), Aylin Fazelian (S)</w:t>
            </w:r>
            <w:r w:rsidR="002C1C54">
              <w:t xml:space="preserve"> </w:t>
            </w:r>
            <w:r w:rsidR="00CA5431">
              <w:t>och</w:t>
            </w:r>
            <w:r w:rsidR="00204B52">
              <w:t xml:space="preserve"> </w:t>
            </w:r>
            <w:r w:rsidR="00CA5431">
              <w:t>Niels Paarup-Petersen (C).</w:t>
            </w:r>
          </w:p>
          <w:p w:rsidR="00BD09A6" w:rsidRDefault="00BD09A6" w:rsidP="00BD09A6">
            <w:pPr>
              <w:rPr>
                <w:b/>
                <w:bCs/>
              </w:rPr>
            </w:pPr>
          </w:p>
          <w:p w:rsidR="00313972" w:rsidRPr="004209C4" w:rsidRDefault="00313972" w:rsidP="00204B52">
            <w:pPr>
              <w:tabs>
                <w:tab w:val="left" w:pos="1701"/>
              </w:tabs>
              <w:rPr>
                <w:b/>
                <w:bCs/>
              </w:rPr>
            </w:pPr>
            <w:r>
              <w:rPr>
                <w:color w:val="000000"/>
                <w:szCs w:val="24"/>
              </w:rPr>
              <w:t>Vidare var t</w:t>
            </w:r>
            <w:r w:rsidRPr="001269B2">
              <w:rPr>
                <w:color w:val="000000"/>
                <w:szCs w:val="24"/>
              </w:rPr>
              <w:t xml:space="preserve">jänstemän från utbildningsutskottets kansli </w:t>
            </w:r>
            <w:r w:rsidR="00204B52">
              <w:rPr>
                <w:color w:val="000000"/>
                <w:szCs w:val="24"/>
              </w:rPr>
              <w:t xml:space="preserve">och enheten riksdagstryck </w:t>
            </w:r>
            <w:r w:rsidRPr="001269B2">
              <w:rPr>
                <w:color w:val="000000"/>
                <w:szCs w:val="24"/>
              </w:rPr>
              <w:t>uppkopplade på distans.</w:t>
            </w:r>
          </w:p>
          <w:p w:rsidR="008E2E78" w:rsidRDefault="008E2E78" w:rsidP="00F573AC">
            <w:pPr>
              <w:autoSpaceDE w:val="0"/>
              <w:autoSpaceDN w:val="0"/>
              <w:textAlignment w:val="center"/>
              <w:rPr>
                <w:b/>
                <w:snapToGrid w:val="0"/>
              </w:rPr>
            </w:pPr>
          </w:p>
        </w:tc>
      </w:tr>
      <w:tr w:rsidR="00204B52" w:rsidTr="0001177E">
        <w:tc>
          <w:tcPr>
            <w:tcW w:w="567" w:type="dxa"/>
          </w:tcPr>
          <w:p w:rsidR="00204B52" w:rsidRPr="003B4DE8" w:rsidRDefault="00204B52" w:rsidP="003B4DE8">
            <w:pPr>
              <w:pStyle w:val="Liststycke"/>
              <w:numPr>
                <w:ilvl w:val="0"/>
                <w:numId w:val="2"/>
              </w:numPr>
              <w:tabs>
                <w:tab w:val="left" w:pos="1701"/>
              </w:tabs>
              <w:rPr>
                <w:b/>
                <w:snapToGrid w:val="0"/>
              </w:rPr>
            </w:pPr>
          </w:p>
        </w:tc>
        <w:tc>
          <w:tcPr>
            <w:tcW w:w="6946" w:type="dxa"/>
            <w:gridSpan w:val="2"/>
          </w:tcPr>
          <w:p w:rsidR="00204B52" w:rsidRDefault="00204B52" w:rsidP="00BD09A6">
            <w:pPr>
              <w:autoSpaceDE w:val="0"/>
              <w:autoSpaceDN w:val="0"/>
              <w:adjustRightInd w:val="0"/>
              <w:textAlignment w:val="center"/>
              <w:rPr>
                <w:b/>
                <w:bCs/>
                <w:color w:val="000000"/>
                <w:szCs w:val="24"/>
              </w:rPr>
            </w:pPr>
            <w:r>
              <w:rPr>
                <w:b/>
                <w:bCs/>
                <w:color w:val="000000"/>
                <w:szCs w:val="24"/>
              </w:rPr>
              <w:t>Information om metoder för att följa kunskapsnivåers utveckling i skolan</w:t>
            </w:r>
          </w:p>
          <w:p w:rsidR="00204B52" w:rsidRDefault="00204B52" w:rsidP="00BD09A6">
            <w:pPr>
              <w:autoSpaceDE w:val="0"/>
              <w:autoSpaceDN w:val="0"/>
              <w:adjustRightInd w:val="0"/>
              <w:textAlignment w:val="center"/>
              <w:rPr>
                <w:b/>
                <w:szCs w:val="26"/>
              </w:rPr>
            </w:pPr>
          </w:p>
          <w:p w:rsidR="00204B52" w:rsidRDefault="00204B52" w:rsidP="00BD09A6">
            <w:pPr>
              <w:autoSpaceDE w:val="0"/>
              <w:autoSpaceDN w:val="0"/>
              <w:adjustRightInd w:val="0"/>
              <w:textAlignment w:val="center"/>
              <w:rPr>
                <w:b/>
                <w:szCs w:val="26"/>
              </w:rPr>
            </w:pPr>
            <w:r>
              <w:rPr>
                <w:color w:val="000000"/>
                <w:szCs w:val="24"/>
              </w:rPr>
              <w:t>Professorn Jan-Eric Gustafsson från Institutionen för pedagogik och specialpedagogik vid Göteborgs universitet deltog på distans och informerade om metoder för att följa kunskapsnivåers utveckling i skolan.</w:t>
            </w:r>
          </w:p>
          <w:p w:rsidR="00204B52" w:rsidRDefault="00204B52" w:rsidP="00BD09A6">
            <w:pPr>
              <w:autoSpaceDE w:val="0"/>
              <w:autoSpaceDN w:val="0"/>
              <w:adjustRightInd w:val="0"/>
              <w:textAlignment w:val="center"/>
              <w:rPr>
                <w:b/>
                <w:szCs w:val="26"/>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204B52">
              <w:rPr>
                <w:snapToGrid w:val="0"/>
              </w:rPr>
              <w:t>41</w:t>
            </w:r>
            <w:r w:rsidR="00447E69">
              <w:rPr>
                <w:snapToGrid w:val="0"/>
              </w:rPr>
              <w:t>.</w:t>
            </w:r>
          </w:p>
          <w:p w:rsidR="00447E69" w:rsidRDefault="00447E69">
            <w:pPr>
              <w:tabs>
                <w:tab w:val="left" w:pos="1701"/>
              </w:tabs>
              <w:rPr>
                <w:snapToGrid w:val="0"/>
              </w:rPr>
            </w:pPr>
          </w:p>
        </w:tc>
      </w:tr>
      <w:tr w:rsidR="00204B52" w:rsidTr="0001177E">
        <w:tc>
          <w:tcPr>
            <w:tcW w:w="567" w:type="dxa"/>
          </w:tcPr>
          <w:p w:rsidR="00204B52" w:rsidRPr="003B4DE8" w:rsidRDefault="00204B52" w:rsidP="003B4DE8">
            <w:pPr>
              <w:pStyle w:val="Liststycke"/>
              <w:numPr>
                <w:ilvl w:val="0"/>
                <w:numId w:val="2"/>
              </w:numPr>
              <w:tabs>
                <w:tab w:val="left" w:pos="1701"/>
              </w:tabs>
              <w:rPr>
                <w:b/>
                <w:snapToGrid w:val="0"/>
              </w:rPr>
            </w:pPr>
          </w:p>
        </w:tc>
        <w:tc>
          <w:tcPr>
            <w:tcW w:w="6946" w:type="dxa"/>
            <w:gridSpan w:val="2"/>
          </w:tcPr>
          <w:p w:rsidR="00204B52" w:rsidRDefault="00204B52">
            <w:pPr>
              <w:tabs>
                <w:tab w:val="left" w:pos="1701"/>
              </w:tabs>
              <w:rPr>
                <w:b/>
                <w:bCs/>
                <w:color w:val="000000"/>
                <w:szCs w:val="24"/>
              </w:rPr>
            </w:pPr>
            <w:r>
              <w:rPr>
                <w:b/>
                <w:bCs/>
                <w:color w:val="000000"/>
                <w:szCs w:val="24"/>
              </w:rPr>
              <w:t>Förslag till utskottsinitiativ om en handlingsplan för barn och ungdomar som behöver samhällets stöd efter pandemin</w:t>
            </w:r>
          </w:p>
          <w:p w:rsidR="00204B52" w:rsidRDefault="00204B52">
            <w:pPr>
              <w:tabs>
                <w:tab w:val="left" w:pos="1701"/>
              </w:tabs>
              <w:rPr>
                <w:b/>
                <w:snapToGrid w:val="0"/>
              </w:rPr>
            </w:pPr>
          </w:p>
          <w:p w:rsidR="00204B52" w:rsidRDefault="00204B52" w:rsidP="00204B52">
            <w:pPr>
              <w:tabs>
                <w:tab w:val="left" w:pos="1701"/>
              </w:tabs>
              <w:rPr>
                <w:bCs/>
                <w:color w:val="000000"/>
                <w:szCs w:val="24"/>
              </w:rPr>
            </w:pPr>
            <w:r w:rsidRPr="00AA5C17">
              <w:rPr>
                <w:snapToGrid w:val="0"/>
              </w:rPr>
              <w:t xml:space="preserve">Utskottet fortsatte behandlingen av ett förslag till </w:t>
            </w:r>
            <w:r w:rsidRPr="00AA5C17">
              <w:rPr>
                <w:bCs/>
                <w:color w:val="000000"/>
                <w:szCs w:val="24"/>
              </w:rPr>
              <w:t>utskottsinitiativ om en handlingsplan för barn och ungdomar som behöver samhällets stöd efter pandemin.</w:t>
            </w:r>
          </w:p>
          <w:p w:rsidR="004D16A4" w:rsidRDefault="004D16A4" w:rsidP="00204B52">
            <w:pPr>
              <w:tabs>
                <w:tab w:val="left" w:pos="1701"/>
              </w:tabs>
              <w:rPr>
                <w:bCs/>
                <w:color w:val="000000"/>
                <w:szCs w:val="24"/>
              </w:rPr>
            </w:pPr>
          </w:p>
          <w:p w:rsidR="00D262C0" w:rsidRDefault="00D262C0" w:rsidP="00D262C0">
            <w:pPr>
              <w:tabs>
                <w:tab w:val="left" w:pos="1701"/>
              </w:tabs>
              <w:rPr>
                <w:snapToGrid w:val="0"/>
              </w:rPr>
            </w:pPr>
            <w:r>
              <w:rPr>
                <w:snapToGrid w:val="0"/>
              </w:rPr>
              <w:t>Utskottet beslutade att inte ta något initiativ.</w:t>
            </w:r>
          </w:p>
          <w:p w:rsidR="00D262C0" w:rsidRDefault="00D262C0" w:rsidP="00D262C0">
            <w:pPr>
              <w:tabs>
                <w:tab w:val="left" w:pos="1701"/>
              </w:tabs>
              <w:rPr>
                <w:b/>
                <w:bCs/>
                <w:color w:val="000000"/>
                <w:szCs w:val="24"/>
              </w:rPr>
            </w:pPr>
          </w:p>
          <w:p w:rsidR="00D262C0" w:rsidRDefault="00D262C0" w:rsidP="00D262C0">
            <w:pPr>
              <w:tabs>
                <w:tab w:val="left" w:pos="1701"/>
              </w:tabs>
              <w:rPr>
                <w:bCs/>
                <w:color w:val="000000"/>
                <w:szCs w:val="24"/>
              </w:rPr>
            </w:pPr>
            <w:r>
              <w:rPr>
                <w:bCs/>
                <w:color w:val="000000"/>
                <w:szCs w:val="24"/>
              </w:rPr>
              <w:t>Mot beslutet reserverade sig ledamöterna från Moderaterna, Kristdemokraterna och Liberalerna och ansåg att utskottet borde ha tagit initiativ enligt det framlagda förslaget.</w:t>
            </w:r>
          </w:p>
          <w:p w:rsidR="00204B52" w:rsidRDefault="00204B52" w:rsidP="00204B52">
            <w:pPr>
              <w:tabs>
                <w:tab w:val="left" w:pos="1701"/>
              </w:tabs>
              <w:rPr>
                <w:bCs/>
                <w:color w:val="000000"/>
                <w:szCs w:val="24"/>
              </w:rPr>
            </w:pPr>
          </w:p>
          <w:p w:rsidR="00204B52" w:rsidRDefault="00204B52">
            <w:pPr>
              <w:tabs>
                <w:tab w:val="left" w:pos="1701"/>
              </w:tabs>
              <w:rPr>
                <w:b/>
                <w:snapToGrid w:val="0"/>
              </w:rPr>
            </w:pPr>
          </w:p>
        </w:tc>
      </w:tr>
      <w:tr w:rsidR="00204B52" w:rsidTr="0001177E">
        <w:tc>
          <w:tcPr>
            <w:tcW w:w="567" w:type="dxa"/>
          </w:tcPr>
          <w:p w:rsidR="00204B52" w:rsidRPr="003B4DE8" w:rsidRDefault="00204B52" w:rsidP="003B4DE8">
            <w:pPr>
              <w:pStyle w:val="Liststycke"/>
              <w:numPr>
                <w:ilvl w:val="0"/>
                <w:numId w:val="2"/>
              </w:numPr>
              <w:tabs>
                <w:tab w:val="left" w:pos="1701"/>
              </w:tabs>
              <w:rPr>
                <w:b/>
                <w:snapToGrid w:val="0"/>
              </w:rPr>
            </w:pPr>
          </w:p>
        </w:tc>
        <w:tc>
          <w:tcPr>
            <w:tcW w:w="6946" w:type="dxa"/>
            <w:gridSpan w:val="2"/>
          </w:tcPr>
          <w:p w:rsidR="00204B52" w:rsidRDefault="00204B52">
            <w:pPr>
              <w:tabs>
                <w:tab w:val="left" w:pos="1701"/>
              </w:tabs>
              <w:rPr>
                <w:b/>
                <w:bCs/>
                <w:color w:val="000000"/>
                <w:szCs w:val="24"/>
              </w:rPr>
            </w:pPr>
            <w:r>
              <w:rPr>
                <w:b/>
                <w:bCs/>
                <w:color w:val="000000"/>
                <w:szCs w:val="24"/>
              </w:rPr>
              <w:t>Förslag till utskottsinitiativ om nationella kunskapsmätningar för att löpande följa utvecklingen i svensk skola</w:t>
            </w:r>
          </w:p>
          <w:p w:rsidR="00204B52" w:rsidRDefault="00204B52">
            <w:pPr>
              <w:tabs>
                <w:tab w:val="left" w:pos="1701"/>
              </w:tabs>
              <w:rPr>
                <w:b/>
                <w:bCs/>
                <w:color w:val="000000"/>
                <w:szCs w:val="24"/>
              </w:rPr>
            </w:pPr>
          </w:p>
          <w:p w:rsidR="00204B52" w:rsidRDefault="00204B52" w:rsidP="00204B52">
            <w:pPr>
              <w:tabs>
                <w:tab w:val="left" w:pos="1701"/>
              </w:tabs>
              <w:rPr>
                <w:bCs/>
                <w:color w:val="000000"/>
                <w:szCs w:val="24"/>
              </w:rPr>
            </w:pPr>
            <w:r w:rsidRPr="00AA5C17">
              <w:rPr>
                <w:bCs/>
                <w:color w:val="000000"/>
                <w:szCs w:val="24"/>
              </w:rPr>
              <w:t>Utskottet fortsatte behandlingen av ett förslag till utskottsinitiativ om nationella kunskapsmätningar för att löpande följa utvecklingen i svensk skola.</w:t>
            </w:r>
          </w:p>
          <w:p w:rsidR="00204B52" w:rsidRDefault="00204B52">
            <w:pPr>
              <w:tabs>
                <w:tab w:val="left" w:pos="1701"/>
              </w:tabs>
              <w:rPr>
                <w:b/>
                <w:bCs/>
                <w:color w:val="000000"/>
                <w:szCs w:val="24"/>
              </w:rPr>
            </w:pPr>
          </w:p>
          <w:p w:rsidR="00C96E81" w:rsidRDefault="00C96E81" w:rsidP="00C96E81">
            <w:pPr>
              <w:widowControl/>
              <w:autoSpaceDE w:val="0"/>
              <w:autoSpaceDN w:val="0"/>
              <w:adjustRightInd w:val="0"/>
              <w:spacing w:after="120"/>
              <w:rPr>
                <w:bCs/>
                <w:color w:val="000000"/>
                <w:szCs w:val="24"/>
              </w:rPr>
            </w:pPr>
            <w:r>
              <w:rPr>
                <w:bCs/>
                <w:color w:val="000000"/>
                <w:szCs w:val="24"/>
              </w:rPr>
              <w:t>Utskottet uppdrog åt presidiet att</w:t>
            </w:r>
            <w:r w:rsidR="003753E4">
              <w:rPr>
                <w:bCs/>
                <w:color w:val="000000"/>
                <w:szCs w:val="24"/>
              </w:rPr>
              <w:t xml:space="preserve"> b</w:t>
            </w:r>
            <w:r w:rsidR="00EC6F38">
              <w:rPr>
                <w:bCs/>
                <w:color w:val="000000"/>
                <w:szCs w:val="24"/>
              </w:rPr>
              <w:t>esluta om</w:t>
            </w:r>
            <w:r>
              <w:rPr>
                <w:bCs/>
                <w:color w:val="000000"/>
                <w:szCs w:val="24"/>
              </w:rPr>
              <w:t xml:space="preserve"> ytterligare beredningsåtgärder</w:t>
            </w:r>
            <w:r w:rsidR="00EC6F38">
              <w:rPr>
                <w:bCs/>
                <w:color w:val="000000"/>
                <w:szCs w:val="24"/>
              </w:rPr>
              <w:t>.</w:t>
            </w:r>
            <w:r w:rsidR="003753E4">
              <w:rPr>
                <w:bCs/>
                <w:color w:val="000000"/>
                <w:szCs w:val="24"/>
              </w:rPr>
              <w:br/>
            </w:r>
          </w:p>
          <w:p w:rsidR="00C96E81" w:rsidRDefault="00C96E81" w:rsidP="00C96E81">
            <w:pPr>
              <w:widowControl/>
              <w:autoSpaceDE w:val="0"/>
              <w:autoSpaceDN w:val="0"/>
              <w:adjustRightInd w:val="0"/>
              <w:spacing w:after="120"/>
              <w:rPr>
                <w:bCs/>
                <w:color w:val="000000"/>
                <w:szCs w:val="24"/>
              </w:rPr>
            </w:pPr>
            <w:r>
              <w:rPr>
                <w:bCs/>
                <w:color w:val="000000"/>
                <w:szCs w:val="24"/>
              </w:rPr>
              <w:t>Ärendet bordlades.</w:t>
            </w:r>
          </w:p>
          <w:p w:rsidR="00204B52" w:rsidRDefault="00204B52">
            <w:pPr>
              <w:tabs>
                <w:tab w:val="left" w:pos="1701"/>
              </w:tabs>
              <w:rPr>
                <w:b/>
                <w:bCs/>
                <w:color w:val="000000"/>
                <w:szCs w:val="24"/>
              </w:rPr>
            </w:pPr>
          </w:p>
        </w:tc>
      </w:tr>
      <w:tr w:rsidR="00204B52" w:rsidTr="0001177E">
        <w:tc>
          <w:tcPr>
            <w:tcW w:w="567" w:type="dxa"/>
          </w:tcPr>
          <w:p w:rsidR="00204B52" w:rsidRPr="003B4DE8" w:rsidRDefault="00204B52" w:rsidP="003B4DE8">
            <w:pPr>
              <w:pStyle w:val="Liststycke"/>
              <w:numPr>
                <w:ilvl w:val="0"/>
                <w:numId w:val="2"/>
              </w:numPr>
              <w:tabs>
                <w:tab w:val="left" w:pos="1701"/>
              </w:tabs>
              <w:rPr>
                <w:b/>
                <w:snapToGrid w:val="0"/>
              </w:rPr>
            </w:pPr>
          </w:p>
        </w:tc>
        <w:tc>
          <w:tcPr>
            <w:tcW w:w="6946" w:type="dxa"/>
            <w:gridSpan w:val="2"/>
          </w:tcPr>
          <w:p w:rsidR="00204B52" w:rsidRDefault="00204B52">
            <w:pPr>
              <w:tabs>
                <w:tab w:val="left" w:pos="1701"/>
              </w:tabs>
              <w:rPr>
                <w:b/>
                <w:bCs/>
                <w:color w:val="000000"/>
                <w:szCs w:val="24"/>
              </w:rPr>
            </w:pPr>
            <w:r>
              <w:rPr>
                <w:b/>
                <w:bCs/>
                <w:color w:val="000000"/>
                <w:szCs w:val="24"/>
              </w:rPr>
              <w:t>Gymnasieskolan (UbU13)</w:t>
            </w:r>
          </w:p>
          <w:p w:rsidR="00204B52" w:rsidRDefault="00204B52">
            <w:pPr>
              <w:tabs>
                <w:tab w:val="left" w:pos="1701"/>
              </w:tabs>
              <w:rPr>
                <w:b/>
                <w:bCs/>
                <w:color w:val="000000"/>
                <w:szCs w:val="24"/>
              </w:rPr>
            </w:pPr>
          </w:p>
          <w:p w:rsidR="00204B52" w:rsidRPr="00204B52" w:rsidRDefault="00204B52">
            <w:pPr>
              <w:tabs>
                <w:tab w:val="left" w:pos="1701"/>
              </w:tabs>
              <w:rPr>
                <w:bCs/>
                <w:color w:val="000000"/>
                <w:szCs w:val="24"/>
              </w:rPr>
            </w:pPr>
            <w:r w:rsidRPr="00204B52">
              <w:rPr>
                <w:bCs/>
                <w:color w:val="000000"/>
                <w:szCs w:val="24"/>
              </w:rPr>
              <w:t>Utskottet fortsatte behandlingen av motioner.</w:t>
            </w:r>
          </w:p>
          <w:p w:rsidR="00204B52" w:rsidRPr="00204B52" w:rsidRDefault="00204B52">
            <w:pPr>
              <w:tabs>
                <w:tab w:val="left" w:pos="1701"/>
              </w:tabs>
              <w:rPr>
                <w:bCs/>
                <w:color w:val="000000"/>
                <w:szCs w:val="24"/>
              </w:rPr>
            </w:pPr>
          </w:p>
          <w:p w:rsidR="00204B52" w:rsidRPr="00204B52" w:rsidRDefault="00204B52">
            <w:pPr>
              <w:tabs>
                <w:tab w:val="left" w:pos="1701"/>
              </w:tabs>
              <w:rPr>
                <w:bCs/>
                <w:color w:val="000000"/>
                <w:szCs w:val="24"/>
              </w:rPr>
            </w:pPr>
            <w:r w:rsidRPr="00204B52">
              <w:rPr>
                <w:bCs/>
                <w:color w:val="000000"/>
                <w:szCs w:val="24"/>
              </w:rPr>
              <w:t>Ärendet bordlades.</w:t>
            </w:r>
          </w:p>
          <w:p w:rsidR="00204B52" w:rsidRDefault="00204B52">
            <w:pPr>
              <w:tabs>
                <w:tab w:val="left" w:pos="1701"/>
              </w:tabs>
              <w:rPr>
                <w:b/>
                <w:bCs/>
                <w:color w:val="000000"/>
                <w:szCs w:val="24"/>
              </w:rPr>
            </w:pPr>
          </w:p>
        </w:tc>
      </w:tr>
      <w:tr w:rsidR="003B4DE8" w:rsidTr="0001177E">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204B52">
              <w:rPr>
                <w:szCs w:val="24"/>
              </w:rPr>
              <w:t>tis</w:t>
            </w:r>
            <w:r w:rsidR="00BB7028">
              <w:rPr>
                <w:szCs w:val="24"/>
              </w:rPr>
              <w:t xml:space="preserve">dagen den </w:t>
            </w:r>
            <w:r w:rsidR="00204B52">
              <w:rPr>
                <w:szCs w:val="24"/>
              </w:rPr>
              <w:t xml:space="preserve">1 juni </w:t>
            </w:r>
            <w:r w:rsidR="00BB7028">
              <w:rPr>
                <w:szCs w:val="24"/>
              </w:rPr>
              <w:t>20</w:t>
            </w:r>
            <w:r w:rsidR="005F0E85">
              <w:rPr>
                <w:szCs w:val="24"/>
              </w:rPr>
              <w:t>2</w:t>
            </w:r>
            <w:r w:rsidR="00382862">
              <w:rPr>
                <w:szCs w:val="24"/>
              </w:rPr>
              <w:t>1</w:t>
            </w:r>
            <w:r>
              <w:rPr>
                <w:szCs w:val="24"/>
              </w:rPr>
              <w:t xml:space="preserve"> kl. </w:t>
            </w:r>
            <w:r w:rsidR="00204B52">
              <w:rPr>
                <w:szCs w:val="24"/>
              </w:rPr>
              <w:t>11</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204B52" w:rsidRDefault="00204B52"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204B52"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Justeras</w:t>
            </w:r>
            <w:r w:rsidR="00204B52">
              <w:t xml:space="preserve"> tis</w:t>
            </w:r>
            <w:r w:rsidRPr="00C56172">
              <w:t xml:space="preserve">dagen </w:t>
            </w:r>
            <w:r w:rsidR="00204B52">
              <w:t>den 1 juni</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204B52">
              <w:t>42</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C96E81">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C96E8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2-7</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13288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E15FBD">
      <w:pPr>
        <w:tabs>
          <w:tab w:val="left" w:pos="1276"/>
        </w:tabs>
        <w:ind w:left="-1134" w:firstLine="1134"/>
        <w:rPr>
          <w:b/>
          <w:sz w:val="28"/>
        </w:rPr>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93"/>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288B"/>
    <w:rsid w:val="00135412"/>
    <w:rsid w:val="00143656"/>
    <w:rsid w:val="00161A87"/>
    <w:rsid w:val="001634B9"/>
    <w:rsid w:val="001671DE"/>
    <w:rsid w:val="001712BC"/>
    <w:rsid w:val="00186651"/>
    <w:rsid w:val="001A287E"/>
    <w:rsid w:val="001A5E7C"/>
    <w:rsid w:val="001D5522"/>
    <w:rsid w:val="001F5AC6"/>
    <w:rsid w:val="00204B52"/>
    <w:rsid w:val="002059AD"/>
    <w:rsid w:val="00207D45"/>
    <w:rsid w:val="0022226E"/>
    <w:rsid w:val="00224EC3"/>
    <w:rsid w:val="00237DB6"/>
    <w:rsid w:val="002462FF"/>
    <w:rsid w:val="00253162"/>
    <w:rsid w:val="002608E3"/>
    <w:rsid w:val="00267FC1"/>
    <w:rsid w:val="002871AD"/>
    <w:rsid w:val="002A3434"/>
    <w:rsid w:val="002C02AE"/>
    <w:rsid w:val="002C1C5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753E4"/>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D16A4"/>
    <w:rsid w:val="004E024A"/>
    <w:rsid w:val="00501D18"/>
    <w:rsid w:val="00520D71"/>
    <w:rsid w:val="005331E3"/>
    <w:rsid w:val="005349AA"/>
    <w:rsid w:val="00562013"/>
    <w:rsid w:val="005739C0"/>
    <w:rsid w:val="00576AFA"/>
    <w:rsid w:val="00587BBF"/>
    <w:rsid w:val="005A3941"/>
    <w:rsid w:val="005A4EAC"/>
    <w:rsid w:val="005A63E8"/>
    <w:rsid w:val="005C0E94"/>
    <w:rsid w:val="005D0198"/>
    <w:rsid w:val="005D63F2"/>
    <w:rsid w:val="005E36F0"/>
    <w:rsid w:val="005F0E85"/>
    <w:rsid w:val="005F5155"/>
    <w:rsid w:val="00601C28"/>
    <w:rsid w:val="00602725"/>
    <w:rsid w:val="0060305B"/>
    <w:rsid w:val="006110B5"/>
    <w:rsid w:val="00622525"/>
    <w:rsid w:val="00637376"/>
    <w:rsid w:val="00650ADB"/>
    <w:rsid w:val="00654902"/>
    <w:rsid w:val="00656420"/>
    <w:rsid w:val="00656ECC"/>
    <w:rsid w:val="00662279"/>
    <w:rsid w:val="00666846"/>
    <w:rsid w:val="00667E8B"/>
    <w:rsid w:val="0067487F"/>
    <w:rsid w:val="00680665"/>
    <w:rsid w:val="00684895"/>
    <w:rsid w:val="006965E4"/>
    <w:rsid w:val="006A2991"/>
    <w:rsid w:val="006A533C"/>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4749C"/>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0993"/>
    <w:rsid w:val="00C616C4"/>
    <w:rsid w:val="00C62BD3"/>
    <w:rsid w:val="00C6692B"/>
    <w:rsid w:val="00C66AC4"/>
    <w:rsid w:val="00C76BCC"/>
    <w:rsid w:val="00C77DBB"/>
    <w:rsid w:val="00C82E31"/>
    <w:rsid w:val="00C866DE"/>
    <w:rsid w:val="00C87373"/>
    <w:rsid w:val="00C96CF1"/>
    <w:rsid w:val="00C96E81"/>
    <w:rsid w:val="00CA2266"/>
    <w:rsid w:val="00CA5431"/>
    <w:rsid w:val="00CC02B4"/>
    <w:rsid w:val="00CC15D0"/>
    <w:rsid w:val="00CD10D8"/>
    <w:rsid w:val="00CD4DBD"/>
    <w:rsid w:val="00CE524E"/>
    <w:rsid w:val="00CF376E"/>
    <w:rsid w:val="00CF39E1"/>
    <w:rsid w:val="00CF6815"/>
    <w:rsid w:val="00CF7C43"/>
    <w:rsid w:val="00D16550"/>
    <w:rsid w:val="00D21331"/>
    <w:rsid w:val="00D262C0"/>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5990"/>
    <w:rsid w:val="00E362AB"/>
    <w:rsid w:val="00E45BEC"/>
    <w:rsid w:val="00E776AC"/>
    <w:rsid w:val="00E77ADF"/>
    <w:rsid w:val="00E810DC"/>
    <w:rsid w:val="00E81B4F"/>
    <w:rsid w:val="00E93918"/>
    <w:rsid w:val="00EB3744"/>
    <w:rsid w:val="00EB577E"/>
    <w:rsid w:val="00EC27A5"/>
    <w:rsid w:val="00EC418A"/>
    <w:rsid w:val="00EC6F38"/>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D905B-B506-4CE8-BD7A-B211688A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340734">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630669388">
      <w:bodyDiv w:val="1"/>
      <w:marLeft w:val="0"/>
      <w:marRight w:val="0"/>
      <w:marTop w:val="0"/>
      <w:marBottom w:val="0"/>
      <w:divBdr>
        <w:top w:val="none" w:sz="0" w:space="0" w:color="auto"/>
        <w:left w:val="none" w:sz="0" w:space="0" w:color="auto"/>
        <w:bottom w:val="none" w:sz="0" w:space="0" w:color="auto"/>
        <w:right w:val="none" w:sz="0" w:space="0" w:color="auto"/>
      </w:divBdr>
    </w:div>
    <w:div w:id="18308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3823</Characters>
  <Application>Microsoft Office Word</Application>
  <DocSecurity>4</DocSecurity>
  <Lines>1274</Lines>
  <Paragraphs>189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2013-04-22T11:37:00Z</cp:lastPrinted>
  <dcterms:created xsi:type="dcterms:W3CDTF">2021-06-01T14:30:00Z</dcterms:created>
  <dcterms:modified xsi:type="dcterms:W3CDTF">2021-06-01T14:30:00Z</dcterms:modified>
</cp:coreProperties>
</file>