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C2FCD2B6CDD400A9A6402FE4B07E0B2"/>
        </w:placeholder>
        <w:text/>
      </w:sdtPr>
      <w:sdtEndPr/>
      <w:sdtContent>
        <w:p w:rsidRPr="009B062B" w:rsidR="00AF30DD" w:rsidP="00EE3343" w:rsidRDefault="00AF30DD" w14:paraId="3FF5DA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100b8bf-efe8-4782-8c35-a03475a0c863"/>
        <w:id w:val="-1570504715"/>
        <w:lock w:val="sdtLocked"/>
      </w:sdtPr>
      <w:sdtEndPr/>
      <w:sdtContent>
        <w:p w:rsidR="00104BC7" w:rsidRDefault="00A15D33" w14:paraId="4A2FC0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stärkt lagstiftning till skydd för tjänstehundar och tjänstehästar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D555F7D2A44729A8B544144B16B412"/>
        </w:placeholder>
        <w:text/>
      </w:sdtPr>
      <w:sdtEndPr/>
      <w:sdtContent>
        <w:p w:rsidRPr="009B062B" w:rsidR="006D79C9" w:rsidP="00333E95" w:rsidRDefault="006D79C9" w14:paraId="3771FF7E" w14:textId="77777777">
          <w:pPr>
            <w:pStyle w:val="Rubrik1"/>
          </w:pPr>
          <w:r>
            <w:t>Motivering</w:t>
          </w:r>
        </w:p>
      </w:sdtContent>
    </w:sdt>
    <w:p w:rsidR="004E52EB" w:rsidP="004E52EB" w:rsidRDefault="004E52EB" w14:paraId="1DA1C52D" w14:textId="333B0935">
      <w:pPr>
        <w:pStyle w:val="Normalutanindragellerluft"/>
      </w:pPr>
      <w:r>
        <w:t xml:space="preserve">Dagens lagstiftning saknar tillräckligt skydd för myndigheternas </w:t>
      </w:r>
      <w:r w:rsidRPr="004E52EB">
        <w:t>tjänstehundar och tjänstehästar</w:t>
      </w:r>
      <w:r>
        <w:t>.</w:t>
      </w:r>
      <w:r w:rsidRPr="004E52EB">
        <w:t xml:space="preserve"> </w:t>
      </w:r>
      <w:r>
        <w:t>För att polisen på ett fullgott s</w:t>
      </w:r>
      <w:r w:rsidR="00A15D33">
        <w:t>ä</w:t>
      </w:r>
      <w:r>
        <w:t>tt ska kunna agera i sin myndighetsroll behövs en stärkt</w:t>
      </w:r>
      <w:r w:rsidR="00A15D33">
        <w:t xml:space="preserve"> </w:t>
      </w:r>
      <w:r>
        <w:t xml:space="preserve">lagstiftning som både skyddar och stärker </w:t>
      </w:r>
      <w:r w:rsidRPr="004E52EB">
        <w:t>tjänstehundar och tjänste</w:t>
      </w:r>
      <w:r w:rsidR="005201B5">
        <w:softHyphen/>
      </w:r>
      <w:r w:rsidRPr="004E52EB">
        <w:t>hästar</w:t>
      </w:r>
      <w:r>
        <w:t>. Det rättsskydd som finns idag är otillräckligt och behöver ses över.</w:t>
      </w:r>
    </w:p>
    <w:p w:rsidR="00BB6339" w:rsidP="005201B5" w:rsidRDefault="004E52EB" w14:paraId="163BA76D" w14:textId="5B5DA976">
      <w:r>
        <w:t xml:space="preserve">En utgångspunkt bör vara att </w:t>
      </w:r>
      <w:r w:rsidR="009F3E80">
        <w:t xml:space="preserve">lagstiftning införs som ger särskilt skydd mot </w:t>
      </w:r>
      <w:r>
        <w:t xml:space="preserve">våld </w:t>
      </w:r>
      <w:r w:rsidR="009F3E80">
        <w:t xml:space="preserve">riktat </w:t>
      </w:r>
      <w:r>
        <w:t xml:space="preserve">mot </w:t>
      </w:r>
      <w:r w:rsidRPr="004E52EB">
        <w:t>tjänstehundar och tjänstehästar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2717E9832F41858DAB0FE7F727B677"/>
        </w:placeholder>
      </w:sdtPr>
      <w:sdtEndPr>
        <w:rPr>
          <w:i w:val="0"/>
          <w:noProof w:val="0"/>
        </w:rPr>
      </w:sdtEndPr>
      <w:sdtContent>
        <w:p w:rsidR="00EE3343" w:rsidP="00EE3343" w:rsidRDefault="00EE3343" w14:paraId="25B32BE7" w14:textId="77777777"/>
        <w:p w:rsidRPr="008E0FE2" w:rsidR="00EE3343" w:rsidP="00EE3343" w:rsidRDefault="005201B5" w14:paraId="60FD81C7" w14:textId="540E9B6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4BC7" w14:paraId="457C5249" w14:textId="77777777">
        <w:trPr>
          <w:cantSplit/>
        </w:trPr>
        <w:tc>
          <w:tcPr>
            <w:tcW w:w="50" w:type="pct"/>
            <w:vAlign w:val="bottom"/>
          </w:tcPr>
          <w:p w:rsidR="00104BC7" w:rsidRDefault="00A15D33" w14:paraId="60E42C03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104BC7" w:rsidRDefault="00A15D33" w14:paraId="2C795345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</w:tbl>
    <w:p w:rsidRPr="008E0FE2" w:rsidR="004801AC" w:rsidP="00DF3554" w:rsidRDefault="004801AC" w14:paraId="5861CF90" w14:textId="78688C20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262F" w14:textId="77777777" w:rsidR="004E52EB" w:rsidRDefault="004E52EB" w:rsidP="000C1CAD">
      <w:pPr>
        <w:spacing w:line="240" w:lineRule="auto"/>
      </w:pPr>
      <w:r>
        <w:separator/>
      </w:r>
    </w:p>
  </w:endnote>
  <w:endnote w:type="continuationSeparator" w:id="0">
    <w:p w14:paraId="30F590D2" w14:textId="77777777" w:rsidR="004E52EB" w:rsidRDefault="004E52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11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43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6646" w14:textId="4181A427" w:rsidR="00262EA3" w:rsidRPr="00EE3343" w:rsidRDefault="00262EA3" w:rsidP="00EE33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F52E" w14:textId="77777777" w:rsidR="004E52EB" w:rsidRDefault="004E52EB" w:rsidP="000C1CAD">
      <w:pPr>
        <w:spacing w:line="240" w:lineRule="auto"/>
      </w:pPr>
      <w:r>
        <w:separator/>
      </w:r>
    </w:p>
  </w:footnote>
  <w:footnote w:type="continuationSeparator" w:id="0">
    <w:p w14:paraId="36A8273A" w14:textId="77777777" w:rsidR="004E52EB" w:rsidRDefault="004E52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83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F02ADE" wp14:editId="5EA995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0269E" w14:textId="77777777" w:rsidR="00262EA3" w:rsidRDefault="005201B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4A54BBF11A4B03BA9A4F4C8C3F21AE"/>
                              </w:placeholder>
                              <w:text/>
                            </w:sdtPr>
                            <w:sdtEndPr/>
                            <w:sdtContent>
                              <w:r w:rsidR="004E52E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AFD015AC4D43FB9237A9DB61C201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F02A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70269E" w14:textId="77777777" w:rsidR="00262EA3" w:rsidRDefault="005201B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4A54BBF11A4B03BA9A4F4C8C3F21AE"/>
                        </w:placeholder>
                        <w:text/>
                      </w:sdtPr>
                      <w:sdtEndPr/>
                      <w:sdtContent>
                        <w:r w:rsidR="004E52E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AFD015AC4D43FB9237A9DB61C201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5099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9C27" w14:textId="77777777" w:rsidR="00262EA3" w:rsidRDefault="00262EA3" w:rsidP="008563AC">
    <w:pPr>
      <w:jc w:val="right"/>
    </w:pPr>
  </w:p>
  <w:p w14:paraId="3CAC73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2BBD" w14:textId="77777777" w:rsidR="00262EA3" w:rsidRDefault="005201B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E8F0E0" wp14:editId="456D84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97A13D" w14:textId="77777777" w:rsidR="00262EA3" w:rsidRDefault="005201B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334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52E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11881D" w14:textId="77777777" w:rsidR="00262EA3" w:rsidRPr="008227B3" w:rsidRDefault="005201B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9F8A0A" w14:textId="528C31E8" w:rsidR="00262EA3" w:rsidRPr="008227B3" w:rsidRDefault="005201B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334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3343">
          <w:t>:1354</w:t>
        </w:r>
      </w:sdtContent>
    </w:sdt>
  </w:p>
  <w:p w14:paraId="217F82BE" w14:textId="454C636F" w:rsidR="00262EA3" w:rsidRDefault="005201B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E3343">
          <w:t>av Roger Hedlund och Mattias Eriksson Falk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C77616" w14:textId="77777777" w:rsidR="00262EA3" w:rsidRDefault="004E52EB" w:rsidP="00283E0F">
        <w:pPr>
          <w:pStyle w:val="FSHRub2"/>
        </w:pPr>
        <w:r>
          <w:t>Stärk lagstiftningen till skydd för tjänstehundar och tjänstehästar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09F34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52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298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BC7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44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2EB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1B5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E80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D33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343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013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C448D5"/>
  <w15:chartTrackingRefBased/>
  <w15:docId w15:val="{51BC7F88-A953-4BEC-8305-D5A6CBC4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F40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F401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F401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F401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F401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F401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F401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F401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F401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F401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F401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F401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F401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F401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F401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F401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F401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F40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F401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F401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F401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F401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F401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F401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F401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F401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F401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F401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F401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F401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F4013"/>
  </w:style>
  <w:style w:type="paragraph" w:styleId="Innehll1">
    <w:name w:val="toc 1"/>
    <w:basedOn w:val="Normalutanindragellerluft"/>
    <w:next w:val="Normal"/>
    <w:uiPriority w:val="39"/>
    <w:unhideWhenUsed/>
    <w:rsid w:val="00EF40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F401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F401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F401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F401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F4013"/>
  </w:style>
  <w:style w:type="paragraph" w:styleId="Innehll7">
    <w:name w:val="toc 7"/>
    <w:basedOn w:val="Rubrik6"/>
    <w:next w:val="Normal"/>
    <w:uiPriority w:val="39"/>
    <w:semiHidden/>
    <w:unhideWhenUsed/>
    <w:rsid w:val="00EF401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F4013"/>
  </w:style>
  <w:style w:type="paragraph" w:styleId="Innehll9">
    <w:name w:val="toc 9"/>
    <w:basedOn w:val="Innehll8"/>
    <w:next w:val="Normal"/>
    <w:uiPriority w:val="39"/>
    <w:semiHidden/>
    <w:unhideWhenUsed/>
    <w:rsid w:val="00EF401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F40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F401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F401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F401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F401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F401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F401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F401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F401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F401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F401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F401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F401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F401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F401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F401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F401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F401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F40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F40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F40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F401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F401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F401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F401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F401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F401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F401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F401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F401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F4013"/>
  </w:style>
  <w:style w:type="paragraph" w:customStyle="1" w:styleId="RubrikSammanf">
    <w:name w:val="RubrikSammanf"/>
    <w:basedOn w:val="Rubrik1"/>
    <w:next w:val="Normal"/>
    <w:uiPriority w:val="3"/>
    <w:semiHidden/>
    <w:rsid w:val="00EF4013"/>
  </w:style>
  <w:style w:type="paragraph" w:styleId="Sidfot">
    <w:name w:val="footer"/>
    <w:basedOn w:val="Normalutanindragellerluft"/>
    <w:link w:val="SidfotChar"/>
    <w:uiPriority w:val="7"/>
    <w:unhideWhenUsed/>
    <w:rsid w:val="00EF40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F401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F40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F401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F401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F401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F401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F401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F40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F40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F40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401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40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401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F40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F401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F401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F401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F401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F401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F401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F401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F4013"/>
    <w:pPr>
      <w:outlineLvl w:val="9"/>
    </w:pPr>
  </w:style>
  <w:style w:type="paragraph" w:customStyle="1" w:styleId="KantrubrikV">
    <w:name w:val="KantrubrikV"/>
    <w:basedOn w:val="Sidhuvud"/>
    <w:qFormat/>
    <w:rsid w:val="00EF401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F401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F401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F401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F401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F401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F401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F401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F401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F401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F401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F401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F4013"/>
    <w:pPr>
      <w:ind w:left="720"/>
      <w:contextualSpacing/>
    </w:pPr>
  </w:style>
  <w:style w:type="paragraph" w:customStyle="1" w:styleId="ListaLinje">
    <w:name w:val="ListaLinje"/>
    <w:basedOn w:val="Lista"/>
    <w:qFormat/>
    <w:rsid w:val="00EF401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F401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F401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F401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F401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F401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F401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F401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F401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F401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F401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F401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F401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F401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F401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F401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F40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2FCD2B6CDD400A9A6402FE4B07E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7DB0F-D678-4997-97EF-9690BBD94AB5}"/>
      </w:docPartPr>
      <w:docPartBody>
        <w:p w:rsidR="00590084" w:rsidRDefault="00590084">
          <w:pPr>
            <w:pStyle w:val="DC2FCD2B6CDD400A9A6402FE4B07E0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D555F7D2A44729A8B544144B16B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C9CB2-6C6C-4358-B442-80F11C30629D}"/>
      </w:docPartPr>
      <w:docPartBody>
        <w:p w:rsidR="00590084" w:rsidRDefault="00590084">
          <w:pPr>
            <w:pStyle w:val="72D555F7D2A44729A8B544144B16B4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4A54BBF11A4B03BA9A4F4C8C3F2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DD140-52AB-4A74-BD7D-337C76DF7FAC}"/>
      </w:docPartPr>
      <w:docPartBody>
        <w:p w:rsidR="00590084" w:rsidRDefault="00590084">
          <w:pPr>
            <w:pStyle w:val="764A54BBF11A4B03BA9A4F4C8C3F21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AFD015AC4D43FB9237A9DB61C20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CCBAA-20CA-4129-8F68-BFA1D32F9EE2}"/>
      </w:docPartPr>
      <w:docPartBody>
        <w:p w:rsidR="00590084" w:rsidRDefault="00590084">
          <w:pPr>
            <w:pStyle w:val="3DAFD015AC4D43FB9237A9DB61C201D3"/>
          </w:pPr>
          <w:r>
            <w:t xml:space="preserve"> </w:t>
          </w:r>
        </w:p>
      </w:docPartBody>
    </w:docPart>
    <w:docPart>
      <w:docPartPr>
        <w:name w:val="962717E9832F41858DAB0FE7F727B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995EB-1DB8-404B-9537-A2DFDDAA27CB}"/>
      </w:docPartPr>
      <w:docPartBody>
        <w:p w:rsidR="000A781A" w:rsidRDefault="000A78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84"/>
    <w:rsid w:val="000A781A"/>
    <w:rsid w:val="005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2FCD2B6CDD400A9A6402FE4B07E0B2">
    <w:name w:val="DC2FCD2B6CDD400A9A6402FE4B07E0B2"/>
  </w:style>
  <w:style w:type="paragraph" w:customStyle="1" w:styleId="72D555F7D2A44729A8B544144B16B412">
    <w:name w:val="72D555F7D2A44729A8B544144B16B412"/>
  </w:style>
  <w:style w:type="paragraph" w:customStyle="1" w:styleId="764A54BBF11A4B03BA9A4F4C8C3F21AE">
    <w:name w:val="764A54BBF11A4B03BA9A4F4C8C3F21AE"/>
  </w:style>
  <w:style w:type="paragraph" w:customStyle="1" w:styleId="3DAFD015AC4D43FB9237A9DB61C201D3">
    <w:name w:val="3DAFD015AC4D43FB9237A9DB61C20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ADEEF-BDDC-43F3-8E34-FBD10B07E5C6}"/>
</file>

<file path=customXml/itemProps2.xml><?xml version="1.0" encoding="utf-8"?>
<ds:datastoreItem xmlns:ds="http://schemas.openxmlformats.org/officeDocument/2006/customXml" ds:itemID="{6C4701BF-9A81-4B98-9486-7A1B85B0972B}"/>
</file>

<file path=customXml/itemProps3.xml><?xml version="1.0" encoding="utf-8"?>
<ds:datastoreItem xmlns:ds="http://schemas.openxmlformats.org/officeDocument/2006/customXml" ds:itemID="{BC0B2376-E187-4B7B-AA81-FEEB78CA5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620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Stärk lagstiftningen till skydd för tjänstehundar och tjänstehästar</vt:lpstr>
      <vt:lpstr>
      </vt:lpstr>
    </vt:vector>
  </TitlesOfParts>
  <Company>Sveriges riksdag</Company>
  <LinksUpToDate>false</LinksUpToDate>
  <CharactersWithSpaces>712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