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457938" w:rsidRDefault="00AB4A4B" w14:paraId="58CDF81D" w14:textId="77777777">
      <w:pPr>
        <w:pStyle w:val="Normalutanindragellerluft"/>
      </w:pPr>
      <w:r>
        <w:t xml:space="preserve"> </w:t>
      </w:r>
    </w:p>
    <w:sdt>
      <w:sdtPr>
        <w:alias w:val="CC_Boilerplate_4"/>
        <w:tag w:val="CC_Boilerplate_4"/>
        <w:id w:val="-1644581176"/>
        <w:lock w:val="sdtLocked"/>
        <w:placeholder>
          <w:docPart w:val="8B2A6E84EC1C4441B74307D85A085874"/>
        </w:placeholder>
        <w:text/>
      </w:sdtPr>
      <w:sdtEndPr/>
      <w:sdtContent>
        <w:p w:rsidRPr="009B062B" w:rsidR="00AF30DD" w:rsidP="009040FB" w:rsidRDefault="00AF30DD" w14:paraId="70B45E4D" w14:textId="77777777">
          <w:pPr>
            <w:pStyle w:val="Rubrik1"/>
            <w:spacing w:after="300"/>
          </w:pPr>
          <w:r w:rsidRPr="009B062B">
            <w:t>Förslag till riksdagsbeslut</w:t>
          </w:r>
        </w:p>
      </w:sdtContent>
    </w:sdt>
    <w:sdt>
      <w:sdtPr>
        <w:alias w:val="Yrkande 1"/>
        <w:tag w:val="ec65ecfc-a064-45f9-89db-2a4079c476e5"/>
        <w:id w:val="725259122"/>
        <w:lock w:val="sdtLocked"/>
      </w:sdtPr>
      <w:sdtEndPr/>
      <w:sdtContent>
        <w:p w:rsidR="00721269" w:rsidRDefault="00CE2C98" w14:paraId="5292B425" w14:textId="77777777">
          <w:pPr>
            <w:pStyle w:val="Frslagstext"/>
            <w:numPr>
              <w:ilvl w:val="0"/>
              <w:numId w:val="0"/>
            </w:numPr>
          </w:pPr>
          <w:r>
            <w:t>Riksdagen ställer sig bakom det som anförs i motionen om att Svenska Soldathemsförbundet bör få bidrag för det stöd som ges till värnpliktiga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248D73829A943309C188DEF4B6F77BF"/>
        </w:placeholder>
        <w:text/>
      </w:sdtPr>
      <w:sdtEndPr>
        <w:rPr>
          <w14:numSpacing w14:val="default"/>
        </w:rPr>
      </w:sdtEndPr>
      <w:sdtContent>
        <w:p w:rsidRPr="009B062B" w:rsidR="006D79C9" w:rsidP="00333E95" w:rsidRDefault="006D79C9" w14:paraId="6115D92A" w14:textId="77777777">
          <w:pPr>
            <w:pStyle w:val="Rubrik1"/>
          </w:pPr>
          <w:r>
            <w:t>Motivering</w:t>
          </w:r>
        </w:p>
      </w:sdtContent>
    </w:sdt>
    <w:p w:rsidR="00472FE3" w:rsidP="00B415DA" w:rsidRDefault="00B415DA" w14:paraId="1E39056A" w14:textId="77777777">
      <w:pPr>
        <w:pStyle w:val="Normalutanindragellerluft"/>
      </w:pPr>
      <w:r>
        <w:t>Svenska Soldathemsförbundet är en ideell organisation som erbjuder stöd till soldater, veteraner och deras anhöriga. Många är de soldater som besökt soldathemmen sedan verksamheten startade 1876. Sammanlagt har det funnits över 100 olika soldathem genom åren. Idag driver Svenska Soldathemsförbundet total 19 olika soldathem runt om i landet. Verksamhetens betydelse för värnpliktiga, utlandsveteraner och deras anhöriga kan knappast överskattas.</w:t>
      </w:r>
    </w:p>
    <w:p w:rsidR="00472FE3" w:rsidP="00472FE3" w:rsidRDefault="00B415DA" w14:paraId="0C916F3B" w14:textId="34F19FD7">
      <w:r w:rsidRPr="00472FE3">
        <w:t>Med stöd i förordning har Försvarsmakten möjlighet att avtala om bidrag till Soldathemsförbundet mot att det utför stöd till utlandsveteraner och deras anhöriga. Någon motsvarande möjlighet finns dock inte när det gäller den verksamhet som soldathemmen bedriver till stöd för värnpliktiga, vilket med snabbt ökande värnplikts</w:t>
      </w:r>
      <w:r w:rsidR="007C2193">
        <w:softHyphen/>
      </w:r>
      <w:r w:rsidRPr="00472FE3">
        <w:t>volymer får en allt större omfattning.</w:t>
      </w:r>
    </w:p>
    <w:p w:rsidR="00BB6339" w:rsidP="007C2193" w:rsidRDefault="00B415DA" w14:paraId="314BF4B5" w14:textId="348DDB77">
      <w:r>
        <w:t xml:space="preserve">Regeringen behöver snabbt agera för en ordning som medger Försvarsmakten att också avtala med </w:t>
      </w:r>
      <w:r w:rsidR="00CB299C">
        <w:t>S</w:t>
      </w:r>
      <w:r>
        <w:t xml:space="preserve">venska </w:t>
      </w:r>
      <w:r w:rsidR="00CB299C">
        <w:t>S</w:t>
      </w:r>
      <w:r>
        <w:t>oldathemsförbundet om bidrag till det stöd som ges till värnpliktiga</w:t>
      </w:r>
      <w:r w:rsidR="00472FE3">
        <w:t>.</w:t>
      </w:r>
    </w:p>
    <w:sdt>
      <w:sdtPr>
        <w:alias w:val="CC_Underskrifter"/>
        <w:tag w:val="CC_Underskrifter"/>
        <w:id w:val="583496634"/>
        <w:lock w:val="sdtContentLocked"/>
        <w:placeholder>
          <w:docPart w:val="FAFA1F9412334B76838A27D8D893B61A"/>
        </w:placeholder>
      </w:sdtPr>
      <w:sdtEndPr/>
      <w:sdtContent>
        <w:p w:rsidR="009040FB" w:rsidP="009040FB" w:rsidRDefault="009040FB" w14:paraId="49F794D3" w14:textId="77777777"/>
        <w:p w:rsidRPr="008E0FE2" w:rsidR="004801AC" w:rsidP="009040FB" w:rsidRDefault="00664C13" w14:paraId="3A155106" w14:textId="77777777"/>
      </w:sdtContent>
    </w:sdt>
    <w:tbl>
      <w:tblPr>
        <w:tblW w:w="5000" w:type="pct"/>
        <w:tblLook w:val="04A0" w:firstRow="1" w:lastRow="0" w:firstColumn="1" w:lastColumn="0" w:noHBand="0" w:noVBand="1"/>
        <w:tblCaption w:val="underskrifter"/>
      </w:tblPr>
      <w:tblGrid>
        <w:gridCol w:w="4252"/>
        <w:gridCol w:w="4252"/>
      </w:tblGrid>
      <w:tr w:rsidR="007729CF" w14:paraId="47A191A3" w14:textId="77777777">
        <w:trPr>
          <w:cantSplit/>
        </w:trPr>
        <w:tc>
          <w:tcPr>
            <w:tcW w:w="50" w:type="pct"/>
            <w:vAlign w:val="bottom"/>
          </w:tcPr>
          <w:p w:rsidR="007729CF" w:rsidRDefault="00CB299C" w14:paraId="26C2BD0A" w14:textId="77777777">
            <w:pPr>
              <w:pStyle w:val="Underskrifter"/>
            </w:pPr>
            <w:r>
              <w:t>Allan Widman (L)</w:t>
            </w:r>
          </w:p>
        </w:tc>
        <w:tc>
          <w:tcPr>
            <w:tcW w:w="50" w:type="pct"/>
            <w:vAlign w:val="bottom"/>
          </w:tcPr>
          <w:p w:rsidR="007729CF" w:rsidRDefault="007729CF" w14:paraId="17DB0027" w14:textId="77777777">
            <w:pPr>
              <w:pStyle w:val="Underskrifter"/>
            </w:pPr>
          </w:p>
        </w:tc>
      </w:tr>
      <w:tr w:rsidR="007729CF" w14:paraId="4E45EE0B" w14:textId="77777777">
        <w:trPr>
          <w:cantSplit/>
        </w:trPr>
        <w:tc>
          <w:tcPr>
            <w:tcW w:w="50" w:type="pct"/>
            <w:vAlign w:val="bottom"/>
          </w:tcPr>
          <w:p w:rsidR="007729CF" w:rsidRDefault="00CB299C" w14:paraId="1C5D0045" w14:textId="77777777">
            <w:pPr>
              <w:pStyle w:val="Underskrifter"/>
              <w:spacing w:after="0"/>
            </w:pPr>
            <w:r>
              <w:t>Johan Pehrson (L)</w:t>
            </w:r>
          </w:p>
        </w:tc>
        <w:tc>
          <w:tcPr>
            <w:tcW w:w="50" w:type="pct"/>
            <w:vAlign w:val="bottom"/>
          </w:tcPr>
          <w:p w:rsidR="007729CF" w:rsidRDefault="00CB299C" w14:paraId="36E019AE" w14:textId="77777777">
            <w:pPr>
              <w:pStyle w:val="Underskrifter"/>
              <w:spacing w:after="0"/>
            </w:pPr>
            <w:r>
              <w:t>Lina Nordquist (L)</w:t>
            </w:r>
          </w:p>
        </w:tc>
      </w:tr>
      <w:tr w:rsidR="007729CF" w14:paraId="6B44C7DD" w14:textId="77777777">
        <w:trPr>
          <w:cantSplit/>
        </w:trPr>
        <w:tc>
          <w:tcPr>
            <w:tcW w:w="50" w:type="pct"/>
            <w:vAlign w:val="bottom"/>
          </w:tcPr>
          <w:p w:rsidR="007729CF" w:rsidRDefault="00CB299C" w14:paraId="6BCA00EC" w14:textId="77777777">
            <w:pPr>
              <w:pStyle w:val="Underskrifter"/>
              <w:spacing w:after="0"/>
            </w:pPr>
            <w:r>
              <w:lastRenderedPageBreak/>
              <w:t>Christer Nylander (L)</w:t>
            </w:r>
          </w:p>
        </w:tc>
        <w:tc>
          <w:tcPr>
            <w:tcW w:w="50" w:type="pct"/>
            <w:vAlign w:val="bottom"/>
          </w:tcPr>
          <w:p w:rsidR="007729CF" w:rsidRDefault="00CB299C" w14:paraId="3F925146" w14:textId="77777777">
            <w:pPr>
              <w:pStyle w:val="Underskrifter"/>
              <w:spacing w:after="0"/>
            </w:pPr>
            <w:r>
              <w:t>Maria Nilsson (L)</w:t>
            </w:r>
          </w:p>
        </w:tc>
      </w:tr>
      <w:tr w:rsidR="007729CF" w14:paraId="470EC26C" w14:textId="77777777">
        <w:trPr>
          <w:cantSplit/>
        </w:trPr>
        <w:tc>
          <w:tcPr>
            <w:tcW w:w="50" w:type="pct"/>
            <w:vAlign w:val="bottom"/>
          </w:tcPr>
          <w:p w:rsidR="007729CF" w:rsidRDefault="00CB299C" w14:paraId="48B45688" w14:textId="77777777">
            <w:pPr>
              <w:pStyle w:val="Underskrifter"/>
              <w:spacing w:after="0"/>
            </w:pPr>
            <w:r>
              <w:t>Gulan Avci (L)</w:t>
            </w:r>
          </w:p>
        </w:tc>
        <w:tc>
          <w:tcPr>
            <w:tcW w:w="50" w:type="pct"/>
            <w:vAlign w:val="bottom"/>
          </w:tcPr>
          <w:p w:rsidR="007729CF" w:rsidRDefault="00CB299C" w14:paraId="496872F3" w14:textId="77777777">
            <w:pPr>
              <w:pStyle w:val="Underskrifter"/>
              <w:spacing w:after="0"/>
            </w:pPr>
            <w:r>
              <w:t>Mats Persson (L)</w:t>
            </w:r>
          </w:p>
        </w:tc>
      </w:tr>
    </w:tbl>
    <w:p w:rsidR="00D02EE5" w:rsidRDefault="00D02EE5" w14:paraId="3B8B82C8" w14:textId="77777777"/>
    <w:sectPr w:rsidR="00D02E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0B69" w14:textId="77777777" w:rsidR="00F6021F" w:rsidRDefault="00F6021F" w:rsidP="000C1CAD">
      <w:pPr>
        <w:spacing w:line="240" w:lineRule="auto"/>
      </w:pPr>
      <w:r>
        <w:separator/>
      </w:r>
    </w:p>
  </w:endnote>
  <w:endnote w:type="continuationSeparator" w:id="0">
    <w:p w14:paraId="02D5CC3C" w14:textId="77777777" w:rsidR="00F6021F" w:rsidRDefault="00F60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3D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703E" w14:textId="77777777" w:rsidR="00262EA3" w:rsidRPr="009040FB" w:rsidRDefault="00262EA3" w:rsidP="00904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02ED" w14:textId="77777777" w:rsidR="00F6021F" w:rsidRDefault="00F6021F" w:rsidP="000C1CAD">
      <w:pPr>
        <w:spacing w:line="240" w:lineRule="auto"/>
      </w:pPr>
      <w:r>
        <w:separator/>
      </w:r>
    </w:p>
  </w:footnote>
  <w:footnote w:type="continuationSeparator" w:id="0">
    <w:p w14:paraId="583D8672" w14:textId="77777777" w:rsidR="00F6021F" w:rsidRDefault="00F602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F6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8400F" wp14:editId="41AE5B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C4EEA" w14:textId="77777777" w:rsidR="00262EA3" w:rsidRDefault="00664C13" w:rsidP="008103B5">
                          <w:pPr>
                            <w:jc w:val="right"/>
                          </w:pPr>
                          <w:sdt>
                            <w:sdtPr>
                              <w:alias w:val="CC_Noformat_Partikod"/>
                              <w:tag w:val="CC_Noformat_Partikod"/>
                              <w:id w:val="-53464382"/>
                              <w:placeholder>
                                <w:docPart w:val="F31249CE5D324CB399AD0DFA26C068DB"/>
                              </w:placeholder>
                              <w:text/>
                            </w:sdtPr>
                            <w:sdtEndPr/>
                            <w:sdtContent>
                              <w:r w:rsidR="00B415DA">
                                <w:t>L</w:t>
                              </w:r>
                            </w:sdtContent>
                          </w:sdt>
                          <w:sdt>
                            <w:sdtPr>
                              <w:alias w:val="CC_Noformat_Partinummer"/>
                              <w:tag w:val="CC_Noformat_Partinummer"/>
                              <w:id w:val="-1709555926"/>
                              <w:placeholder>
                                <w:docPart w:val="AD0AC98A68914EBEA764EB93655E7C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84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C4EEA" w14:textId="77777777" w:rsidR="00262EA3" w:rsidRDefault="00664C13" w:rsidP="008103B5">
                    <w:pPr>
                      <w:jc w:val="right"/>
                    </w:pPr>
                    <w:sdt>
                      <w:sdtPr>
                        <w:alias w:val="CC_Noformat_Partikod"/>
                        <w:tag w:val="CC_Noformat_Partikod"/>
                        <w:id w:val="-53464382"/>
                        <w:placeholder>
                          <w:docPart w:val="F31249CE5D324CB399AD0DFA26C068DB"/>
                        </w:placeholder>
                        <w:text/>
                      </w:sdtPr>
                      <w:sdtEndPr/>
                      <w:sdtContent>
                        <w:r w:rsidR="00B415DA">
                          <w:t>L</w:t>
                        </w:r>
                      </w:sdtContent>
                    </w:sdt>
                    <w:sdt>
                      <w:sdtPr>
                        <w:alias w:val="CC_Noformat_Partinummer"/>
                        <w:tag w:val="CC_Noformat_Partinummer"/>
                        <w:id w:val="-1709555926"/>
                        <w:placeholder>
                          <w:docPart w:val="AD0AC98A68914EBEA764EB93655E7CA3"/>
                        </w:placeholder>
                        <w:showingPlcHdr/>
                        <w:text/>
                      </w:sdtPr>
                      <w:sdtEndPr/>
                      <w:sdtContent>
                        <w:r w:rsidR="00262EA3">
                          <w:t xml:space="preserve"> </w:t>
                        </w:r>
                      </w:sdtContent>
                    </w:sdt>
                  </w:p>
                </w:txbxContent>
              </v:textbox>
              <w10:wrap anchorx="page"/>
            </v:shape>
          </w:pict>
        </mc:Fallback>
      </mc:AlternateContent>
    </w:r>
  </w:p>
  <w:p w14:paraId="4B6FC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DA74" w14:textId="77777777" w:rsidR="00262EA3" w:rsidRDefault="00262EA3" w:rsidP="008563AC">
    <w:pPr>
      <w:jc w:val="right"/>
    </w:pPr>
  </w:p>
  <w:p w14:paraId="087C76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F42A" w14:textId="77777777" w:rsidR="00262EA3" w:rsidRDefault="00664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E93A73" wp14:editId="067437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1B997" w14:textId="77777777" w:rsidR="00262EA3" w:rsidRDefault="00664C13" w:rsidP="00A314CF">
    <w:pPr>
      <w:pStyle w:val="FSHNormal"/>
      <w:spacing w:before="40"/>
    </w:pPr>
    <w:sdt>
      <w:sdtPr>
        <w:alias w:val="CC_Noformat_Motionstyp"/>
        <w:tag w:val="CC_Noformat_Motionstyp"/>
        <w:id w:val="1162973129"/>
        <w:lock w:val="sdtContentLocked"/>
        <w15:appearance w15:val="hidden"/>
        <w:text/>
      </w:sdtPr>
      <w:sdtEndPr/>
      <w:sdtContent>
        <w:r w:rsidR="002021B6">
          <w:t>Kommittémotion</w:t>
        </w:r>
      </w:sdtContent>
    </w:sdt>
    <w:r w:rsidR="00821B36">
      <w:t xml:space="preserve"> </w:t>
    </w:r>
    <w:sdt>
      <w:sdtPr>
        <w:alias w:val="CC_Noformat_Partikod"/>
        <w:tag w:val="CC_Noformat_Partikod"/>
        <w:id w:val="1471015553"/>
        <w:text/>
      </w:sdtPr>
      <w:sdtEndPr/>
      <w:sdtContent>
        <w:r w:rsidR="00B415DA">
          <w:t>L</w:t>
        </w:r>
      </w:sdtContent>
    </w:sdt>
    <w:sdt>
      <w:sdtPr>
        <w:alias w:val="CC_Noformat_Partinummer"/>
        <w:tag w:val="CC_Noformat_Partinummer"/>
        <w:id w:val="-2014525982"/>
        <w:showingPlcHdr/>
        <w:text/>
      </w:sdtPr>
      <w:sdtEndPr/>
      <w:sdtContent>
        <w:r w:rsidR="00821B36">
          <w:t xml:space="preserve"> </w:t>
        </w:r>
      </w:sdtContent>
    </w:sdt>
  </w:p>
  <w:p w14:paraId="0D699087" w14:textId="77777777" w:rsidR="00262EA3" w:rsidRPr="008227B3" w:rsidRDefault="00664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A4723" w14:textId="77777777" w:rsidR="00262EA3" w:rsidRPr="008227B3" w:rsidRDefault="00664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1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1B6">
          <w:t>:3384</w:t>
        </w:r>
      </w:sdtContent>
    </w:sdt>
  </w:p>
  <w:p w14:paraId="41E7D71E" w14:textId="77777777" w:rsidR="00262EA3" w:rsidRDefault="00664C13" w:rsidP="00E03A3D">
    <w:pPr>
      <w:pStyle w:val="Motionr"/>
    </w:pPr>
    <w:sdt>
      <w:sdtPr>
        <w:alias w:val="CC_Noformat_Avtext"/>
        <w:tag w:val="CC_Noformat_Avtext"/>
        <w:id w:val="-2020768203"/>
        <w:lock w:val="sdtContentLocked"/>
        <w15:appearance w15:val="hidden"/>
        <w:text/>
      </w:sdtPr>
      <w:sdtEndPr/>
      <w:sdtContent>
        <w:r w:rsidR="002021B6">
          <w:t>av Allan Widman m.fl. (L)</w:t>
        </w:r>
      </w:sdtContent>
    </w:sdt>
  </w:p>
  <w:sdt>
    <w:sdtPr>
      <w:alias w:val="CC_Noformat_Rubtext"/>
      <w:tag w:val="CC_Noformat_Rubtext"/>
      <w:id w:val="-218060500"/>
      <w:lock w:val="sdtLocked"/>
      <w:text/>
    </w:sdtPr>
    <w:sdtEndPr/>
    <w:sdtContent>
      <w:p w14:paraId="763465B9" w14:textId="77777777" w:rsidR="00262EA3" w:rsidRDefault="001A5A0C" w:rsidP="00283E0F">
        <w:pPr>
          <w:pStyle w:val="FSHRub2"/>
        </w:pPr>
        <w:r>
          <w:t>Bidrag till Soldathemmen</w:t>
        </w:r>
      </w:p>
    </w:sdtContent>
  </w:sdt>
  <w:sdt>
    <w:sdtPr>
      <w:alias w:val="CC_Boilerplate_3"/>
      <w:tag w:val="CC_Boilerplate_3"/>
      <w:id w:val="1606463544"/>
      <w:lock w:val="sdtContentLocked"/>
      <w15:appearance w15:val="hidden"/>
      <w:text w:multiLine="1"/>
    </w:sdtPr>
    <w:sdtEndPr/>
    <w:sdtContent>
      <w:p w14:paraId="532F6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1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4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0C"/>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80"/>
    <w:rsid w:val="00200B9A"/>
    <w:rsid w:val="00200BAB"/>
    <w:rsid w:val="00201355"/>
    <w:rsid w:val="002013EA"/>
    <w:rsid w:val="00201655"/>
    <w:rsid w:val="00201E08"/>
    <w:rsid w:val="002021B6"/>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22"/>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E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2FE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C1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A3"/>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69"/>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C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9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0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FB"/>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13"/>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DA"/>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B"/>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D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9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98"/>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EE5"/>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4B"/>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84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1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C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38CB5"/>
  <w15:chartTrackingRefBased/>
  <w15:docId w15:val="{9317C03C-1958-4051-B27C-D607E397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2311">
      <w:bodyDiv w:val="1"/>
      <w:marLeft w:val="0"/>
      <w:marRight w:val="0"/>
      <w:marTop w:val="0"/>
      <w:marBottom w:val="0"/>
      <w:divBdr>
        <w:top w:val="none" w:sz="0" w:space="0" w:color="auto"/>
        <w:left w:val="none" w:sz="0" w:space="0" w:color="auto"/>
        <w:bottom w:val="none" w:sz="0" w:space="0" w:color="auto"/>
        <w:right w:val="none" w:sz="0" w:space="0" w:color="auto"/>
      </w:divBdr>
    </w:div>
    <w:div w:id="20089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A6E84EC1C4441B74307D85A085874"/>
        <w:category>
          <w:name w:val="Allmänt"/>
          <w:gallery w:val="placeholder"/>
        </w:category>
        <w:types>
          <w:type w:val="bbPlcHdr"/>
        </w:types>
        <w:behaviors>
          <w:behavior w:val="content"/>
        </w:behaviors>
        <w:guid w:val="{EAEEEF0E-C5C2-46A5-9942-1D438987BB64}"/>
      </w:docPartPr>
      <w:docPartBody>
        <w:p w:rsidR="00195CF1" w:rsidRDefault="00205D2C">
          <w:pPr>
            <w:pStyle w:val="8B2A6E84EC1C4441B74307D85A085874"/>
          </w:pPr>
          <w:r w:rsidRPr="005A0A93">
            <w:rPr>
              <w:rStyle w:val="Platshllartext"/>
            </w:rPr>
            <w:t>Förslag till riksdagsbeslut</w:t>
          </w:r>
        </w:p>
      </w:docPartBody>
    </w:docPart>
    <w:docPart>
      <w:docPartPr>
        <w:name w:val="D248D73829A943309C188DEF4B6F77BF"/>
        <w:category>
          <w:name w:val="Allmänt"/>
          <w:gallery w:val="placeholder"/>
        </w:category>
        <w:types>
          <w:type w:val="bbPlcHdr"/>
        </w:types>
        <w:behaviors>
          <w:behavior w:val="content"/>
        </w:behaviors>
        <w:guid w:val="{BD80FB1C-AEEC-441D-AC17-72B91E9EF57C}"/>
      </w:docPartPr>
      <w:docPartBody>
        <w:p w:rsidR="00195CF1" w:rsidRDefault="00205D2C">
          <w:pPr>
            <w:pStyle w:val="D248D73829A943309C188DEF4B6F77BF"/>
          </w:pPr>
          <w:r w:rsidRPr="005A0A93">
            <w:rPr>
              <w:rStyle w:val="Platshllartext"/>
            </w:rPr>
            <w:t>Motivering</w:t>
          </w:r>
        </w:p>
      </w:docPartBody>
    </w:docPart>
    <w:docPart>
      <w:docPartPr>
        <w:name w:val="F31249CE5D324CB399AD0DFA26C068DB"/>
        <w:category>
          <w:name w:val="Allmänt"/>
          <w:gallery w:val="placeholder"/>
        </w:category>
        <w:types>
          <w:type w:val="bbPlcHdr"/>
        </w:types>
        <w:behaviors>
          <w:behavior w:val="content"/>
        </w:behaviors>
        <w:guid w:val="{1691D3AA-9426-438E-93B2-D83B18388A4E}"/>
      </w:docPartPr>
      <w:docPartBody>
        <w:p w:rsidR="00195CF1" w:rsidRDefault="00205D2C">
          <w:pPr>
            <w:pStyle w:val="F31249CE5D324CB399AD0DFA26C068DB"/>
          </w:pPr>
          <w:r>
            <w:rPr>
              <w:rStyle w:val="Platshllartext"/>
            </w:rPr>
            <w:t xml:space="preserve"> </w:t>
          </w:r>
        </w:p>
      </w:docPartBody>
    </w:docPart>
    <w:docPart>
      <w:docPartPr>
        <w:name w:val="AD0AC98A68914EBEA764EB93655E7CA3"/>
        <w:category>
          <w:name w:val="Allmänt"/>
          <w:gallery w:val="placeholder"/>
        </w:category>
        <w:types>
          <w:type w:val="bbPlcHdr"/>
        </w:types>
        <w:behaviors>
          <w:behavior w:val="content"/>
        </w:behaviors>
        <w:guid w:val="{B6302769-545E-4FE3-9036-A3C0F91724B9}"/>
      </w:docPartPr>
      <w:docPartBody>
        <w:p w:rsidR="00195CF1" w:rsidRDefault="00205D2C">
          <w:pPr>
            <w:pStyle w:val="AD0AC98A68914EBEA764EB93655E7CA3"/>
          </w:pPr>
          <w:r>
            <w:t xml:space="preserve"> </w:t>
          </w:r>
        </w:p>
      </w:docPartBody>
    </w:docPart>
    <w:docPart>
      <w:docPartPr>
        <w:name w:val="FAFA1F9412334B76838A27D8D893B61A"/>
        <w:category>
          <w:name w:val="Allmänt"/>
          <w:gallery w:val="placeholder"/>
        </w:category>
        <w:types>
          <w:type w:val="bbPlcHdr"/>
        </w:types>
        <w:behaviors>
          <w:behavior w:val="content"/>
        </w:behaviors>
        <w:guid w:val="{72353065-443E-4C11-AAA1-B88BCFE66F0F}"/>
      </w:docPartPr>
      <w:docPartBody>
        <w:p w:rsidR="00F46D4D" w:rsidRDefault="00F46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2C"/>
    <w:rsid w:val="00195CF1"/>
    <w:rsid w:val="00205D2C"/>
    <w:rsid w:val="00346758"/>
    <w:rsid w:val="00691869"/>
    <w:rsid w:val="00836016"/>
    <w:rsid w:val="008D0B19"/>
    <w:rsid w:val="00CF57E7"/>
    <w:rsid w:val="00D23B98"/>
    <w:rsid w:val="00F46D4D"/>
    <w:rsid w:val="00FA4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1869"/>
    <w:rPr>
      <w:color w:val="F4B083" w:themeColor="accent2" w:themeTint="99"/>
    </w:rPr>
  </w:style>
  <w:style w:type="paragraph" w:customStyle="1" w:styleId="8B2A6E84EC1C4441B74307D85A085874">
    <w:name w:val="8B2A6E84EC1C4441B74307D85A085874"/>
  </w:style>
  <w:style w:type="paragraph" w:customStyle="1" w:styleId="D248D73829A943309C188DEF4B6F77BF">
    <w:name w:val="D248D73829A943309C188DEF4B6F77BF"/>
  </w:style>
  <w:style w:type="paragraph" w:customStyle="1" w:styleId="F31249CE5D324CB399AD0DFA26C068DB">
    <w:name w:val="F31249CE5D324CB399AD0DFA26C068DB"/>
  </w:style>
  <w:style w:type="paragraph" w:customStyle="1" w:styleId="AD0AC98A68914EBEA764EB93655E7CA3">
    <w:name w:val="AD0AC98A68914EBEA764EB93655E7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D836C-1422-4E5D-A8C7-1B06B2B38F99}"/>
</file>

<file path=customXml/itemProps2.xml><?xml version="1.0" encoding="utf-8"?>
<ds:datastoreItem xmlns:ds="http://schemas.openxmlformats.org/officeDocument/2006/customXml" ds:itemID="{2CB258F7-5169-452A-9201-A4C8CD398ABE}"/>
</file>

<file path=customXml/itemProps3.xml><?xml version="1.0" encoding="utf-8"?>
<ds:datastoreItem xmlns:ds="http://schemas.openxmlformats.org/officeDocument/2006/customXml" ds:itemID="{854666EE-6719-4929-A21B-973E78579F09}"/>
</file>

<file path=docProps/app.xml><?xml version="1.0" encoding="utf-8"?>
<Properties xmlns="http://schemas.openxmlformats.org/officeDocument/2006/extended-properties" xmlns:vt="http://schemas.openxmlformats.org/officeDocument/2006/docPropsVTypes">
  <Template>Normal</Template>
  <TotalTime>19</TotalTime>
  <Pages>2</Pages>
  <Words>190</Words>
  <Characters>1159</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Bidrag till Soldathemmen</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