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523" w:rsidRPr="0076511F" w:rsidRDefault="00B93523">
      <w:pPr>
        <w:pStyle w:val="Hemstlrubrik"/>
      </w:pPr>
      <w:r w:rsidRPr="0076511F">
        <w:t>Förslag till riksdagsbeslut</w:t>
      </w:r>
    </w:p>
    <w:p w:rsidR="00B93523" w:rsidRPr="0076511F" w:rsidRDefault="00B93523">
      <w:pPr>
        <w:pStyle w:val="Hemstlatt"/>
        <w:ind w:left="0"/>
      </w:pPr>
      <w:r w:rsidRPr="0076511F">
        <w:t>Riksdagen tillkännager för regeringen som sin mening vad som anförs i motionen om förändring av fastighetsmäklarlagen vad gäller krav på öppen budgivning vid fastighetsaffärer.</w:t>
      </w:r>
    </w:p>
    <w:p w:rsidR="00B93523" w:rsidRPr="0076511F" w:rsidRDefault="00B93523">
      <w:pPr>
        <w:pStyle w:val="Rubrik1"/>
      </w:pPr>
      <w:r w:rsidRPr="0076511F">
        <w:t>Motivering</w:t>
      </w:r>
    </w:p>
    <w:p w:rsidR="00B93523" w:rsidRPr="0076511F" w:rsidRDefault="00B93523">
      <w:pPr>
        <w:rPr>
          <w:color w:val="000000"/>
        </w:rPr>
      </w:pPr>
      <w:r w:rsidRPr="0076511F">
        <w:rPr>
          <w:color w:val="000000"/>
        </w:rPr>
        <w:t>Frågan om budgivning är central för alla inblandade parter i en fastighetsa</w:t>
      </w:r>
      <w:r w:rsidRPr="0076511F">
        <w:rPr>
          <w:color w:val="000000"/>
        </w:rPr>
        <w:t>f</w:t>
      </w:r>
      <w:r w:rsidRPr="0076511F">
        <w:rPr>
          <w:color w:val="000000"/>
        </w:rPr>
        <w:t xml:space="preserve">fär. </w:t>
      </w:r>
      <w:r w:rsidRPr="0076511F">
        <w:t xml:space="preserve">I Riksrevisionens rapport </w:t>
      </w:r>
      <w:r w:rsidRPr="0076511F">
        <w:rPr>
          <w:i/>
        </w:rPr>
        <w:t xml:space="preserve">Den största affären i livet </w:t>
      </w:r>
      <w:r w:rsidRPr="0076511F">
        <w:t xml:space="preserve">konstateras att vissa mäklare nonchalerar kravet om att dokumentera relevanta fakta som under försäljningsprocessens gång kan orsaka konflikter mellan mäklare och köpare eller säljare. Det handlar bland annat om information till säljaren om bud och spekulanter i en budgivning. </w:t>
      </w:r>
      <w:r w:rsidRPr="0076511F">
        <w:rPr>
          <w:color w:val="000000"/>
        </w:rPr>
        <w:t>Om det under försäljningsprocessens gång inte finns någon skyldighet för fastighetsmäklare att praktisera bruket av öppen budgivning så kan det uppstå komplikationer beträffa</w:t>
      </w:r>
      <w:r w:rsidRPr="0076511F">
        <w:rPr>
          <w:color w:val="000000"/>
        </w:rPr>
        <w:t>nde hanteringen av dokumentering. Eftersom det också ligger i mäklarens intresse att få ett så högt pris som möjligt kan eventuella oseriösa mäklare utnyttja det faktum att den öppna budgivningen inte är ett krav. Detta sätter köparen i en situation av osäkerhet.</w:t>
      </w:r>
    </w:p>
    <w:p w:rsidR="00B93523" w:rsidRPr="0076511F" w:rsidRDefault="00B93523">
      <w:pPr>
        <w:pStyle w:val="Normaltindrag"/>
      </w:pPr>
      <w:r w:rsidRPr="0076511F">
        <w:t>Det bör därför ses som direkt olämpligt att genomföra budgivningar som inte är öppna eftersom det kan leda till oegentligheter som gynnar fastighet</w:t>
      </w:r>
      <w:r w:rsidRPr="0076511F">
        <w:t>s</w:t>
      </w:r>
      <w:r w:rsidRPr="0076511F">
        <w:t>mäklaren. Detta bör således ändras i fastighetsmäklarlagstiftningen och dä</w:t>
      </w:r>
      <w:r w:rsidRPr="0076511F">
        <w:t>r</w:t>
      </w:r>
      <w:r w:rsidRPr="0076511F">
        <w:t>med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511F">
        <w:trPr>
          <w:cantSplit/>
        </w:trPr>
        <w:tc>
          <w:tcPr>
            <w:tcW w:w="3046" w:type="dxa"/>
          </w:tcPr>
          <w:p w:rsidR="00B93523" w:rsidRPr="0076511F" w:rsidRDefault="00B93523">
            <w:pPr>
              <w:pStyle w:val="UnderskriftDatum"/>
              <w:spacing w:before="240"/>
            </w:pPr>
            <w:r w:rsidRPr="0076511F">
              <w:t>Stockholm den 1 oktober 2007</w:t>
            </w:r>
          </w:p>
        </w:tc>
        <w:tc>
          <w:tcPr>
            <w:tcW w:w="3047" w:type="dxa"/>
          </w:tcPr>
          <w:p w:rsidR="00B93523" w:rsidRPr="0076511F" w:rsidRDefault="00B93523">
            <w:pPr>
              <w:pStyle w:val="Underskrifter"/>
              <w:spacing w:before="240"/>
            </w:pPr>
          </w:p>
        </w:tc>
      </w:tr>
      <w:tr w:rsidR="00000000" w:rsidRPr="0076511F">
        <w:trPr>
          <w:cantSplit/>
        </w:trPr>
        <w:tc>
          <w:tcPr>
            <w:tcW w:w="3046" w:type="dxa"/>
          </w:tcPr>
          <w:p w:rsidR="00B93523" w:rsidRPr="0076511F" w:rsidRDefault="00B93523">
            <w:pPr>
              <w:pStyle w:val="Underskrifter"/>
            </w:pPr>
            <w:r w:rsidRPr="0076511F">
              <w:t>Elisabeth Svantesson (m)</w:t>
            </w:r>
          </w:p>
        </w:tc>
        <w:tc>
          <w:tcPr>
            <w:tcW w:w="3046" w:type="dxa"/>
          </w:tcPr>
          <w:p w:rsidR="00B93523" w:rsidRPr="0076511F" w:rsidRDefault="00B93523">
            <w:pPr>
              <w:pStyle w:val="Underskrifter"/>
            </w:pPr>
          </w:p>
        </w:tc>
      </w:tr>
    </w:tbl>
    <w:p w:rsidR="00B93523" w:rsidRPr="0076511F" w:rsidRDefault="00B93523">
      <w:pPr>
        <w:pStyle w:val="Normaltindrag"/>
      </w:pPr>
    </w:p>
    <w:sectPr w:rsidR="00B93523" w:rsidRPr="007651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3523" w:rsidRPr="0076511F" w:rsidRDefault="00B93523">
      <w:r w:rsidRPr="0076511F">
        <w:separator/>
      </w:r>
    </w:p>
  </w:endnote>
  <w:endnote w:type="continuationSeparator" w:id="0">
    <w:p w:rsidR="00B93523" w:rsidRPr="0076511F" w:rsidRDefault="00B93523">
      <w:r w:rsidRPr="007651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523" w:rsidRPr="0076511F" w:rsidRDefault="0076511F">
    <w:pPr>
      <w:pStyle w:val="Sidfot"/>
    </w:pPr>
    <w:r w:rsidRPr="007651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65303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523" w:rsidRDefault="00B935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3523" w:rsidRDefault="00B935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523" w:rsidRPr="0076511F" w:rsidRDefault="0076511F">
    <w:pPr>
      <w:pStyle w:val="Sidfot"/>
    </w:pPr>
    <w:r w:rsidRPr="007651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55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523" w:rsidRDefault="00B935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3523" w:rsidRDefault="00B935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523" w:rsidRPr="0076511F" w:rsidRDefault="0076511F">
    <w:pPr>
      <w:pStyle w:val="Sidfot"/>
    </w:pPr>
    <w:r w:rsidRPr="007651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288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523" w:rsidRDefault="00B935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3523" w:rsidRDefault="00B935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3523" w:rsidRPr="0076511F" w:rsidRDefault="00B93523">
      <w:r w:rsidRPr="0076511F">
        <w:separator/>
      </w:r>
    </w:p>
  </w:footnote>
  <w:footnote w:type="continuationSeparator" w:id="0">
    <w:p w:rsidR="00B93523" w:rsidRPr="0076511F" w:rsidRDefault="00B93523">
      <w:r w:rsidRPr="007651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523" w:rsidRPr="0076511F" w:rsidRDefault="0076511F">
    <w:pPr>
      <w:pStyle w:val="Sidhuvud"/>
    </w:pPr>
    <w:r w:rsidRPr="007651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7279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523" w:rsidRDefault="00B935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3523" w:rsidRDefault="00B9352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523" w:rsidRPr="0076511F" w:rsidRDefault="0076511F">
    <w:pPr>
      <w:pStyle w:val="Sidhuvud"/>
    </w:pPr>
    <w:r w:rsidRPr="007651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96684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523" w:rsidRDefault="00B935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3523" w:rsidRDefault="00B9352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523" w:rsidRPr="0076511F" w:rsidRDefault="00B93523">
    <w:pPr>
      <w:pStyle w:val="FSHNormal"/>
      <w:tabs>
        <w:tab w:val="right" w:pos="5840"/>
      </w:tabs>
    </w:pPr>
    <w:r w:rsidRPr="0076511F">
      <w:br/>
    </w:r>
    <w:r w:rsidRPr="0076511F">
      <w:fldChar w:fldCharType="begin" w:fldLock="1"/>
    </w:r>
    <w:r w:rsidRPr="0076511F">
      <w:instrText xml:space="preserve"> DOCPROPERTY</w:instrText>
    </w:r>
    <w:r w:rsidRPr="0076511F">
      <w:rPr>
        <w:sz w:val="18"/>
      </w:rPr>
      <w:instrText xml:space="preserve"> "YearUser" *\charformat </w:instrText>
    </w:r>
    <w:r w:rsidRPr="0076511F">
      <w:fldChar w:fldCharType="separate"/>
    </w:r>
    <w:r w:rsidRPr="0076511F">
      <w:t>2007/08</w:t>
    </w:r>
    <w:r w:rsidRPr="0076511F">
      <w:fldChar w:fldCharType="end"/>
    </w:r>
    <w:r w:rsidRPr="0076511F">
      <w:t xml:space="preserve"> </w:t>
    </w:r>
    <w:r w:rsidRPr="0076511F">
      <w:tab/>
      <w:t xml:space="preserve">mnr: </w:t>
    </w:r>
    <w:r w:rsidRPr="0076511F">
      <w:fldChar w:fldCharType="begin" w:fldLock="1"/>
    </w:r>
    <w:r w:rsidRPr="0076511F">
      <w:instrText xml:space="preserve"> DOCPROPERTY</w:instrText>
    </w:r>
    <w:r w:rsidRPr="0076511F">
      <w:rPr>
        <w:sz w:val="18"/>
      </w:rPr>
      <w:instrText xml:space="preserve"> "Motionsnummer" *\charformat </w:instrText>
    </w:r>
    <w:r w:rsidRPr="0076511F">
      <w:fldChar w:fldCharType="separate"/>
    </w:r>
    <w:r w:rsidRPr="0076511F">
      <w:t>C237</w:t>
    </w:r>
    <w:r w:rsidRPr="0076511F">
      <w:fldChar w:fldCharType="end"/>
    </w:r>
    <w:r w:rsidRPr="0076511F">
      <w:br/>
    </w:r>
    <w:r w:rsidRPr="0076511F">
      <w:fldChar w:fldCharType="begin" w:fldLock="1"/>
    </w:r>
    <w:r w:rsidRPr="0076511F">
      <w:instrText xml:space="preserve"> DOCPROPERTY</w:instrText>
    </w:r>
    <w:r w:rsidRPr="0076511F">
      <w:rPr>
        <w:sz w:val="18"/>
      </w:rPr>
      <w:instrText xml:space="preserve"> "Samling" *\charformat </w:instrText>
    </w:r>
    <w:r w:rsidRPr="0076511F">
      <w:fldChar w:fldCharType="end"/>
    </w:r>
    <w:r w:rsidRPr="0076511F">
      <w:tab/>
      <w:t xml:space="preserve">pnr: </w:t>
    </w:r>
    <w:r w:rsidRPr="0076511F">
      <w:fldChar w:fldCharType="begin" w:fldLock="1"/>
    </w:r>
    <w:r w:rsidRPr="0076511F">
      <w:instrText xml:space="preserve"> DOCPROPERTY</w:instrText>
    </w:r>
    <w:r w:rsidRPr="0076511F">
      <w:rPr>
        <w:sz w:val="18"/>
      </w:rPr>
      <w:instrText xml:space="preserve"> "Partinummer" *\charformat </w:instrText>
    </w:r>
    <w:r w:rsidRPr="0076511F">
      <w:fldChar w:fldCharType="separate"/>
    </w:r>
    <w:r w:rsidRPr="0076511F">
      <w:t>m1356</w:t>
    </w:r>
    <w:r w:rsidRPr="0076511F">
      <w:fldChar w:fldCharType="end"/>
    </w:r>
  </w:p>
  <w:p w:rsidR="00B93523" w:rsidRPr="0076511F" w:rsidRDefault="00B93523">
    <w:pPr>
      <w:pStyle w:val="FSHRub1"/>
    </w:pPr>
    <w:r w:rsidRPr="0076511F">
      <w:t>Motion till riksdagen</w:t>
    </w:r>
    <w:r w:rsidRPr="0076511F">
      <w:br/>
    </w:r>
    <w:r w:rsidRPr="0076511F">
      <w:fldChar w:fldCharType="begin" w:fldLock="1"/>
    </w:r>
    <w:r w:rsidRPr="0076511F">
      <w:instrText xml:space="preserve"> DOCPROPERTY "YearUser" *\charformat </w:instrText>
    </w:r>
    <w:r w:rsidRPr="0076511F">
      <w:fldChar w:fldCharType="separate"/>
    </w:r>
    <w:r w:rsidRPr="0076511F">
      <w:t>2007/08</w:t>
    </w:r>
    <w:r w:rsidRPr="0076511F">
      <w:fldChar w:fldCharType="end"/>
    </w:r>
    <w:r w:rsidRPr="0076511F">
      <w:t>:</w:t>
    </w:r>
    <w:r w:rsidRPr="0076511F">
      <w:fldChar w:fldCharType="begin" w:fldLock="1"/>
    </w:r>
    <w:r w:rsidRPr="0076511F">
      <w:instrText xml:space="preserve"> DOCPROPERTY "Motionsnummer" *\charformat </w:instrText>
    </w:r>
    <w:r w:rsidRPr="0076511F">
      <w:fldChar w:fldCharType="separate"/>
    </w:r>
    <w:r w:rsidRPr="0076511F">
      <w:t>C237</w:t>
    </w:r>
    <w:r w:rsidRPr="0076511F">
      <w:fldChar w:fldCharType="end"/>
    </w:r>
  </w:p>
  <w:p w:rsidR="00B93523" w:rsidRPr="0076511F" w:rsidRDefault="00B93523">
    <w:pPr>
      <w:pStyle w:val="FSHNormalS5"/>
    </w:pPr>
    <w:r w:rsidRPr="0076511F">
      <w:fldChar w:fldCharType="begin" w:fldLock="1"/>
    </w:r>
    <w:r w:rsidRPr="0076511F">
      <w:instrText xml:space="preserve"> DOCPROPERTY "MotionarText" *\charformat </w:instrText>
    </w:r>
    <w:r w:rsidRPr="0076511F">
      <w:fldChar w:fldCharType="separate"/>
    </w:r>
    <w:r w:rsidRPr="0076511F">
      <w:t>av Elisabeth Svantesson (m)</w:t>
    </w:r>
    <w:r w:rsidRPr="0076511F">
      <w:fldChar w:fldCharType="end"/>
    </w:r>
    <w:r w:rsidRPr="0076511F">
      <w:br/>
    </w:r>
    <w:r w:rsidRPr="0076511F">
      <w:fldChar w:fldCharType="begin" w:fldLock="1"/>
    </w:r>
    <w:r w:rsidRPr="0076511F">
      <w:instrText xml:space="preserve"> DOCPROPERTY "SvarFrasKort" *\charformat </w:instrText>
    </w:r>
    <w:r w:rsidRPr="0076511F">
      <w:fldChar w:fldCharType="end"/>
    </w:r>
  </w:p>
  <w:p w:rsidR="00B93523" w:rsidRPr="0076511F" w:rsidRDefault="00B93523">
    <w:pPr>
      <w:pStyle w:val="FSHTitel"/>
    </w:pPr>
    <w:r w:rsidRPr="0076511F">
      <w:fldChar w:fldCharType="begin" w:fldLock="1"/>
    </w:r>
    <w:r w:rsidRPr="0076511F">
      <w:instrText xml:space="preserve"> DOCPROPERTY</w:instrText>
    </w:r>
    <w:r w:rsidRPr="0076511F">
      <w:rPr>
        <w:sz w:val="18"/>
      </w:rPr>
      <w:instrText xml:space="preserve"> "RubrikSvar" *\charformat </w:instrText>
    </w:r>
    <w:r w:rsidRPr="0076511F">
      <w:fldChar w:fldCharType="separate"/>
    </w:r>
    <w:r w:rsidRPr="0076511F">
      <w:t>Öppen budgivning</w:t>
    </w:r>
    <w:r w:rsidRPr="0076511F">
      <w:fldChar w:fldCharType="end"/>
    </w:r>
  </w:p>
  <w:p w:rsidR="00B93523" w:rsidRPr="0076511F" w:rsidRDefault="00B93523">
    <w:pPr>
      <w:pStyle w:val="Normal00"/>
    </w:pPr>
  </w:p>
  <w:p w:rsidR="00B93523" w:rsidRPr="0076511F" w:rsidRDefault="00B935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2278999">
    <w:abstractNumId w:val="8"/>
  </w:num>
  <w:num w:numId="2" w16cid:durableId="1534269695">
    <w:abstractNumId w:val="9"/>
  </w:num>
  <w:num w:numId="3" w16cid:durableId="440270862">
    <w:abstractNumId w:val="8"/>
  </w:num>
  <w:num w:numId="4" w16cid:durableId="1292008886">
    <w:abstractNumId w:val="9"/>
  </w:num>
  <w:num w:numId="5" w16cid:durableId="2064060651">
    <w:abstractNumId w:val="13"/>
  </w:num>
  <w:num w:numId="6" w16cid:durableId="972833350">
    <w:abstractNumId w:val="10"/>
  </w:num>
  <w:num w:numId="7" w16cid:durableId="1152482825">
    <w:abstractNumId w:val="11"/>
  </w:num>
  <w:num w:numId="8" w16cid:durableId="2000763448">
    <w:abstractNumId w:val="12"/>
  </w:num>
  <w:num w:numId="9" w16cid:durableId="663513319">
    <w:abstractNumId w:val="8"/>
  </w:num>
  <w:num w:numId="10" w16cid:durableId="784693903">
    <w:abstractNumId w:val="3"/>
  </w:num>
  <w:num w:numId="11" w16cid:durableId="634532826">
    <w:abstractNumId w:val="2"/>
  </w:num>
  <w:num w:numId="12" w16cid:durableId="1785808470">
    <w:abstractNumId w:val="1"/>
  </w:num>
  <w:num w:numId="13" w16cid:durableId="331420307">
    <w:abstractNumId w:val="0"/>
  </w:num>
  <w:num w:numId="14" w16cid:durableId="1289552265">
    <w:abstractNumId w:val="9"/>
  </w:num>
  <w:num w:numId="15" w16cid:durableId="425657003">
    <w:abstractNumId w:val="7"/>
  </w:num>
  <w:num w:numId="16" w16cid:durableId="2131777005">
    <w:abstractNumId w:val="6"/>
  </w:num>
  <w:num w:numId="17" w16cid:durableId="1017850648">
    <w:abstractNumId w:val="5"/>
  </w:num>
  <w:num w:numId="18" w16cid:durableId="1968581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5BE5EDC0-DA1A-4CEF-8484-E9EC24CDFB72}"/>
  </w:docVars>
  <w:rsids>
    <w:rsidRoot w:val="001A7C97"/>
    <w:rsid w:val="001A7C97"/>
    <w:rsid w:val="0076511F"/>
    <w:rsid w:val="00B935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206A66-9DA7-453B-802F-832B19C5A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1186</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m1356</vt:lpstr>
    </vt:vector>
  </TitlesOfParts>
  <Company>Riksdagen</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m1356</dc:title>
  <dc:subject>m1356</dc:subject>
  <dc:creator>Riksdagen</dc:creator>
  <cp:keywords>Riksdagen</cp:keywords>
  <dc:description>TKG-ktrl, MSMQ4mb, PersReg-Distribution mm</dc:description>
  <cp:lastModifiedBy>Lars Brink</cp:lastModifiedBy>
  <cp:revision>2</cp:revision>
  <cp:lastPrinted>2007-11-07T14:58:00Z</cp:lastPrinted>
  <dcterms:created xsi:type="dcterms:W3CDTF">2025-12-17T04:46:00Z</dcterms:created>
  <dcterms:modified xsi:type="dcterms:W3CDTF">2025-12-17T04:46:00Z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Öppen budgivning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Öppen budgivning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Elisabeth Svantesson (m)</vt:lpwstr>
  </property>
  <property fmtid="{D5CDD505-2E9C-101B-9397-08002B2CF9AE}" pid="26" name="MotionarLista">
    <vt:lpwstr>Svantesson, Elisabeth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Elisabeth Svantesson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mikael.j.karlsson@riksdagen.se</vt:lpwstr>
  </property>
  <property fmtid="{D5CDD505-2E9C-101B-9397-08002B2CF9AE}" pid="45" name="ReservUID">
    <vt:lpwstr>ml0222aa</vt:lpwstr>
  </property>
  <property fmtid="{D5CDD505-2E9C-101B-9397-08002B2CF9AE}" pid="46" name="MotionID">
    <vt:lpwstr>20072008000000000109000013560069</vt:lpwstr>
  </property>
  <property fmtid="{D5CDD505-2E9C-101B-9397-08002B2CF9AE}" pid="47" name="datum">
    <vt:lpwstr>071001</vt:lpwstr>
  </property>
  <property fmtid="{D5CDD505-2E9C-101B-9397-08002B2CF9AE}" pid="48" name="avsändar-e-post">
    <vt:lpwstr>mikael.j.karlsson@riksdagen.se</vt:lpwstr>
  </property>
  <property fmtid="{D5CDD505-2E9C-101B-9397-08002B2CF9AE}" pid="49" name="id">
    <vt:lpwstr>20072008000000000109000013560069</vt:lpwstr>
  </property>
  <property fmtid="{D5CDD505-2E9C-101B-9397-08002B2CF9AE}" pid="50" name="nummer">
    <vt:lpwstr>237</vt:lpwstr>
  </property>
  <property fmtid="{D5CDD505-2E9C-101B-9397-08002B2CF9AE}" pid="51" name="utskottsbeteckning">
    <vt:lpwstr>C</vt:lpwstr>
  </property>
  <property fmtid="{D5CDD505-2E9C-101B-9397-08002B2CF9AE}" pid="52" name="GlobalUID">
    <vt:lpwstr>{3C7999B2-DCEA-415D-976E-83BFC31974E2}</vt:lpwstr>
  </property>
  <property fmtid="{D5CDD505-2E9C-101B-9397-08002B2CF9AE}" pid="53" name="Överföringar">
    <vt:i4>0</vt:i4>
  </property>
  <property fmtid="{D5CDD505-2E9C-101B-9397-08002B2CF9AE}" pid="54" name="Checksum">
    <vt:lpwstr>*1010170690771*</vt:lpwstr>
  </property>
  <property fmtid="{D5CDD505-2E9C-101B-9397-08002B2CF9AE}" pid="55" name="skuggnummer">
    <vt:lpwstr>468</vt:lpwstr>
  </property>
  <property fmtid="{D5CDD505-2E9C-101B-9397-08002B2CF9AE}" pid="56" name="urixVersion">
    <vt:lpwstr>3.2.0.8</vt:lpwstr>
  </property>
  <property fmtid="{D5CDD505-2E9C-101B-9397-08002B2CF9AE}" pid="57" name="urixOrigin">
    <vt:lpwstr>071107 15:59:39.855</vt:lpwstr>
  </property>
  <property fmtid="{D5CDD505-2E9C-101B-9397-08002B2CF9AE}" pid="58" name="urixGuid">
    <vt:lpwstr>{BE3C5AA9-84F3-48C6-BEF6-9BB854DD8696}</vt:lpwstr>
  </property>
</Properties>
</file>