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230EF2" w:rsidRDefault="00230EF2"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d1cd81ed-cd07-43c3-bdb3-f860f9b94c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förbättra möjligheten till samhällsbyggnadsutbildningar i Stockholm-Mälardalsregionen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Pr="00DB6E9B" w:rsidR="00DB6E9B" w:rsidP="00DB6E9B" w:rsidRDefault="00DB6E9B" w14:paraId="288F9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Bristen på arbetskraft inom samhällsbyggnad fortsätter vara en storregional och nationell utmaning. Åtgärder behöver vidtas för att möta utvecklingen. Även om tillväxten och bostadsbyggandet minskar råder en stor brist på arbetskraft inom samhällsbyggnad. På sikt är såväl investeringsbehoven som åldersavgångarna stora vilket innebär risk för stor kompetensbrist, inte minst när konjunkturen vänder. I Stockholm-Mälarregionen, där nya spår, farleder och vägar byggs och planeras utifrån regeringens infrastrukturproposition, märks kompetensbristen redan nu. Efterlängtade infrastrukturprojekt tvingas skjutas på framtiden på grund av att det saknas allt från anläggningsarbetare, signaltekniker till civilingenjörer. </w:t>
      </w:r>
    </w:p>
    <w:p xmlns:w14="http://schemas.microsoft.com/office/word/2010/wordml" w:rsidRPr="00DB6E9B" w:rsidR="00DB6E9B" w:rsidP="00DB6E9B" w:rsidRDefault="00DB6E9B" w14:paraId="28A29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Pr="00DB6E9B" w:rsidR="00DB6E9B" w:rsidP="00DB6E9B" w:rsidRDefault="00DB6E9B" w14:paraId="7F9A1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Förutom drabbade företag och unga som inte matchats för jobb beräknar </w:t>
      </w:r>
      <w:proofErr w:type="spellStart"/>
      <w:r w:rsidRPr="00DB6E9B">
        <w:rPr>
          <w:rFonts w:eastAsia="Calibri" w:asciiTheme="majorHAnsi" w:hAnsiTheme="majorHAnsi" w:cstheme="majorHAnsi"/>
          <w:kern w:val="0"/>
          <w14:numSpacing w14:val="default"/>
        </w:rPr>
        <w:t>Mälardalsrådet</w:t>
      </w:r>
      <w:proofErr w:type="spellEnd"/>
      <w:r w:rsidRPr="00DB6E9B">
        <w:rPr>
          <w:rFonts w:eastAsia="Calibri" w:asciiTheme="majorHAnsi" w:hAnsiTheme="majorHAnsi" w:cstheme="majorHAnsi"/>
          <w:kern w:val="0"/>
          <w14:numSpacing w14:val="default"/>
        </w:rPr>
        <w:t xml:space="preserve"> att bristen på kompetens kostar samhället upp till 25 miljarder kronor under en tioårsperiod. Till det kommer uteblivna skatteintäkter på </w:t>
      </w:r>
      <w:proofErr w:type="gramStart"/>
      <w:r w:rsidRPr="00DB6E9B">
        <w:rPr>
          <w:rFonts w:eastAsia="Calibri" w:asciiTheme="majorHAnsi" w:hAnsiTheme="majorHAnsi" w:cstheme="majorHAnsi"/>
          <w:kern w:val="0"/>
          <w14:numSpacing w14:val="default"/>
        </w:rPr>
        <w:t>5-9</w:t>
      </w:r>
      <w:proofErr w:type="gramEnd"/>
      <w:r w:rsidRPr="00DB6E9B">
        <w:rPr>
          <w:rFonts w:eastAsia="Calibri" w:asciiTheme="majorHAnsi" w:hAnsiTheme="majorHAnsi" w:cstheme="majorHAnsi"/>
          <w:kern w:val="0"/>
          <w14:numSpacing w14:val="default"/>
        </w:rPr>
        <w:t xml:space="preserve"> miljarder kronor samt ytterligare kostnader när projekt försenas.</w:t>
      </w:r>
    </w:p>
    <w:p xmlns:w14="http://schemas.microsoft.com/office/word/2010/wordml" w:rsidRPr="00DB6E9B" w:rsidR="00DB6E9B" w:rsidP="00DB6E9B" w:rsidRDefault="00DB6E9B" w14:paraId="5667E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Pr="00DB6E9B" w:rsidR="00DB6E9B" w:rsidP="00DB6E9B" w:rsidRDefault="00DB6E9B" w14:paraId="6A70A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För att lösa kompetensbristen behövs en förbättrad möjlighet till samhällsbyggnadsutbildningar i Stockholm-Mälarregionen. Studier från </w:t>
      </w:r>
      <w:proofErr w:type="spellStart"/>
      <w:r w:rsidRPr="00DB6E9B">
        <w:rPr>
          <w:rFonts w:eastAsia="Calibri" w:asciiTheme="majorHAnsi" w:hAnsiTheme="majorHAnsi" w:cstheme="majorHAnsi"/>
          <w:kern w:val="0"/>
          <w14:numSpacing w14:val="default"/>
        </w:rPr>
        <w:t>Mälardalsrådet</w:t>
      </w:r>
      <w:proofErr w:type="spellEnd"/>
      <w:r w:rsidRPr="00DB6E9B">
        <w:rPr>
          <w:rFonts w:eastAsia="Calibri" w:asciiTheme="majorHAnsi" w:hAnsiTheme="majorHAnsi" w:cstheme="majorHAnsi"/>
          <w:kern w:val="0"/>
          <w14:numSpacing w14:val="default"/>
        </w:rPr>
        <w:t xml:space="preserve"> har visat att utbildningar inom bristyrken behöver erbjudas regionalt, nära bristmarknaden, för att säkra den regionala kompetensförsörjningen. För att Stockholm-</w:t>
      </w:r>
      <w:r w:rsidRPr="00DB6E9B">
        <w:rPr>
          <w:rFonts w:eastAsia="Calibri" w:asciiTheme="majorHAnsi" w:hAnsiTheme="majorHAnsi" w:cstheme="majorHAnsi"/>
          <w:kern w:val="0"/>
          <w14:numSpacing w14:val="default"/>
        </w:rPr>
        <w:lastRenderedPageBreak/>
        <w:t xml:space="preserve">Mälarregionen ska fortsätta växa behöver ambitionerna för framtidens infrastruktur matchas med en förbättrad möjlighet till samhällsbyggnadsutbildningar inom flera utbildningsnivåer. </w:t>
      </w:r>
    </w:p>
    <w:p xmlns:w14="http://schemas.microsoft.com/office/word/2010/wordml" w:rsidRPr="00972948" w:rsidR="00972948" w:rsidP="00972948" w:rsidRDefault="00972948" w14:paraId="11E03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230EF2" w:rsidP="00230EF2" w:rsidRDefault="00230EF2" w14:paraId="2ED30FFD" w14:textId="77777777">
          <w:pPr/>
          <w:r/>
        </w:p>
        <w:p xmlns:w14="http://schemas.microsoft.com/office/word/2010/wordml" w:rsidRPr="008E0FE2" w:rsidR="00230EF2" w:rsidP="00230EF2" w:rsidRDefault="00230EF2" w14:paraId="14492358" w14:textId="1A665C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Fredrik Ahlstedt (M)</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54DDAC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F476" w14:textId="77777777" w:rsidR="002F196E" w:rsidRDefault="002F196E" w:rsidP="000C1CAD">
      <w:pPr>
        <w:spacing w:line="240" w:lineRule="auto"/>
      </w:pPr>
      <w:r>
        <w:separator/>
      </w:r>
    </w:p>
  </w:endnote>
  <w:endnote w:type="continuationSeparator" w:id="0">
    <w:p w14:paraId="4B6B7638" w14:textId="77777777" w:rsidR="002F196E" w:rsidRDefault="002F1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93F8A2C" w:rsidR="00262EA3" w:rsidRPr="00230EF2" w:rsidRDefault="00262EA3" w:rsidP="00230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AF61" w14:textId="77777777" w:rsidR="002F196E" w:rsidRDefault="002F196E" w:rsidP="000C1CAD">
      <w:pPr>
        <w:spacing w:line="240" w:lineRule="auto"/>
      </w:pPr>
      <w:r>
        <w:separator/>
      </w:r>
    </w:p>
  </w:footnote>
  <w:footnote w:type="continuationSeparator" w:id="0">
    <w:p w14:paraId="0AA85115" w14:textId="77777777" w:rsidR="002F196E" w:rsidRDefault="002F1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EF2" w14:paraId="6791232F" w14:textId="22FA0D4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4B271C">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0EF2" w14:paraId="6791232F" w14:textId="22FA0D4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4B271C">
                          <w:t>2081</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0EF2"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EF2" w14:paraId="56DF421A" w14:textId="4E5529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4B271C">
          <w:t>2081</w:t>
        </w:r>
      </w:sdtContent>
    </w:sdt>
  </w:p>
  <w:p w:rsidRPr="008227B3" w:rsidR="00262EA3" w:rsidP="008227B3" w:rsidRDefault="00230EF2"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EF2"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:3796</w:t>
        </w:r>
      </w:sdtContent>
    </w:sdt>
  </w:p>
  <w:p w:rsidR="00262EA3" w:rsidP="00E03A3D" w:rsidRDefault="00230EF2" w14:paraId="67D4997F" w14:textId="4C6117BA">
    <w:pPr>
      <w:pStyle w:val="Motionr"/>
    </w:pPr>
    <w:sdt>
      <w:sdtPr>
        <w:alias w:val="CC_Noformat_Avtext"/>
        <w:tag w:val="CC_Noformat_Avtext"/>
        <w:id w:val="-2020768203"/>
        <w:lock w:val="sdtContentLocked"/>
        <w15:appearance w15:val="hidden"/>
        <w:text/>
      </w:sdtPr>
      <w:sdtEndPr/>
      <w:sdtContent>
        <w:r>
          <w:t>av Ann-Sofie Lifvenhage m.fl. (M)</w:t>
        </w:r>
      </w:sdtContent>
    </w:sdt>
  </w:p>
  <w:sdt>
    <w:sdtPr>
      <w:alias w:val="CC_Noformat_Rubtext"/>
      <w:tag w:val="CC_Noformat_Rubtext"/>
      <w:id w:val="-218060500"/>
      <w:lock w:val="sdtContentLocked"/>
      <w:text/>
    </w:sdtPr>
    <w:sdtEndPr/>
    <w:sdtContent>
      <w:p w:rsidR="00262EA3" w:rsidP="00283E0F" w:rsidRDefault="00BF4173" w14:paraId="62118EA7" w14:textId="76638B38">
        <w:pPr>
          <w:pStyle w:val="FSHRub2"/>
        </w:pPr>
        <w:r>
          <w:t>Samhällsbyggnadsutbildningar i Stockholm-Mälardalsregionen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EF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1C"/>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EF2B2-D7F7-4746-BFA9-C6D804C47EA0}"/>
</file>

<file path=customXml/itemProps2.xml><?xml version="1.0" encoding="utf-8"?>
<ds:datastoreItem xmlns:ds="http://schemas.openxmlformats.org/officeDocument/2006/customXml" ds:itemID="{A748A1E9-42F6-4DC9-853C-B87075D1CE17}"/>
</file>

<file path=customXml/itemProps3.xml><?xml version="1.0" encoding="utf-8"?>
<ds:datastoreItem xmlns:ds="http://schemas.openxmlformats.org/officeDocument/2006/customXml" ds:itemID="{629965F5-FB4F-403C-8958-85AF8E396AA4}"/>
</file>

<file path=customXml/itemProps5.xml><?xml version="1.0" encoding="utf-8"?>
<ds:datastoreItem xmlns:ds="http://schemas.openxmlformats.org/officeDocument/2006/customXml" ds:itemID="{B1F12834-8FDF-4C04-905A-1136231D0A13}"/>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1618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Samhällsbyggnadsutbildningar i Stockholm Mälardalsregionen</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