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D7E759" w14:textId="77777777">
      <w:pPr>
        <w:pStyle w:val="Normalutanindragellerluft"/>
      </w:pPr>
      <w:bookmarkStart w:name="_Toc106800475" w:id="0"/>
      <w:bookmarkStart w:name="_Toc106801300" w:id="1"/>
    </w:p>
    <w:p xmlns:w14="http://schemas.microsoft.com/office/word/2010/wordml" w:rsidRPr="009B062B" w:rsidR="00AF30DD" w:rsidP="00A00ED1" w:rsidRDefault="00063776" w14:paraId="12D30AC4" w14:textId="77777777">
      <w:pPr>
        <w:pStyle w:val="RubrikFrslagTIllRiksdagsbeslut"/>
      </w:pPr>
      <w:sdt>
        <w:sdtPr>
          <w:alias w:val="CC_Boilerplate_4"/>
          <w:tag w:val="CC_Boilerplate_4"/>
          <w:id w:val="-1644581176"/>
          <w:lock w:val="sdtContentLocked"/>
          <w:placeholder>
            <w:docPart w:val="8629A72527434BD2A2064A6C1EE5E4F4"/>
          </w:placeholder>
          <w:text/>
        </w:sdtPr>
        <w:sdtEndPr/>
        <w:sdtContent>
          <w:r w:rsidRPr="009B062B" w:rsidR="00AF30DD">
            <w:t>Förslag till riksdagsbeslut</w:t>
          </w:r>
        </w:sdtContent>
      </w:sdt>
      <w:bookmarkEnd w:id="0"/>
      <w:bookmarkEnd w:id="1"/>
    </w:p>
    <w:sdt>
      <w:sdtPr>
        <w:alias w:val="Yrkande 1"/>
        <w:tag w:val="7116b22d-0b47-4bfd-8a06-d26a16fc8a22"/>
        <w:id w:val="2040934897"/>
        <w:lock w:val="sdtLocked"/>
      </w:sdtPr>
      <w:sdtEndPr/>
      <w:sdtContent>
        <w:p>
          <w:pPr>
            <w:pStyle w:val="Frslagstext"/>
            <w:numPr>
              <w:ilvl w:val="0"/>
              <w:numId w:val="0"/>
            </w:numPr>
          </w:pPr>
          <w:r>
            <w:t>Riksdagen ställer sig bakom det som anförs i motionen om att se över möjligheten att införa en mer regionalt anpassad fiskeförvaltning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EF1DE1A341404AA336BF8871EDC2E4"/>
        </w:placeholder>
        <w:text/>
      </w:sdtPr>
      <w:sdtEndPr/>
      <w:sdtContent>
        <w:p xmlns:w14="http://schemas.microsoft.com/office/word/2010/wordml" w:rsidRPr="009B062B" w:rsidR="006D79C9" w:rsidP="00333E95" w:rsidRDefault="006D79C9" w14:paraId="443BC85E" w14:textId="77777777">
          <w:pPr>
            <w:pStyle w:val="Rubrik1"/>
          </w:pPr>
          <w:r>
            <w:t>Motivering</w:t>
          </w:r>
        </w:p>
      </w:sdtContent>
    </w:sdt>
    <w:bookmarkEnd w:displacedByCustomXml="prev" w:id="3"/>
    <w:bookmarkEnd w:displacedByCustomXml="prev" w:id="4"/>
    <w:p xmlns:w14="http://schemas.microsoft.com/office/word/2010/wordml" w:rsidR="00555B2D" w:rsidP="00555B2D" w:rsidRDefault="00555B2D" w14:paraId="7511A446" w14:textId="3FA2D505">
      <w:pPr>
        <w:pStyle w:val="Normalutanindragellerluft"/>
      </w:pPr>
      <w:r>
        <w:t xml:space="preserve">Fiskbestånden i Östersjön är hårt pressade, men förutsättningarna varierar kraftigt mellan olika havsområden. En modell som väckt intresse är den förvaltning som används i Rigabukten (Gulf </w:t>
      </w:r>
      <w:proofErr w:type="spellStart"/>
      <w:r>
        <w:t>of</w:t>
      </w:r>
      <w:proofErr w:type="spellEnd"/>
      <w:r>
        <w:t xml:space="preserve"> Riga), där Estland och Lettland har utvecklat ett system för regional samförvaltning.</w:t>
      </w:r>
    </w:p>
    <w:p xmlns:w14="http://schemas.microsoft.com/office/word/2010/wordml" w:rsidR="00555B2D" w:rsidP="003A6323" w:rsidRDefault="00555B2D" w14:paraId="40D810E2" w14:textId="77777777">
      <w:r>
        <w:t>I Rigabukten beslutas den totala tillåtna fångsten (TAC) av EU, men själva genomförandet sker regionalt. Det innebär bland annat:</w:t>
      </w:r>
    </w:p>
    <w:p xmlns:w14="http://schemas.microsoft.com/office/word/2010/wordml" w:rsidR="00555B2D" w:rsidP="00555B2D" w:rsidRDefault="00555B2D" w14:paraId="3C0C86E4" w14:textId="6B896150">
      <w:pPr>
        <w:pStyle w:val="Normalutanindragellerluft"/>
        <w:numPr>
          <w:ilvl w:val="0"/>
          <w:numId w:val="41"/>
        </w:numPr>
      </w:pPr>
      <w:r>
        <w:t>En egen kvot för sill/</w:t>
      </w:r>
      <w:proofErr w:type="spellStart"/>
      <w:r>
        <w:t>herring</w:t>
      </w:r>
      <w:proofErr w:type="spellEnd"/>
      <w:r>
        <w:t xml:space="preserve"> i Rigabukten, skild från övriga Östersjön.</w:t>
      </w:r>
    </w:p>
    <w:p xmlns:w14="http://schemas.microsoft.com/office/word/2010/wordml" w:rsidR="00555B2D" w:rsidP="00555B2D" w:rsidRDefault="00555B2D" w14:paraId="479FBC08" w14:textId="152107E2">
      <w:pPr>
        <w:pStyle w:val="Normalutanindragellerluft"/>
        <w:numPr>
          <w:ilvl w:val="0"/>
          <w:numId w:val="41"/>
        </w:numPr>
      </w:pPr>
      <w:r>
        <w:t>Lekfredningsområden och säsongsstängningar under sillens lekperiod.</w:t>
      </w:r>
    </w:p>
    <w:p xmlns:w14="http://schemas.microsoft.com/office/word/2010/wordml" w:rsidR="00555B2D" w:rsidP="00555B2D" w:rsidRDefault="00555B2D" w14:paraId="55FD6BA0" w14:textId="114C7036">
      <w:pPr>
        <w:pStyle w:val="Normalutanindragellerluft"/>
        <w:numPr>
          <w:ilvl w:val="0"/>
          <w:numId w:val="41"/>
        </w:numPr>
      </w:pPr>
      <w:r>
        <w:t>Samförvaltning där lokala fiskekooperativ och myndigheter samarbetar kring kontroll och fördelning.</w:t>
      </w:r>
    </w:p>
    <w:p xmlns:w14="http://schemas.microsoft.com/office/word/2010/wordml" w:rsidR="00555B2D" w:rsidP="00555B2D" w:rsidRDefault="00555B2D" w14:paraId="7616C877" w14:textId="4FF4E825">
      <w:pPr>
        <w:pStyle w:val="Normalutanindragellerluft"/>
        <w:numPr>
          <w:ilvl w:val="0"/>
          <w:numId w:val="41"/>
        </w:numPr>
      </w:pPr>
      <w:r>
        <w:t>Regler som prioriterar småskaligt kustfiske och begränsar storskaligt trålfiske nära kusten.</w:t>
      </w:r>
    </w:p>
    <w:p xmlns:w14="http://schemas.microsoft.com/office/word/2010/wordml" w:rsidR="00555B2D" w:rsidP="003A6323" w:rsidRDefault="00555B2D" w14:paraId="63157A49" w14:textId="77777777">
      <w:r>
        <w:lastRenderedPageBreak/>
        <w:t>Denna modell har bidragit till bättre efterlevnad av regler, stärkt förtroende mellan fiskare och myndigheter samt ökad kunskap om bestånden.</w:t>
      </w:r>
    </w:p>
    <w:p xmlns:w14="http://schemas.microsoft.com/office/word/2010/wordml" w:rsidR="00555B2D" w:rsidP="003A6323" w:rsidRDefault="00555B2D" w14:paraId="4A012281" w14:textId="5E991374">
      <w:r>
        <w:t xml:space="preserve">Sverige </w:t>
      </w:r>
      <w:r w:rsidR="00720948">
        <w:t xml:space="preserve">bör se över </w:t>
      </w:r>
      <w:r>
        <w:t>hur en liknande modell för regional fiskeförvaltning skulle kunna utformas i våra vatten. En sådan utredning bör analysera vilka delar som kan anpassas till svenska förhållanden, hur samverkan mellan myndigheter och lokala aktörer kan stärkas och hur en långsiktig biologisk och socioekonomisk hållbarhet kan uppnås.</w:t>
      </w:r>
    </w:p>
    <w:p xmlns:w14="http://schemas.microsoft.com/office/word/2010/wordml" w:rsidRPr="00422B9E" w:rsidR="00422B9E" w:rsidP="008E0FE2" w:rsidRDefault="00422B9E" w14:paraId="4482870E" w14:textId="76AA7610">
      <w:pPr>
        <w:pStyle w:val="Normalutanindragellerluft"/>
      </w:pPr>
    </w:p>
    <w:p xmlns:w14="http://schemas.microsoft.com/office/word/2010/wordml" w:rsidR="00BB6339" w:rsidP="008E0FE2" w:rsidRDefault="00BB6339" w14:paraId="5E83F3CF" w14:textId="77777777">
      <w:pPr>
        <w:pStyle w:val="Normalutanindragellerluft"/>
      </w:pPr>
    </w:p>
    <w:sdt>
      <w:sdtPr>
        <w:rPr>
          <w:i/>
          <w:noProof/>
        </w:rPr>
        <w:alias w:val="CC_Underskrifter"/>
        <w:tag w:val="CC_Underskrifter"/>
        <w:id w:val="583496634"/>
        <w:lock w:val="sdtContentLocked"/>
        <w:placeholder>
          <w:docPart w:val="0FDE59DCF7464F37BCBC8D7ACFF5082A"/>
        </w:placeholder>
      </w:sdtPr>
      <w:sdtEndPr/>
      <w:sdtContent>
        <w:p xmlns:w14="http://schemas.microsoft.com/office/word/2010/wordml" w:rsidR="00A00ED1" w:rsidP="00A00ED1" w:rsidRDefault="00A00ED1" w14:paraId="7C5AF5B5" w14:textId="77777777"/>
        <w:p xmlns:w14="http://schemas.microsoft.com/office/word/2010/wordml" w:rsidR="00A00ED1" w:rsidP="00A00ED1" w:rsidRDefault="00063776" w14:paraId="0D4F2FB2" w14:textId="291C648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A00DB7" w14:textId="31E57ED4"/>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3D62" w14:textId="77777777" w:rsidR="00ED415A" w:rsidRDefault="00ED415A" w:rsidP="000C1CAD">
      <w:pPr>
        <w:spacing w:line="240" w:lineRule="auto"/>
      </w:pPr>
      <w:r>
        <w:separator/>
      </w:r>
    </w:p>
  </w:endnote>
  <w:endnote w:type="continuationSeparator" w:id="0">
    <w:p w14:paraId="4D696AC7" w14:textId="77777777" w:rsidR="00ED415A" w:rsidRDefault="00ED4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20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BA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6BC6" w14:textId="3C58ECFC" w:rsidR="00262EA3" w:rsidRPr="00A00ED1" w:rsidRDefault="00262EA3" w:rsidP="00A00E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DB00" w14:textId="77777777" w:rsidR="00ED415A" w:rsidRDefault="00ED415A" w:rsidP="000C1CAD">
      <w:pPr>
        <w:spacing w:line="240" w:lineRule="auto"/>
      </w:pPr>
      <w:r>
        <w:separator/>
      </w:r>
    </w:p>
  </w:footnote>
  <w:footnote w:type="continuationSeparator" w:id="0">
    <w:p w14:paraId="60FC691C" w14:textId="77777777" w:rsidR="00ED415A" w:rsidRDefault="00ED41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2A0E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BACA6A" wp14:anchorId="260A5D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3776" w14:paraId="27BAC275" w14:textId="1BDAA3F0">
                          <w:pPr>
                            <w:jc w:val="right"/>
                          </w:pPr>
                          <w:sdt>
                            <w:sdtPr>
                              <w:alias w:val="CC_Noformat_Partikod"/>
                              <w:tag w:val="CC_Noformat_Partikod"/>
                              <w:id w:val="-53464382"/>
                              <w:placeholder>
                                <w:docPart w:val="BB22F4D746044271BB8D625FB472A5DF"/>
                              </w:placeholder>
                              <w:text/>
                            </w:sdtPr>
                            <w:sdtEndPr/>
                            <w:sdtContent>
                              <w:r w:rsidR="00555B2D">
                                <w:t>M</w:t>
                              </w:r>
                            </w:sdtContent>
                          </w:sdt>
                          <w:sdt>
                            <w:sdtPr>
                              <w:alias w:val="CC_Noformat_Partinummer"/>
                              <w:tag w:val="CC_Noformat_Partinummer"/>
                              <w:id w:val="-1709555926"/>
                              <w:placeholder>
                                <w:docPart w:val="0D59244CABCC40758BC43B6A2E021547"/>
                              </w:placeholder>
                              <w:text/>
                            </w:sdtPr>
                            <w:sdtEndPr/>
                            <w:sdtContent>
                              <w:r w:rsidR="003A6323">
                                <w:t>1888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60A5D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0ED1" w14:paraId="27BAC275" w14:textId="1BDAA3F0">
                    <w:pPr>
                      <w:jc w:val="right"/>
                    </w:pPr>
                    <w:sdt>
                      <w:sdtPr>
                        <w:alias w:val="CC_Noformat_Partikod"/>
                        <w:tag w:val="CC_Noformat_Partikod"/>
                        <w:id w:val="-53464382"/>
                        <w:placeholder>
                          <w:docPart w:val="BB22F4D746044271BB8D625FB472A5DF"/>
                        </w:placeholder>
                        <w:text/>
                      </w:sdtPr>
                      <w:sdtEndPr/>
                      <w:sdtContent>
                        <w:r w:rsidR="00555B2D">
                          <w:t>M</w:t>
                        </w:r>
                      </w:sdtContent>
                    </w:sdt>
                    <w:sdt>
                      <w:sdtPr>
                        <w:alias w:val="CC_Noformat_Partinummer"/>
                        <w:tag w:val="CC_Noformat_Partinummer"/>
                        <w:id w:val="-1709555926"/>
                        <w:placeholder>
                          <w:docPart w:val="0D59244CABCC40758BC43B6A2E021547"/>
                        </w:placeholder>
                        <w:text/>
                      </w:sdtPr>
                      <w:sdtEndPr/>
                      <w:sdtContent>
                        <w:r w:rsidR="003A6323">
                          <w:t>1888</w:t>
                        </w:r>
                      </w:sdtContent>
                    </w:sdt>
                  </w:p>
                </w:txbxContent>
              </v:textbox>
              <w10:wrap anchorx="page"/>
            </v:shape>
          </w:pict>
        </mc:Fallback>
      </mc:AlternateContent>
    </w:r>
  </w:p>
  <w:p w:rsidRPr="00293C4F" w:rsidR="00262EA3" w:rsidP="00776B74" w:rsidRDefault="00262EA3" w14:paraId="4B6941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20F8C3" w14:textId="77777777">
    <w:pPr>
      <w:jc w:val="right"/>
    </w:pPr>
  </w:p>
  <w:p w:rsidR="00262EA3" w:rsidP="00776B74" w:rsidRDefault="00262EA3" w14:paraId="20F421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63776" w14:paraId="5A42C1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36F752" wp14:anchorId="76F42B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3776" w14:paraId="4DF957AD" w14:textId="1C41BAB9">
    <w:pPr>
      <w:pStyle w:val="FSHNormal"/>
      <w:spacing w:before="40"/>
    </w:pPr>
    <w:sdt>
      <w:sdtPr>
        <w:alias w:val="CC_Noformat_Motionstyp"/>
        <w:tag w:val="CC_Noformat_Motionstyp"/>
        <w:id w:val="1162973129"/>
        <w:lock w:val="sdtContentLocked"/>
        <w15:appearance w15:val="hidden"/>
        <w:text/>
      </w:sdtPr>
      <w:sdtEndPr/>
      <w:sdtContent>
        <w:r w:rsidR="00A00ED1">
          <w:t>Enskild motion</w:t>
        </w:r>
      </w:sdtContent>
    </w:sdt>
    <w:r w:rsidR="00821B36">
      <w:t xml:space="preserve"> </w:t>
    </w:r>
    <w:sdt>
      <w:sdtPr>
        <w:alias w:val="CC_Noformat_Partikod"/>
        <w:tag w:val="CC_Noformat_Partikod"/>
        <w:id w:val="1471015553"/>
        <w:lock w:val="contentLocked"/>
        <w:text/>
      </w:sdtPr>
      <w:sdtEndPr/>
      <w:sdtContent>
        <w:r w:rsidR="00555B2D">
          <w:t>M</w:t>
        </w:r>
      </w:sdtContent>
    </w:sdt>
    <w:sdt>
      <w:sdtPr>
        <w:alias w:val="CC_Noformat_Partinummer"/>
        <w:tag w:val="CC_Noformat_Partinummer"/>
        <w:id w:val="-2014525982"/>
        <w:lock w:val="contentLocked"/>
        <w:text/>
      </w:sdtPr>
      <w:sdtEndPr/>
      <w:sdtContent>
        <w:r w:rsidR="003A6323">
          <w:t>1888</w:t>
        </w:r>
      </w:sdtContent>
    </w:sdt>
  </w:p>
  <w:p w:rsidRPr="008227B3" w:rsidR="00262EA3" w:rsidP="008227B3" w:rsidRDefault="00063776" w14:paraId="71A565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3776" w14:paraId="71340803" w14:textId="0EDA44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0E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0ED1">
          <w:t>:1722</w:t>
        </w:r>
      </w:sdtContent>
    </w:sdt>
  </w:p>
  <w:p w:rsidR="00262EA3" w:rsidP="00E03A3D" w:rsidRDefault="00063776" w14:paraId="7424488F" w14:textId="708FC8CE">
    <w:pPr>
      <w:pStyle w:val="Motionr"/>
    </w:pPr>
    <w:sdt>
      <w:sdtPr>
        <w:alias w:val="CC_Noformat_Avtext"/>
        <w:tag w:val="CC_Noformat_Avtext"/>
        <w:id w:val="-2020768203"/>
        <w:lock w:val="sdtContentLocked"/>
        <w:placeholder>
          <w:docPart w:val="BB22F4D746044271BB8D625FB472A5DF"/>
        </w:placeholder>
        <w15:appearance w15:val="hidden"/>
        <w:text/>
      </w:sdtPr>
      <w:sdtEndPr/>
      <w:sdtContent>
        <w:r w:rsidR="00A00ED1">
          <w:t>av Marie Nicholson (M)</w:t>
        </w:r>
      </w:sdtContent>
    </w:sdt>
  </w:p>
  <w:sdt>
    <w:sdtPr>
      <w:alias w:val="CC_Noformat_Rubtext"/>
      <w:tag w:val="CC_Noformat_Rubtext"/>
      <w:id w:val="-218060500"/>
      <w:lock w:val="sdtLocked"/>
      <w:placeholder>
        <w:docPart w:val="0D59244CABCC40758BC43B6A2E021547"/>
      </w:placeholder>
      <w:text/>
    </w:sdtPr>
    <w:sdtEndPr/>
    <w:sdtContent>
      <w:p w:rsidR="00262EA3" w:rsidP="00283E0F" w:rsidRDefault="00555B2D" w14:paraId="2F007E53" w14:textId="357C0350">
        <w:pPr>
          <w:pStyle w:val="FSHRub2"/>
        </w:pPr>
        <w:r>
          <w:t>Regional fiskeförvaltning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0FB11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6760AB"/>
    <w:multiLevelType w:val="hybridMultilevel"/>
    <w:tmpl w:val="FC42218A"/>
    <w:lvl w:ilvl="0" w:tplc="158E4A9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55B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76"/>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51"/>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70A"/>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2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B2D"/>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948"/>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81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D1"/>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EA8"/>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5A"/>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7A"/>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DA8466"/>
  <w15:chartTrackingRefBased/>
  <w15:docId w15:val="{59BBAFB5-178E-468D-AE4A-B08021E6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671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29A72527434BD2A2064A6C1EE5E4F4"/>
        <w:category>
          <w:name w:val="Allmänt"/>
          <w:gallery w:val="placeholder"/>
        </w:category>
        <w:types>
          <w:type w:val="bbPlcHdr"/>
        </w:types>
        <w:behaviors>
          <w:behavior w:val="content"/>
        </w:behaviors>
        <w:guid w:val="{B472D00A-A62B-4C19-81E8-896935FC0C8E}"/>
      </w:docPartPr>
      <w:docPartBody>
        <w:p w:rsidR="00BE1549" w:rsidRDefault="00D153A4">
          <w:pPr>
            <w:pStyle w:val="8629A72527434BD2A2064A6C1EE5E4F4"/>
          </w:pPr>
          <w:r w:rsidRPr="005A0A93">
            <w:rPr>
              <w:rStyle w:val="Platshllartext"/>
            </w:rPr>
            <w:t>Förslag till riksdagsbeslut</w:t>
          </w:r>
        </w:p>
      </w:docPartBody>
    </w:docPart>
    <w:docPart>
      <w:docPartPr>
        <w:name w:val="3EEF1DE1A341404AA336BF8871EDC2E4"/>
        <w:category>
          <w:name w:val="Allmänt"/>
          <w:gallery w:val="placeholder"/>
        </w:category>
        <w:types>
          <w:type w:val="bbPlcHdr"/>
        </w:types>
        <w:behaviors>
          <w:behavior w:val="content"/>
        </w:behaviors>
        <w:guid w:val="{084B493B-A5E7-443C-AEA1-08A06505CA2C}"/>
      </w:docPartPr>
      <w:docPartBody>
        <w:p w:rsidR="00BE1549" w:rsidRDefault="00D153A4">
          <w:pPr>
            <w:pStyle w:val="3EEF1DE1A341404AA336BF8871EDC2E4"/>
          </w:pPr>
          <w:r w:rsidRPr="005A0A93">
            <w:rPr>
              <w:rStyle w:val="Platshllartext"/>
            </w:rPr>
            <w:t>Motivering</w:t>
          </w:r>
        </w:p>
      </w:docPartBody>
    </w:docPart>
    <w:docPart>
      <w:docPartPr>
        <w:name w:val="BB22F4D746044271BB8D625FB472A5DF"/>
        <w:category>
          <w:name w:val="Allmänt"/>
          <w:gallery w:val="placeholder"/>
        </w:category>
        <w:types>
          <w:type w:val="bbPlcHdr"/>
        </w:types>
        <w:behaviors>
          <w:behavior w:val="content"/>
        </w:behaviors>
        <w:guid w:val="{D35869F6-0058-4C70-B583-0D81DE01769D}"/>
      </w:docPartPr>
      <w:docPartBody>
        <w:p w:rsidR="00BE1549" w:rsidRDefault="00D153A4">
          <w:pPr>
            <w:pStyle w:val="BB22F4D746044271BB8D625FB472A5DF"/>
          </w:pPr>
          <w:r>
            <w:rPr>
              <w:rStyle w:val="Platshllartext"/>
            </w:rPr>
            <w:t xml:space="preserve"> </w:t>
          </w:r>
        </w:p>
      </w:docPartBody>
    </w:docPart>
    <w:docPart>
      <w:docPartPr>
        <w:name w:val="0D59244CABCC40758BC43B6A2E021547"/>
        <w:category>
          <w:name w:val="Allmänt"/>
          <w:gallery w:val="placeholder"/>
        </w:category>
        <w:types>
          <w:type w:val="bbPlcHdr"/>
        </w:types>
        <w:behaviors>
          <w:behavior w:val="content"/>
        </w:behaviors>
        <w:guid w:val="{E6AAF826-7444-41E2-9244-C3ADD77AB2EF}"/>
      </w:docPartPr>
      <w:docPartBody>
        <w:p w:rsidR="00BE1549" w:rsidRDefault="00D153A4">
          <w:pPr>
            <w:pStyle w:val="0D59244CABCC40758BC43B6A2E021547"/>
          </w:pPr>
          <w:r>
            <w:t xml:space="preserve"> </w:t>
          </w:r>
        </w:p>
      </w:docPartBody>
    </w:docPart>
    <w:docPart>
      <w:docPartPr>
        <w:name w:val="0FDE59DCF7464F37BCBC8D7ACFF5082A"/>
        <w:category>
          <w:name w:val="Allmänt"/>
          <w:gallery w:val="placeholder"/>
        </w:category>
        <w:types>
          <w:type w:val="bbPlcHdr"/>
        </w:types>
        <w:behaviors>
          <w:behavior w:val="content"/>
        </w:behaviors>
        <w:guid w:val="{A2B24A30-AE3B-4E49-8768-359C78064E04}"/>
      </w:docPartPr>
      <w:docPartBody>
        <w:p w:rsidR="00000000" w:rsidRDefault="00BD25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A4"/>
    <w:rsid w:val="00BE1549"/>
    <w:rsid w:val="00BE5CBD"/>
    <w:rsid w:val="00D153A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29A72527434BD2A2064A6C1EE5E4F4">
    <w:name w:val="8629A72527434BD2A2064A6C1EE5E4F4"/>
  </w:style>
  <w:style w:type="paragraph" w:customStyle="1" w:styleId="994C09BADC7F4D769C0D7B51053E657F">
    <w:name w:val="994C09BADC7F4D769C0D7B51053E657F"/>
  </w:style>
  <w:style w:type="paragraph" w:customStyle="1" w:styleId="3EEF1DE1A341404AA336BF8871EDC2E4">
    <w:name w:val="3EEF1DE1A341404AA336BF8871EDC2E4"/>
  </w:style>
  <w:style w:type="paragraph" w:customStyle="1" w:styleId="2C922F5E205446EB9567ECAAC2ABECAD">
    <w:name w:val="2C922F5E205446EB9567ECAAC2ABECAD"/>
  </w:style>
  <w:style w:type="paragraph" w:customStyle="1" w:styleId="BB22F4D746044271BB8D625FB472A5DF">
    <w:name w:val="BB22F4D746044271BB8D625FB472A5DF"/>
  </w:style>
  <w:style w:type="paragraph" w:customStyle="1" w:styleId="0D59244CABCC40758BC43B6A2E021547">
    <w:name w:val="0D59244CABCC40758BC43B6A2E021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A6C5B-BD38-42DF-92B5-E61971236CF1}"/>
</file>

<file path=customXml/itemProps2.xml><?xml version="1.0" encoding="utf-8"?>
<ds:datastoreItem xmlns:ds="http://schemas.openxmlformats.org/officeDocument/2006/customXml" ds:itemID="{9E38ABFF-33BA-4372-9D53-8258B984B5BE}"/>
</file>

<file path=customXml/itemProps3.xml><?xml version="1.0" encoding="utf-8"?>
<ds:datastoreItem xmlns:ds="http://schemas.openxmlformats.org/officeDocument/2006/customXml" ds:itemID="{C153D92B-A672-48BE-9746-79C3877E1BF6}"/>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1274</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