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4F0" w:rsidRPr="00D13FCD" w:rsidRDefault="007D74F0">
      <w:pPr>
        <w:pStyle w:val="Hemstlrubrik"/>
      </w:pPr>
      <w:r w:rsidRPr="00D13FCD">
        <w:t>Förslag till riksdagsbeslut</w:t>
      </w:r>
    </w:p>
    <w:p w:rsidR="007D74F0" w:rsidRPr="00D13FCD" w:rsidRDefault="007D74F0">
      <w:pPr>
        <w:pStyle w:val="Hemstlatt"/>
        <w:ind w:left="0"/>
      </w:pPr>
      <w:r w:rsidRPr="00D13FCD">
        <w:t>Riksdagen tillkännager för regeringen som sin mening vad som anförs i motionen om kvinnorepresentation i näringslivets styre</w:t>
      </w:r>
      <w:r w:rsidRPr="00D13FCD">
        <w:t>l</w:t>
      </w:r>
      <w:r w:rsidRPr="00D13FCD">
        <w:t>ser.</w:t>
      </w:r>
    </w:p>
    <w:p w:rsidR="007D74F0" w:rsidRPr="00D13FCD" w:rsidRDefault="007D74F0">
      <w:pPr>
        <w:pStyle w:val="Rubrik1"/>
      </w:pPr>
      <w:r w:rsidRPr="00D13FCD">
        <w:t>Motivering</w:t>
      </w:r>
    </w:p>
    <w:p w:rsidR="007D74F0" w:rsidRPr="00D13FCD" w:rsidRDefault="007D74F0">
      <w:r w:rsidRPr="00D13FCD">
        <w:t>Sverige har i dag en av Europas högsta förvärvsfrekvenser bland kvinnor. Det innebär för näringslivet att nästan hälften av alla kunder är kvinnor med egen inkomst. Det betyder att det finns massor av kompetent arbetskraft och fler kvinnor kommer, det framgår av statistiken över dem som kommit in på hö</w:t>
      </w:r>
      <w:r w:rsidRPr="00D13FCD">
        <w:t>g</w:t>
      </w:r>
      <w:r w:rsidRPr="00D13FCD">
        <w:t>skolor och universitet de senaste åren. Men det betyder också att näringslivet måste vara berett att ge kvinnorna samma villkor som männen, även när det gäller representationen i styrelserummen.</w:t>
      </w:r>
    </w:p>
    <w:p w:rsidR="007D74F0" w:rsidRPr="00D13FCD" w:rsidRDefault="007D74F0">
      <w:pPr>
        <w:pStyle w:val="Normaltindrag"/>
      </w:pPr>
      <w:r w:rsidRPr="00D13FCD">
        <w:t xml:space="preserve">Det finns företag inom näringslivet som insett att det lönar sig att satsa på jämställdhet, både ekonomiskt och demokratiskt. Det finns företag som satsar på kompetensutveckling, uppmuntran till föräldraledighet, ledarskapsprogram för kvinnor och lika lön oavsett kön och som visar på det arbete som ändå pågår inom </w:t>
      </w:r>
      <w:r w:rsidRPr="00D13FCD">
        <w:t>näringslivet. Dessa företag kan lyftas fram som goda exempel. Påverkan från kolleger som visar på fördelarna är ett sätt att få förändringar till stånd.</w:t>
      </w:r>
    </w:p>
    <w:p w:rsidR="007D74F0" w:rsidRPr="00D13FCD" w:rsidRDefault="007D74F0">
      <w:pPr>
        <w:pStyle w:val="Normaltindrag"/>
      </w:pPr>
      <w:r w:rsidRPr="00D13FCD">
        <w:t>Statliga verk och myndigheter skall föregå med gott exempel. Den tidigare socialdemokratiska regeringen påbörjade arbetet med att det i statliga verk och myndigheters styrelser skall finnas minst 40 procent kvinnor. Samma mål bör gälla också för hela näringslivet. Trots livlig diskussion om större kvinn</w:t>
      </w:r>
      <w:r w:rsidRPr="00D13FCD">
        <w:t>o</w:t>
      </w:r>
      <w:r w:rsidRPr="00D13FCD">
        <w:t>representation på ledande poster, går utvecklingen alltför sakta. Därför bör regeringen komma med ett lagförslag om att andelen kvinnor i näringslivets styrelser måste vara minst 40 procent.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3FCD">
        <w:trPr>
          <w:cantSplit/>
        </w:trPr>
        <w:tc>
          <w:tcPr>
            <w:tcW w:w="3046" w:type="dxa"/>
          </w:tcPr>
          <w:p w:rsidR="007D74F0" w:rsidRPr="00D13FCD" w:rsidRDefault="007D74F0">
            <w:pPr>
              <w:pStyle w:val="UnderskriftDatum"/>
              <w:spacing w:before="240"/>
            </w:pPr>
            <w:r w:rsidRPr="00D13FCD">
              <w:lastRenderedPageBreak/>
              <w:t>Stockholm den 3 oktober 2007</w:t>
            </w:r>
          </w:p>
        </w:tc>
        <w:tc>
          <w:tcPr>
            <w:tcW w:w="3047" w:type="dxa"/>
          </w:tcPr>
          <w:p w:rsidR="007D74F0" w:rsidRPr="00D13FCD" w:rsidRDefault="007D74F0">
            <w:pPr>
              <w:pStyle w:val="Underskrifter"/>
              <w:spacing w:before="240"/>
            </w:pPr>
          </w:p>
        </w:tc>
      </w:tr>
      <w:tr w:rsidR="00000000" w:rsidRPr="00D13FCD">
        <w:trPr>
          <w:cantSplit/>
        </w:trPr>
        <w:tc>
          <w:tcPr>
            <w:tcW w:w="3046" w:type="dxa"/>
          </w:tcPr>
          <w:p w:rsidR="007D74F0" w:rsidRPr="00D13FCD" w:rsidRDefault="007D74F0">
            <w:pPr>
              <w:pStyle w:val="Underskrifter"/>
            </w:pPr>
            <w:r w:rsidRPr="00D13FCD">
              <w:t>Siw Wittgren-Ahl (s)</w:t>
            </w:r>
          </w:p>
        </w:tc>
        <w:tc>
          <w:tcPr>
            <w:tcW w:w="3046" w:type="dxa"/>
          </w:tcPr>
          <w:p w:rsidR="007D74F0" w:rsidRPr="00D13FCD" w:rsidRDefault="007D74F0">
            <w:pPr>
              <w:pStyle w:val="Underskrifter"/>
            </w:pPr>
          </w:p>
        </w:tc>
      </w:tr>
      <w:tr w:rsidR="00000000" w:rsidRPr="00D13FCD">
        <w:trPr>
          <w:cantSplit/>
        </w:trPr>
        <w:tc>
          <w:tcPr>
            <w:tcW w:w="3046" w:type="dxa"/>
          </w:tcPr>
          <w:p w:rsidR="007D74F0" w:rsidRPr="00D13FCD" w:rsidRDefault="007D74F0">
            <w:pPr>
              <w:pStyle w:val="Underskrifter"/>
            </w:pPr>
            <w:r w:rsidRPr="00D13FCD">
              <w:t>Gunilla Carlsson i Hisings Backa (s)</w:t>
            </w:r>
          </w:p>
        </w:tc>
        <w:tc>
          <w:tcPr>
            <w:tcW w:w="3046" w:type="dxa"/>
          </w:tcPr>
          <w:p w:rsidR="007D74F0" w:rsidRPr="00D13FCD" w:rsidRDefault="007D74F0">
            <w:pPr>
              <w:pStyle w:val="Underskrifter"/>
            </w:pPr>
            <w:r w:rsidRPr="00D13FCD">
              <w:t>Catharina Bråkenhielm (s)</w:t>
            </w:r>
          </w:p>
        </w:tc>
      </w:tr>
      <w:tr w:rsidR="00000000" w:rsidRPr="00D13FCD">
        <w:trPr>
          <w:cantSplit/>
        </w:trPr>
        <w:tc>
          <w:tcPr>
            <w:tcW w:w="3046" w:type="dxa"/>
          </w:tcPr>
          <w:p w:rsidR="007D74F0" w:rsidRPr="00D13FCD" w:rsidRDefault="007D74F0">
            <w:pPr>
              <w:pStyle w:val="Underskrifter"/>
            </w:pPr>
            <w:r w:rsidRPr="00D13FCD">
              <w:t>Birgitta Eriksson (s)</w:t>
            </w:r>
          </w:p>
        </w:tc>
        <w:tc>
          <w:tcPr>
            <w:tcW w:w="3046" w:type="dxa"/>
          </w:tcPr>
          <w:p w:rsidR="007D74F0" w:rsidRPr="00D13FCD" w:rsidRDefault="007D74F0">
            <w:pPr>
              <w:pStyle w:val="Underskrifter"/>
            </w:pPr>
          </w:p>
        </w:tc>
      </w:tr>
    </w:tbl>
    <w:p w:rsidR="007D74F0" w:rsidRPr="00D13FCD" w:rsidRDefault="007D74F0">
      <w:pPr>
        <w:pStyle w:val="Normaltindrag"/>
      </w:pPr>
    </w:p>
    <w:sectPr w:rsidR="007D74F0" w:rsidRPr="00D13F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4F0" w:rsidRPr="00D13FCD" w:rsidRDefault="007D74F0">
      <w:r w:rsidRPr="00D13FCD">
        <w:separator/>
      </w:r>
    </w:p>
  </w:endnote>
  <w:endnote w:type="continuationSeparator" w:id="0">
    <w:p w:rsidR="007D74F0" w:rsidRPr="00D13FCD" w:rsidRDefault="007D74F0">
      <w:r w:rsidRPr="00D13F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F0" w:rsidRPr="00D13FCD" w:rsidRDefault="00D13FCD">
    <w:pPr>
      <w:pStyle w:val="Sidfot"/>
    </w:pPr>
    <w:r w:rsidRPr="00D13F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28087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4F0" w:rsidRDefault="007D74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74F0" w:rsidRDefault="007D74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F0" w:rsidRPr="00D13FCD" w:rsidRDefault="00D13FCD">
    <w:pPr>
      <w:pStyle w:val="Sidfot"/>
    </w:pPr>
    <w:r w:rsidRPr="00D13F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4403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4F0" w:rsidRDefault="007D74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74F0" w:rsidRDefault="007D74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F0" w:rsidRPr="00D13FCD" w:rsidRDefault="00D13FCD">
    <w:pPr>
      <w:pStyle w:val="Sidfot"/>
    </w:pPr>
    <w:r w:rsidRPr="00D13F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862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4F0" w:rsidRDefault="007D74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74F0" w:rsidRDefault="007D74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4F0" w:rsidRPr="00D13FCD" w:rsidRDefault="007D74F0">
      <w:r w:rsidRPr="00D13FCD">
        <w:separator/>
      </w:r>
    </w:p>
  </w:footnote>
  <w:footnote w:type="continuationSeparator" w:id="0">
    <w:p w:rsidR="007D74F0" w:rsidRPr="00D13FCD" w:rsidRDefault="007D74F0">
      <w:r w:rsidRPr="00D13F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F0" w:rsidRPr="00D13FCD" w:rsidRDefault="00D13FCD">
    <w:pPr>
      <w:pStyle w:val="Sidhuvud"/>
    </w:pPr>
    <w:r w:rsidRPr="00D13F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041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4F0" w:rsidRDefault="007D74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74F0" w:rsidRDefault="007D74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F0" w:rsidRPr="00D13FCD" w:rsidRDefault="00D13FCD">
    <w:pPr>
      <w:pStyle w:val="Sidhuvud"/>
    </w:pPr>
    <w:r w:rsidRPr="00D13F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875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4F0" w:rsidRDefault="007D74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74F0" w:rsidRDefault="007D74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4F0" w:rsidRPr="00D13FCD" w:rsidRDefault="007D74F0">
    <w:pPr>
      <w:pStyle w:val="FSHNormal"/>
      <w:tabs>
        <w:tab w:val="right" w:pos="5840"/>
      </w:tabs>
    </w:pPr>
    <w:r w:rsidRPr="00D13FCD">
      <w:br/>
    </w:r>
    <w:r w:rsidRPr="00D13FCD">
      <w:fldChar w:fldCharType="begin" w:fldLock="1"/>
    </w:r>
    <w:r w:rsidRPr="00D13FCD">
      <w:instrText xml:space="preserve"> DOCPROPERTY</w:instrText>
    </w:r>
    <w:r w:rsidRPr="00D13FCD">
      <w:rPr>
        <w:sz w:val="18"/>
      </w:rPr>
      <w:instrText xml:space="preserve"> "YearUser" *\charformat </w:instrText>
    </w:r>
    <w:r w:rsidRPr="00D13FCD">
      <w:fldChar w:fldCharType="separate"/>
    </w:r>
    <w:r w:rsidRPr="00D13FCD">
      <w:t>2007/08</w:t>
    </w:r>
    <w:r w:rsidRPr="00D13FCD">
      <w:fldChar w:fldCharType="end"/>
    </w:r>
    <w:r w:rsidRPr="00D13FCD">
      <w:t xml:space="preserve"> </w:t>
    </w:r>
    <w:r w:rsidRPr="00D13FCD">
      <w:tab/>
      <w:t xml:space="preserve">mnr: </w:t>
    </w:r>
    <w:r w:rsidRPr="00D13FCD">
      <w:fldChar w:fldCharType="begin" w:fldLock="1"/>
    </w:r>
    <w:r w:rsidRPr="00D13FCD">
      <w:instrText xml:space="preserve"> DOCPROPERTY</w:instrText>
    </w:r>
    <w:r w:rsidRPr="00D13FCD">
      <w:rPr>
        <w:sz w:val="18"/>
      </w:rPr>
      <w:instrText xml:space="preserve"> "Motionsnummer" *\charformat </w:instrText>
    </w:r>
    <w:r w:rsidRPr="00D13FCD">
      <w:fldChar w:fldCharType="separate"/>
    </w:r>
    <w:r w:rsidRPr="00D13FCD">
      <w:t>C361</w:t>
    </w:r>
    <w:r w:rsidRPr="00D13FCD">
      <w:fldChar w:fldCharType="end"/>
    </w:r>
    <w:r w:rsidRPr="00D13FCD">
      <w:br/>
    </w:r>
    <w:r w:rsidRPr="00D13FCD">
      <w:fldChar w:fldCharType="begin" w:fldLock="1"/>
    </w:r>
    <w:r w:rsidRPr="00D13FCD">
      <w:instrText xml:space="preserve"> DOCPROPERTY</w:instrText>
    </w:r>
    <w:r w:rsidRPr="00D13FCD">
      <w:rPr>
        <w:sz w:val="18"/>
      </w:rPr>
      <w:instrText xml:space="preserve"> "Samling" *\charformat </w:instrText>
    </w:r>
    <w:r w:rsidRPr="00D13FCD">
      <w:fldChar w:fldCharType="end"/>
    </w:r>
    <w:r w:rsidRPr="00D13FCD">
      <w:tab/>
      <w:t xml:space="preserve">pnr: </w:t>
    </w:r>
    <w:r w:rsidRPr="00D13FCD">
      <w:fldChar w:fldCharType="begin" w:fldLock="1"/>
    </w:r>
    <w:r w:rsidRPr="00D13FCD">
      <w:instrText xml:space="preserve"> DOCPROPERTY</w:instrText>
    </w:r>
    <w:r w:rsidRPr="00D13FCD">
      <w:rPr>
        <w:sz w:val="18"/>
      </w:rPr>
      <w:instrText xml:space="preserve"> "Partinummer" *\charformat </w:instrText>
    </w:r>
    <w:r w:rsidRPr="00D13FCD">
      <w:fldChar w:fldCharType="separate"/>
    </w:r>
    <w:r w:rsidRPr="00D13FCD">
      <w:t>s45180</w:t>
    </w:r>
    <w:r w:rsidRPr="00D13FCD">
      <w:fldChar w:fldCharType="end"/>
    </w:r>
  </w:p>
  <w:p w:rsidR="007D74F0" w:rsidRPr="00D13FCD" w:rsidRDefault="007D74F0">
    <w:pPr>
      <w:pStyle w:val="FSHRub1"/>
    </w:pPr>
    <w:r w:rsidRPr="00D13FCD">
      <w:t>Motion till riksdagen</w:t>
    </w:r>
    <w:r w:rsidRPr="00D13FCD">
      <w:br/>
    </w:r>
    <w:r w:rsidRPr="00D13FCD">
      <w:fldChar w:fldCharType="begin" w:fldLock="1"/>
    </w:r>
    <w:r w:rsidRPr="00D13FCD">
      <w:instrText xml:space="preserve"> DOCPROPERTY "YearUser" *\charformat </w:instrText>
    </w:r>
    <w:r w:rsidRPr="00D13FCD">
      <w:fldChar w:fldCharType="separate"/>
    </w:r>
    <w:r w:rsidRPr="00D13FCD">
      <w:t>2007/08</w:t>
    </w:r>
    <w:r w:rsidRPr="00D13FCD">
      <w:fldChar w:fldCharType="end"/>
    </w:r>
    <w:r w:rsidRPr="00D13FCD">
      <w:t>:</w:t>
    </w:r>
    <w:r w:rsidRPr="00D13FCD">
      <w:fldChar w:fldCharType="begin" w:fldLock="1"/>
    </w:r>
    <w:r w:rsidRPr="00D13FCD">
      <w:instrText xml:space="preserve"> DOCPROPERTY "Motionsnummer" *\charformat </w:instrText>
    </w:r>
    <w:r w:rsidRPr="00D13FCD">
      <w:fldChar w:fldCharType="separate"/>
    </w:r>
    <w:r w:rsidRPr="00D13FCD">
      <w:t>C361</w:t>
    </w:r>
    <w:r w:rsidRPr="00D13FCD">
      <w:fldChar w:fldCharType="end"/>
    </w:r>
  </w:p>
  <w:p w:rsidR="007D74F0" w:rsidRPr="00D13FCD" w:rsidRDefault="007D74F0">
    <w:pPr>
      <w:pStyle w:val="FSHNormalS5"/>
    </w:pPr>
    <w:r w:rsidRPr="00D13FCD">
      <w:fldChar w:fldCharType="begin" w:fldLock="1"/>
    </w:r>
    <w:r w:rsidRPr="00D13FCD">
      <w:instrText xml:space="preserve"> DOCPROPERTY "MotionarText" *\charformat </w:instrText>
    </w:r>
    <w:r w:rsidRPr="00D13FCD">
      <w:fldChar w:fldCharType="separate"/>
    </w:r>
    <w:r w:rsidRPr="00D13FCD">
      <w:t>av Siw Wittgren-Ahl m.fl. (s)</w:t>
    </w:r>
    <w:r w:rsidRPr="00D13FCD">
      <w:fldChar w:fldCharType="end"/>
    </w:r>
    <w:r w:rsidRPr="00D13FCD">
      <w:br/>
    </w:r>
    <w:r w:rsidRPr="00D13FCD">
      <w:fldChar w:fldCharType="begin" w:fldLock="1"/>
    </w:r>
    <w:r w:rsidRPr="00D13FCD">
      <w:instrText xml:space="preserve"> DOCPROPERTY "SvarFrasKort" *\charformat </w:instrText>
    </w:r>
    <w:r w:rsidRPr="00D13FCD">
      <w:fldChar w:fldCharType="end"/>
    </w:r>
  </w:p>
  <w:p w:rsidR="007D74F0" w:rsidRPr="00D13FCD" w:rsidRDefault="007D74F0">
    <w:pPr>
      <w:pStyle w:val="FSHTitel"/>
    </w:pPr>
    <w:r w:rsidRPr="00D13FCD">
      <w:fldChar w:fldCharType="begin" w:fldLock="1"/>
    </w:r>
    <w:r w:rsidRPr="00D13FCD">
      <w:instrText xml:space="preserve"> DOCPROPERTY</w:instrText>
    </w:r>
    <w:r w:rsidRPr="00D13FCD">
      <w:rPr>
        <w:sz w:val="18"/>
      </w:rPr>
      <w:instrText xml:space="preserve"> "RubrikSvar" *\charformat </w:instrText>
    </w:r>
    <w:r w:rsidRPr="00D13FCD">
      <w:fldChar w:fldCharType="separate"/>
    </w:r>
    <w:r w:rsidRPr="00D13FCD">
      <w:t>Kvinnorepresentation i näringslivet</w:t>
    </w:r>
    <w:r w:rsidRPr="00D13FCD">
      <w:fldChar w:fldCharType="end"/>
    </w:r>
  </w:p>
  <w:p w:rsidR="007D74F0" w:rsidRPr="00D13FCD" w:rsidRDefault="007D74F0">
    <w:pPr>
      <w:pStyle w:val="Normal00"/>
    </w:pPr>
  </w:p>
  <w:p w:rsidR="007D74F0" w:rsidRPr="00D13FCD" w:rsidRDefault="007D74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7588244">
    <w:abstractNumId w:val="8"/>
  </w:num>
  <w:num w:numId="2" w16cid:durableId="35474431">
    <w:abstractNumId w:val="9"/>
  </w:num>
  <w:num w:numId="3" w16cid:durableId="813445308">
    <w:abstractNumId w:val="8"/>
  </w:num>
  <w:num w:numId="4" w16cid:durableId="1316181366">
    <w:abstractNumId w:val="9"/>
  </w:num>
  <w:num w:numId="5" w16cid:durableId="1603806740">
    <w:abstractNumId w:val="13"/>
  </w:num>
  <w:num w:numId="6" w16cid:durableId="2088071543">
    <w:abstractNumId w:val="10"/>
  </w:num>
  <w:num w:numId="7" w16cid:durableId="624044737">
    <w:abstractNumId w:val="11"/>
  </w:num>
  <w:num w:numId="8" w16cid:durableId="1986161973">
    <w:abstractNumId w:val="12"/>
  </w:num>
  <w:num w:numId="9" w16cid:durableId="1772362104">
    <w:abstractNumId w:val="8"/>
  </w:num>
  <w:num w:numId="10" w16cid:durableId="1317109365">
    <w:abstractNumId w:val="3"/>
  </w:num>
  <w:num w:numId="11" w16cid:durableId="531918888">
    <w:abstractNumId w:val="2"/>
  </w:num>
  <w:num w:numId="12" w16cid:durableId="135222010">
    <w:abstractNumId w:val="1"/>
  </w:num>
  <w:num w:numId="13" w16cid:durableId="2138522555">
    <w:abstractNumId w:val="0"/>
  </w:num>
  <w:num w:numId="14" w16cid:durableId="694816126">
    <w:abstractNumId w:val="9"/>
  </w:num>
  <w:num w:numId="15" w16cid:durableId="1344747645">
    <w:abstractNumId w:val="7"/>
  </w:num>
  <w:num w:numId="16" w16cid:durableId="1106198787">
    <w:abstractNumId w:val="6"/>
  </w:num>
  <w:num w:numId="17" w16cid:durableId="1528520237">
    <w:abstractNumId w:val="5"/>
  </w:num>
  <w:num w:numId="18" w16cid:durableId="828059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1CDDFCD-D7E7-4188-B530-D7BEB05DD282},{4F01CF0C-53D4-4C7A-B501-69C90218D11F},{7C8C8FEA-CFC8-4DA7-939F-B31067DC5BB4},{3F570A16-63D1-4193-A5C3-E43F02560859}"/>
  </w:docVars>
  <w:rsids>
    <w:rsidRoot w:val="00205BDE"/>
    <w:rsid w:val="00205BDE"/>
    <w:rsid w:val="007D74F0"/>
    <w:rsid w:val="00D13F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D165B8-20EA-49A8-BE53-D35C8D4E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1515</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s45180</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s45180</dc:title>
  <dc:subject>s45180</dc:subject>
  <dc:creator>Riksdagen</dc:creator>
  <cp:keywords>Riksdagen</cp:keywords>
  <dc:description>TKG-ktrl, MSMQ4mb, PersReg-Distribution mm</dc:description>
  <cp:lastModifiedBy>Lars Brink</cp:lastModifiedBy>
  <cp:revision>2</cp:revision>
  <cp:lastPrinted>2007-12-04T06:37:00Z</cp:lastPrinted>
  <dcterms:created xsi:type="dcterms:W3CDTF">2025-12-17T04:59:00Z</dcterms:created>
  <dcterms:modified xsi:type="dcterms:W3CDTF">2025-12-17T04:59:00Z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Kvinnorepresentation i näringslivet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Kvinnorepresentation i näringslivet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Siw Wittgren-Ahl m.fl. (s)</vt:lpwstr>
  </property>
  <property fmtid="{D5CDD505-2E9C-101B-9397-08002B2CF9AE}" pid="26" name="MotionarLista">
    <vt:lpwstr>Wittgren-Ahl, Siw (s)\Carlsson i Hisings Backa, Gunilla (s)\Bråkenhielm, Catharina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Gunilla Carlsson i Hisings Backa (s), Catharina Bråkenhielm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20072008000000000115000451800069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20072008000000000115000451800069</vt:lpwstr>
  </property>
  <property fmtid="{D5CDD505-2E9C-101B-9397-08002B2CF9AE}" pid="50" name="nummer">
    <vt:lpwstr>361</vt:lpwstr>
  </property>
  <property fmtid="{D5CDD505-2E9C-101B-9397-08002B2CF9AE}" pid="51" name="utskottsbeteckning">
    <vt:lpwstr>C</vt:lpwstr>
  </property>
  <property fmtid="{D5CDD505-2E9C-101B-9397-08002B2CF9AE}" pid="52" name="GlobalUID">
    <vt:lpwstr>{79E279A4-E2FE-455C-A88F-D04D3D7891C3}</vt:lpwstr>
  </property>
  <property fmtid="{D5CDD505-2E9C-101B-9397-08002B2CF9AE}" pid="53" name="Överföringar">
    <vt:i4>1</vt:i4>
  </property>
  <property fmtid="{D5CDD505-2E9C-101B-9397-08002B2CF9AE}" pid="54" name="Checksum">
    <vt:lpwstr>*1001248470524*</vt:lpwstr>
  </property>
  <property fmtid="{D5CDD505-2E9C-101B-9397-08002B2CF9AE}" pid="55" name="skuggnummer">
    <vt:lpwstr>2247</vt:lpwstr>
  </property>
  <property fmtid="{D5CDD505-2E9C-101B-9397-08002B2CF9AE}" pid="56" name="urixVersion">
    <vt:lpwstr>3.2.0.8</vt:lpwstr>
  </property>
  <property fmtid="{D5CDD505-2E9C-101B-9397-08002B2CF9AE}" pid="57" name="urixOrigin">
    <vt:lpwstr>071204 07:37:41.391</vt:lpwstr>
  </property>
  <property fmtid="{D5CDD505-2E9C-101B-9397-08002B2CF9AE}" pid="58" name="urixGuid">
    <vt:lpwstr>{9B670CCB-F77E-452C-ACA2-E11F933E027E}</vt:lpwstr>
  </property>
</Properties>
</file>